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9FEF72" w14:textId="19B1C720" w:rsidR="00612326" w:rsidRDefault="00612326" w:rsidP="00CB6E14">
      <w:pPr>
        <w:jc w:val="center"/>
      </w:pPr>
      <w:r>
        <w:t>Texas History</w:t>
      </w:r>
    </w:p>
    <w:p w14:paraId="24939AFE" w14:textId="5F099F6D" w:rsidR="001B3546" w:rsidRDefault="00CB6E14" w:rsidP="00CB6E14">
      <w:pPr>
        <w:jc w:val="center"/>
      </w:pPr>
      <w:r>
        <w:t>Cycle 2</w:t>
      </w:r>
      <w:r w:rsidR="00AE7AB8">
        <w:t xml:space="preserve"> Essential Questions</w:t>
      </w:r>
    </w:p>
    <w:p w14:paraId="0F3607B8" w14:textId="77777777" w:rsidR="00CB6E14" w:rsidRDefault="00CB6E14" w:rsidP="00CB6E14">
      <w:pPr>
        <w:jc w:val="center"/>
      </w:pPr>
    </w:p>
    <w:p w14:paraId="26D2DFA2" w14:textId="05BE0E50" w:rsidR="00CB6E14" w:rsidRDefault="00DA029B" w:rsidP="00CB6E14">
      <w:r>
        <w:t>Purpose: The students will complete the Essential Question exercise as a Bell-Ringer activity. The purpose of the assignment is to introduce the students to the lesson content and provide them with a</w:t>
      </w:r>
      <w:r w:rsidR="00D64826">
        <w:t>n</w:t>
      </w:r>
      <w:r>
        <w:t xml:space="preserve"> </w:t>
      </w:r>
      <w:r w:rsidR="00E83B38">
        <w:t>opportunity to test their knowledge</w:t>
      </w:r>
      <w:r w:rsidR="005C05E9">
        <w:t>.</w:t>
      </w:r>
      <w:r w:rsidR="00920A73">
        <w:t xml:space="preserve"> At the conclusion of the grading cycle the journals will be submitted for a major test grade as a cycle project.</w:t>
      </w:r>
    </w:p>
    <w:p w14:paraId="6737C03E" w14:textId="77777777" w:rsidR="00920A73" w:rsidRDefault="00920A73" w:rsidP="00CB6E14"/>
    <w:p w14:paraId="60D6F8AB" w14:textId="320E9269" w:rsidR="00920A73" w:rsidRDefault="00920A73" w:rsidP="00CB6E14">
      <w:r>
        <w:t>Questions:</w:t>
      </w:r>
    </w:p>
    <w:p w14:paraId="4DADC509" w14:textId="77777777" w:rsidR="00AE7AB8" w:rsidRDefault="00AE7AB8"/>
    <w:p w14:paraId="1E6CBE0B" w14:textId="77777777" w:rsidR="00AE7AB8" w:rsidRDefault="00AE7AB8" w:rsidP="00AE7AB8">
      <w:pPr>
        <w:pStyle w:val="ListParagraph"/>
        <w:numPr>
          <w:ilvl w:val="0"/>
          <w:numId w:val="1"/>
        </w:numPr>
      </w:pPr>
      <w:r>
        <w:t>What can you do to improve your focus and performance in preparing for tests and exams?</w:t>
      </w:r>
    </w:p>
    <w:p w14:paraId="4CC36252" w14:textId="77777777" w:rsidR="00AE7AB8" w:rsidRDefault="00AE7AB8" w:rsidP="00AE7AB8">
      <w:pPr>
        <w:pStyle w:val="ListParagraph"/>
        <w:numPr>
          <w:ilvl w:val="0"/>
          <w:numId w:val="1"/>
        </w:numPr>
      </w:pPr>
      <w:r>
        <w:t>What is your greatest strength as a student and why?</w:t>
      </w:r>
    </w:p>
    <w:p w14:paraId="7E9FB1B6" w14:textId="77777777" w:rsidR="00AE7AB8" w:rsidRDefault="00AE7AB8" w:rsidP="00AE7AB8">
      <w:pPr>
        <w:pStyle w:val="ListParagraph"/>
        <w:numPr>
          <w:ilvl w:val="0"/>
          <w:numId w:val="1"/>
        </w:numPr>
      </w:pPr>
      <w:r>
        <w:t>How did Native Texans adapt to their environment to survive?</w:t>
      </w:r>
    </w:p>
    <w:p w14:paraId="4F718FB9" w14:textId="77777777" w:rsidR="00AE7AB8" w:rsidRDefault="00AE7AB8" w:rsidP="00AE7AB8">
      <w:pPr>
        <w:pStyle w:val="ListParagraph"/>
        <w:numPr>
          <w:ilvl w:val="0"/>
          <w:numId w:val="1"/>
        </w:numPr>
      </w:pPr>
      <w:r>
        <w:t>List the methods of acquiring food used by the Native Texans?</w:t>
      </w:r>
    </w:p>
    <w:p w14:paraId="52A388BE" w14:textId="77777777" w:rsidR="00655E59" w:rsidRDefault="00655E59" w:rsidP="00AE7AB8">
      <w:pPr>
        <w:pStyle w:val="ListParagraph"/>
        <w:numPr>
          <w:ilvl w:val="0"/>
          <w:numId w:val="1"/>
        </w:numPr>
      </w:pPr>
      <w:r>
        <w:t>Define the term “Semi-Sedentary?”</w:t>
      </w:r>
    </w:p>
    <w:p w14:paraId="66C1C760" w14:textId="77777777" w:rsidR="00655E59" w:rsidRDefault="00655E59" w:rsidP="00AE7AB8">
      <w:pPr>
        <w:pStyle w:val="ListParagraph"/>
        <w:numPr>
          <w:ilvl w:val="0"/>
          <w:numId w:val="1"/>
        </w:numPr>
      </w:pPr>
      <w:r>
        <w:t>What similarities do the Apache and Comanche share?</w:t>
      </w:r>
    </w:p>
    <w:p w14:paraId="4B483407" w14:textId="2DE61B9C" w:rsidR="00B16FE9" w:rsidRDefault="00B16FE9" w:rsidP="00AE7AB8">
      <w:pPr>
        <w:pStyle w:val="ListParagraph"/>
        <w:numPr>
          <w:ilvl w:val="0"/>
          <w:numId w:val="1"/>
        </w:numPr>
      </w:pPr>
      <w:r>
        <w:t xml:space="preserve">What is the difference between a </w:t>
      </w:r>
      <w:proofErr w:type="spellStart"/>
      <w:r>
        <w:t>wickiup</w:t>
      </w:r>
      <w:proofErr w:type="spellEnd"/>
      <w:r>
        <w:t xml:space="preserve"> and </w:t>
      </w:r>
      <w:r w:rsidR="00751C32">
        <w:t xml:space="preserve">an </w:t>
      </w:r>
      <w:r>
        <w:t>adobe</w:t>
      </w:r>
      <w:r w:rsidR="00751C32">
        <w:t xml:space="preserve"> home</w:t>
      </w:r>
      <w:r>
        <w:t>?</w:t>
      </w:r>
    </w:p>
    <w:p w14:paraId="2C00CB82" w14:textId="571C022E" w:rsidR="00B16FE9" w:rsidRDefault="00B16FE9" w:rsidP="00AE7AB8">
      <w:pPr>
        <w:pStyle w:val="ListParagraph"/>
        <w:numPr>
          <w:ilvl w:val="0"/>
          <w:numId w:val="1"/>
        </w:numPr>
      </w:pPr>
      <w:r>
        <w:t>What is a totemic belief system?</w:t>
      </w:r>
    </w:p>
    <w:p w14:paraId="30891D64" w14:textId="17395667" w:rsidR="00CB6E14" w:rsidRDefault="00CB6E14" w:rsidP="00AE7AB8">
      <w:pPr>
        <w:pStyle w:val="ListParagraph"/>
        <w:numPr>
          <w:ilvl w:val="0"/>
          <w:numId w:val="1"/>
        </w:numPr>
      </w:pPr>
      <w:r>
        <w:t>What events and issues caused multiple claims for Texas by the Europeans?</w:t>
      </w:r>
    </w:p>
    <w:p w14:paraId="607AE2B4" w14:textId="52DAD779" w:rsidR="00CB6E14" w:rsidRDefault="00CB6E14" w:rsidP="00AE7AB8">
      <w:pPr>
        <w:pStyle w:val="ListParagraph"/>
        <w:numPr>
          <w:ilvl w:val="0"/>
          <w:numId w:val="1"/>
        </w:numPr>
      </w:pPr>
      <w:r>
        <w:t>What are the reasons for European exploration, also known as the “3 G’s?”</w:t>
      </w:r>
    </w:p>
    <w:p w14:paraId="702C233F" w14:textId="0CE34773" w:rsidR="00D64826" w:rsidRDefault="00D64826" w:rsidP="00AE7AB8">
      <w:pPr>
        <w:pStyle w:val="ListParagraph"/>
        <w:numPr>
          <w:ilvl w:val="0"/>
          <w:numId w:val="1"/>
        </w:numPr>
      </w:pPr>
      <w:r>
        <w:t>Could anyone come to live in Texas? If so, how did they arrive in Texas?</w:t>
      </w:r>
    </w:p>
    <w:p w14:paraId="68512AC9" w14:textId="4B0BAD3D" w:rsidR="00D64826" w:rsidRDefault="00D64826" w:rsidP="00AE7AB8">
      <w:pPr>
        <w:pStyle w:val="ListParagraph"/>
        <w:numPr>
          <w:ilvl w:val="0"/>
          <w:numId w:val="1"/>
        </w:numPr>
      </w:pPr>
      <w:r>
        <w:t>How did the Mexican Revolution impact the lives of Texans?</w:t>
      </w:r>
    </w:p>
    <w:p w14:paraId="0638C5DF" w14:textId="1A01E3F7" w:rsidR="00D64826" w:rsidRDefault="00D64826" w:rsidP="00AE7AB8">
      <w:pPr>
        <w:pStyle w:val="ListParagraph"/>
        <w:numPr>
          <w:ilvl w:val="0"/>
          <w:numId w:val="1"/>
        </w:numPr>
      </w:pPr>
      <w:r>
        <w:t>What were the causes of the Texas Revolution?</w:t>
      </w:r>
    </w:p>
    <w:p w14:paraId="5593364C" w14:textId="77777777" w:rsidR="00D64826" w:rsidRDefault="00D64826" w:rsidP="00D64826"/>
    <w:p w14:paraId="470A8BF9" w14:textId="4F12BBD3" w:rsidR="00D64826" w:rsidRDefault="00D64826" w:rsidP="00D64826">
      <w:r>
        <w:t>Along with answering the Essential Question of the Day, the students are also required to reflect on the</w:t>
      </w:r>
      <w:r w:rsidR="0030722F">
        <w:t>ir</w:t>
      </w:r>
      <w:r>
        <w:t xml:space="preserve"> original answer</w:t>
      </w:r>
      <w:r w:rsidR="0030722F">
        <w:t>s</w:t>
      </w:r>
      <w:r>
        <w:t xml:space="preserve"> by revisiting each question after the lesson and provide a correct answer to the questions and state how they believe their knowledge base has changed due to the lesson objectives</w:t>
      </w:r>
      <w:r w:rsidR="005C05E9">
        <w:t xml:space="preserve">. Therefore, each daily entry should contain these two elements, an original answer and a reflection. </w:t>
      </w:r>
    </w:p>
    <w:p w14:paraId="707283BC" w14:textId="77777777" w:rsidR="005C05E9" w:rsidRDefault="005C05E9" w:rsidP="00D64826"/>
    <w:p w14:paraId="270ED951" w14:textId="72F7FB9A" w:rsidR="005C05E9" w:rsidRDefault="0030722F" w:rsidP="00D64826">
      <w:r>
        <w:t>The</w:t>
      </w:r>
      <w:r w:rsidR="005C05E9">
        <w:t xml:space="preserve"> Essential Journals will be collected and scored for a major test grade. In order to receive full credit, every Essential Questi</w:t>
      </w:r>
      <w:r>
        <w:t>on from the grading cycle must</w:t>
      </w:r>
      <w:r w:rsidR="005C05E9">
        <w:t xml:space="preserve"> be answered. Additionally, the student journals should be free from all other markings and writings, such as classroom notes, drawings, sketches, and works from other classes. The Essential Questions should be copied in the journal, or the student</w:t>
      </w:r>
      <w:r>
        <w:t>’</w:t>
      </w:r>
      <w:r w:rsidR="005C05E9">
        <w:t>s answers should be written in a complete sentence. Also, the writing must be neat and legible. If I ca</w:t>
      </w:r>
      <w:r w:rsidR="00920A73">
        <w:t>n</w:t>
      </w:r>
      <w:r>
        <w:t>not</w:t>
      </w:r>
      <w:bookmarkStart w:id="0" w:name="_GoBack"/>
      <w:bookmarkEnd w:id="0"/>
      <w:r w:rsidR="00920A73">
        <w:t xml:space="preserve"> read your writing, then I can</w:t>
      </w:r>
      <w:r w:rsidR="005C05E9">
        <w:t xml:space="preserve">not grade your work. </w:t>
      </w:r>
    </w:p>
    <w:p w14:paraId="1C0A26B3" w14:textId="77777777" w:rsidR="00920A73" w:rsidRDefault="00920A73" w:rsidP="00D64826"/>
    <w:p w14:paraId="4C7B5E9E" w14:textId="33E9B914" w:rsidR="00920A73" w:rsidRDefault="00920A73" w:rsidP="00D64826">
      <w:r>
        <w:t>If you have ay questions, please contact me immediately!</w:t>
      </w:r>
    </w:p>
    <w:sectPr w:rsidR="00920A73" w:rsidSect="001B35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370AF4"/>
    <w:multiLevelType w:val="hybridMultilevel"/>
    <w:tmpl w:val="21704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AB8"/>
    <w:rsid w:val="001B3546"/>
    <w:rsid w:val="0030722F"/>
    <w:rsid w:val="005C05E9"/>
    <w:rsid w:val="00612326"/>
    <w:rsid w:val="00655E59"/>
    <w:rsid w:val="00751C32"/>
    <w:rsid w:val="00920A73"/>
    <w:rsid w:val="00AE7AB8"/>
    <w:rsid w:val="00B16FE9"/>
    <w:rsid w:val="00CB6E14"/>
    <w:rsid w:val="00D64826"/>
    <w:rsid w:val="00DA029B"/>
    <w:rsid w:val="00E83B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6B7812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AB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A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2142</TotalTime>
  <Pages>1</Pages>
  <Words>330</Words>
  <Characters>1881</Characters>
  <Application>Microsoft Macintosh Word</Application>
  <DocSecurity>0</DocSecurity>
  <Lines>15</Lines>
  <Paragraphs>4</Paragraphs>
  <ScaleCrop>false</ScaleCrop>
  <Company/>
  <LinksUpToDate>false</LinksUpToDate>
  <CharactersWithSpaces>2207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Yancey</dc:creator>
  <cp:keywords/>
  <dc:description/>
  <cp:lastModifiedBy>Bryan Yancey</cp:lastModifiedBy>
  <cp:revision>7</cp:revision>
  <dcterms:created xsi:type="dcterms:W3CDTF">2013-10-02T16:17:00Z</dcterms:created>
  <dcterms:modified xsi:type="dcterms:W3CDTF">2013-10-25T01:49:00Z</dcterms:modified>
</cp:coreProperties>
</file>