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604B" w:rsidRDefault="00745AA5" w:rsidP="00745AA5">
      <w:pPr>
        <w:spacing w:after="0"/>
        <w:jc w:val="left"/>
        <w:rPr>
          <w:b/>
          <w:u w:val="single"/>
        </w:rPr>
      </w:pPr>
      <w:r>
        <w:rPr>
          <w:b/>
        </w:rPr>
        <w:t xml:space="preserve">Name  </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rPr>
        <w:t xml:space="preserve">  Date  </w:t>
      </w:r>
      <w:r>
        <w:rPr>
          <w:b/>
          <w:u w:val="single"/>
        </w:rPr>
        <w:tab/>
      </w:r>
      <w:r>
        <w:rPr>
          <w:b/>
          <w:u w:val="single"/>
        </w:rPr>
        <w:tab/>
      </w:r>
      <w:r>
        <w:rPr>
          <w:b/>
          <w:u w:val="single"/>
        </w:rPr>
        <w:tab/>
      </w:r>
      <w:r>
        <w:rPr>
          <w:b/>
          <w:u w:val="single"/>
        </w:rPr>
        <w:tab/>
      </w:r>
      <w:r>
        <w:rPr>
          <w:b/>
        </w:rPr>
        <w:t xml:space="preserve">  Period  </w:t>
      </w:r>
      <w:r>
        <w:rPr>
          <w:b/>
          <w:u w:val="single"/>
        </w:rPr>
        <w:tab/>
      </w:r>
    </w:p>
    <w:p w:rsidR="00745AA5" w:rsidRPr="00E64F89" w:rsidRDefault="00745AA5" w:rsidP="00745AA5">
      <w:pPr>
        <w:spacing w:after="0"/>
        <w:rPr>
          <w:b/>
          <w:sz w:val="44"/>
          <w:szCs w:val="44"/>
          <w:u w:val="single"/>
        </w:rPr>
      </w:pPr>
      <w:r w:rsidRPr="00E64F89">
        <w:rPr>
          <w:b/>
          <w:sz w:val="44"/>
          <w:szCs w:val="44"/>
          <w:u w:val="single"/>
        </w:rPr>
        <w:t>Pygmalion Literary Device</w:t>
      </w:r>
    </w:p>
    <w:p w:rsidR="00745AA5" w:rsidRPr="00E64F89" w:rsidRDefault="00745AA5" w:rsidP="00745AA5">
      <w:pPr>
        <w:spacing w:after="0"/>
        <w:rPr>
          <w:b/>
          <w:sz w:val="44"/>
          <w:szCs w:val="44"/>
        </w:rPr>
      </w:pPr>
      <w:r w:rsidRPr="00E64F89">
        <w:rPr>
          <w:b/>
          <w:sz w:val="44"/>
          <w:szCs w:val="44"/>
        </w:rPr>
        <w:t>Writing Assignment</w:t>
      </w:r>
    </w:p>
    <w:p w:rsidR="00B57064" w:rsidRDefault="00B57064" w:rsidP="00B57064">
      <w:pPr>
        <w:spacing w:after="0"/>
        <w:jc w:val="left"/>
        <w:rPr>
          <w:b/>
        </w:rPr>
      </w:pPr>
    </w:p>
    <w:p w:rsidR="00B57064" w:rsidRDefault="00B57064" w:rsidP="00B57064">
      <w:pPr>
        <w:spacing w:after="0"/>
        <w:jc w:val="left"/>
      </w:pPr>
      <w:r>
        <w:rPr>
          <w:b/>
        </w:rPr>
        <w:t xml:space="preserve">Directions:  </w:t>
      </w:r>
      <w:r>
        <w:t>You need to write “mini-body paragraphs.</w:t>
      </w:r>
      <w:r w:rsidR="00B572F7">
        <w:t>”</w:t>
      </w:r>
      <w:r>
        <w:t xml:space="preserve">  You are not defining the LT, but explaining the purpose of it with the example provided.  You are writing the CONCEPT portion of the LT handout.  You may refer to the handout if necessary.</w:t>
      </w:r>
      <w:r w:rsidR="00B572F7">
        <w:t xml:space="preserve">  You are NOT writing the Context paragraph for this assignment.</w:t>
      </w:r>
    </w:p>
    <w:p w:rsidR="00B57064" w:rsidRDefault="00B57064" w:rsidP="00B57064">
      <w:pPr>
        <w:spacing w:after="0"/>
        <w:jc w:val="left"/>
      </w:pPr>
    </w:p>
    <w:p w:rsidR="00B57064" w:rsidRDefault="00B57064" w:rsidP="00B57064">
      <w:pPr>
        <w:spacing w:after="0"/>
        <w:jc w:val="left"/>
      </w:pPr>
      <w:r>
        <w:t>Choose 5 quotes, identify the LT used, write paragraph (need topic sentence, CD [example] integrated</w:t>
      </w:r>
      <w:r w:rsidR="002A3C51">
        <w:t>, 2+ CMs [explain purpose of CD with LT]).</w:t>
      </w:r>
      <w:r w:rsidR="002E6D6B">
        <w:t xml:space="preserve">  Separate each one with a space.  LT can be identified in topic sentence.  Make sure to write the # next to each one.</w:t>
      </w:r>
      <w:r w:rsidR="00492125">
        <w:t xml:space="preserve">  It is expected that you will use your book for reference.</w:t>
      </w:r>
    </w:p>
    <w:p w:rsidR="002E6D6B" w:rsidRDefault="002E6D6B" w:rsidP="00B57064">
      <w:pPr>
        <w:spacing w:after="0"/>
        <w:jc w:val="left"/>
      </w:pPr>
    </w:p>
    <w:p w:rsidR="002E6D6B" w:rsidRDefault="00492125" w:rsidP="002E6D6B">
      <w:pPr>
        <w:pStyle w:val="ListParagraph"/>
        <w:numPr>
          <w:ilvl w:val="0"/>
          <w:numId w:val="1"/>
        </w:numPr>
        <w:spacing w:after="0"/>
        <w:jc w:val="left"/>
      </w:pPr>
      <w:r>
        <w:t>HIGGINS.  I never had the slightest intention of walking over anyone…We must help her to prepare and fit herself for her new station in life.  If I did not express myself clearly it was because I did not wish to hurt her delicacy, or yours (35).</w:t>
      </w:r>
      <w:r w:rsidR="00E64F89">
        <w:br/>
      </w:r>
    </w:p>
    <w:p w:rsidR="00492125" w:rsidRDefault="00492125" w:rsidP="002E6D6B">
      <w:pPr>
        <w:pStyle w:val="ListParagraph"/>
        <w:numPr>
          <w:ilvl w:val="0"/>
          <w:numId w:val="1"/>
        </w:numPr>
        <w:spacing w:after="0"/>
        <w:jc w:val="left"/>
      </w:pPr>
      <w:r>
        <w:t xml:space="preserve">HIGGINS.  Time enough to think of the future when you </w:t>
      </w:r>
      <w:proofErr w:type="spellStart"/>
      <w:r>
        <w:t>havn’t</w:t>
      </w:r>
      <w:proofErr w:type="spellEnd"/>
      <w:r>
        <w:t xml:space="preserve"> [sic] any future to think of (39).</w:t>
      </w:r>
      <w:r w:rsidR="00E64F89">
        <w:br/>
      </w:r>
    </w:p>
    <w:p w:rsidR="00492125" w:rsidRDefault="00492125" w:rsidP="002E6D6B">
      <w:pPr>
        <w:pStyle w:val="ListParagraph"/>
        <w:numPr>
          <w:ilvl w:val="0"/>
          <w:numId w:val="1"/>
        </w:numPr>
        <w:spacing w:after="0"/>
        <w:jc w:val="left"/>
      </w:pPr>
      <w:r>
        <w:t xml:space="preserve">HIGGINS.  I find that the moment I let a woman make friends with me, she becomes jealous, exacting, suspicious, and a damned nuisance.  I find that the moment I let myself make friends with a woman, I become selfish and tyrannical.  Women upset everything.  When you let them into your life, you find that the woman is driving at one thing and </w:t>
      </w:r>
      <w:proofErr w:type="spellStart"/>
      <w:r>
        <w:t>youre</w:t>
      </w:r>
      <w:proofErr w:type="spellEnd"/>
      <w:r>
        <w:t xml:space="preserve"> [sic] driving at another (45).</w:t>
      </w:r>
      <w:r w:rsidR="00E64F89">
        <w:br/>
      </w:r>
    </w:p>
    <w:p w:rsidR="00492125" w:rsidRDefault="00492125" w:rsidP="002E6D6B">
      <w:pPr>
        <w:pStyle w:val="ListParagraph"/>
        <w:numPr>
          <w:ilvl w:val="0"/>
          <w:numId w:val="1"/>
        </w:numPr>
        <w:spacing w:after="0"/>
        <w:jc w:val="left"/>
      </w:pPr>
      <w:r>
        <w:t xml:space="preserve">MRS. PEARCE.  Then might I ask you not to come down to breakfast in your dressing-gown, or at any rate not to use it as a napkin to the extent you do, sir.  And if you would be </w:t>
      </w:r>
      <w:proofErr w:type="gramStart"/>
      <w:r>
        <w:t>so</w:t>
      </w:r>
      <w:proofErr w:type="gramEnd"/>
      <w:r>
        <w:t xml:space="preserve"> good as not to eat everything off the same plate, and to remember not to put the porridge saucepan out of your hand on the clean tablecloth, it would be a better example to the girl.  You know you nearly choked yourself with a fishbone in the ham only last week (58).</w:t>
      </w:r>
      <w:r w:rsidR="00E64F89">
        <w:br/>
      </w:r>
    </w:p>
    <w:p w:rsidR="00492125" w:rsidRDefault="00C3378E" w:rsidP="002E6D6B">
      <w:pPr>
        <w:pStyle w:val="ListParagraph"/>
        <w:numPr>
          <w:ilvl w:val="0"/>
          <w:numId w:val="1"/>
        </w:numPr>
        <w:spacing w:after="0"/>
        <w:jc w:val="left"/>
      </w:pPr>
      <w:r>
        <w:t>DOOLITTLE.</w:t>
      </w:r>
      <w:r w:rsidR="00655F36">
        <w:t xml:space="preserve">  I’m one of the underserving poor:  </w:t>
      </w:r>
      <w:proofErr w:type="spellStart"/>
      <w:proofErr w:type="gramStart"/>
      <w:r w:rsidR="00655F36">
        <w:t>thats</w:t>
      </w:r>
      <w:proofErr w:type="spellEnd"/>
      <w:proofErr w:type="gramEnd"/>
      <w:r w:rsidR="00655F36">
        <w:t xml:space="preserve"> [sic] that I am.  Think of what that means to a man.  It means that he’s up </w:t>
      </w:r>
      <w:proofErr w:type="spellStart"/>
      <w:r w:rsidR="00655F36">
        <w:t>agen</w:t>
      </w:r>
      <w:proofErr w:type="spellEnd"/>
      <w:r w:rsidR="00655F36">
        <w:t xml:space="preserve"> middle class morality all the time.  If </w:t>
      </w:r>
      <w:proofErr w:type="spellStart"/>
      <w:r w:rsidR="00655F36">
        <w:t>theres</w:t>
      </w:r>
      <w:proofErr w:type="spellEnd"/>
      <w:r w:rsidR="00655F36">
        <w:t xml:space="preserve"> [sic] anything going, and I put in for a bit of it, it’s always the same story:  “</w:t>
      </w:r>
      <w:proofErr w:type="spellStart"/>
      <w:r w:rsidR="00655F36">
        <w:t>Youre</w:t>
      </w:r>
      <w:proofErr w:type="spellEnd"/>
      <w:r w:rsidR="00655F36">
        <w:t xml:space="preserve"> [sic] underserving; so you can’t have it” (56).</w:t>
      </w:r>
      <w:r w:rsidR="00E64F89">
        <w:br/>
      </w:r>
    </w:p>
    <w:p w:rsidR="00655F36" w:rsidRDefault="008F0B86" w:rsidP="002E6D6B">
      <w:pPr>
        <w:pStyle w:val="ListParagraph"/>
        <w:numPr>
          <w:ilvl w:val="0"/>
          <w:numId w:val="1"/>
        </w:numPr>
        <w:spacing w:after="0"/>
        <w:jc w:val="left"/>
      </w:pPr>
      <w:r>
        <w:t>HIGGINS.  Pickering:  If we listen to this man another minute, we shall have no convictions left (58).</w:t>
      </w:r>
      <w:r w:rsidR="00E64F89">
        <w:br/>
      </w:r>
    </w:p>
    <w:p w:rsidR="008F0B86" w:rsidRDefault="008F0B86" w:rsidP="002E6D6B">
      <w:pPr>
        <w:pStyle w:val="ListParagraph"/>
        <w:numPr>
          <w:ilvl w:val="0"/>
          <w:numId w:val="1"/>
        </w:numPr>
        <w:spacing w:after="0"/>
        <w:jc w:val="left"/>
      </w:pPr>
      <w:r>
        <w:t xml:space="preserve">HIGGINS.  This unfortunate animal has been locked up for nine years in school at our expense to teach her to speak and read the language of </w:t>
      </w:r>
      <w:proofErr w:type="spellStart"/>
      <w:r>
        <w:t>Shakespear</w:t>
      </w:r>
      <w:proofErr w:type="spellEnd"/>
      <w:r>
        <w:t xml:space="preserve"> [sic] and Milton</w:t>
      </w:r>
      <w:r w:rsidR="00760D90">
        <w:t xml:space="preserve"> (63).</w:t>
      </w:r>
      <w:r w:rsidR="00E64F89">
        <w:br/>
      </w:r>
    </w:p>
    <w:p w:rsidR="00DE38FA" w:rsidRDefault="00DE38FA" w:rsidP="002E6D6B">
      <w:pPr>
        <w:pStyle w:val="ListParagraph"/>
        <w:numPr>
          <w:ilvl w:val="0"/>
          <w:numId w:val="1"/>
        </w:numPr>
        <w:spacing w:after="0"/>
        <w:jc w:val="left"/>
      </w:pPr>
      <w:r>
        <w:t xml:space="preserve">HIGGINS.  You see, we’re all savages, more or less.  We’re supposed to be civilized and cultured—to know all about poetry and philosophy and art and science, and so on; but </w:t>
      </w:r>
      <w:proofErr w:type="spellStart"/>
      <w:r>
        <w:t>hwo</w:t>
      </w:r>
      <w:proofErr w:type="spellEnd"/>
      <w:r>
        <w:t xml:space="preserve"> many of us know even the meanings of these names? (72).</w:t>
      </w:r>
      <w:r w:rsidR="00E64F89">
        <w:br/>
      </w:r>
      <w:r w:rsidR="00E64F89">
        <w:br/>
      </w:r>
      <w:r w:rsidR="00E64F89">
        <w:br/>
      </w:r>
      <w:bookmarkStart w:id="0" w:name="_GoBack"/>
      <w:bookmarkEnd w:id="0"/>
    </w:p>
    <w:p w:rsidR="00DE38FA" w:rsidRDefault="00DE38FA" w:rsidP="002E6D6B">
      <w:pPr>
        <w:pStyle w:val="ListParagraph"/>
        <w:numPr>
          <w:ilvl w:val="0"/>
          <w:numId w:val="1"/>
        </w:numPr>
        <w:spacing w:after="0"/>
        <w:jc w:val="left"/>
      </w:pPr>
      <w:r>
        <w:lastRenderedPageBreak/>
        <w:t>HIGGINS.  But you have no idea how frightfully interesting it is to take a human being and change her into a quite different human being by creating a new speech for her.  It’s filling up the deepest gulf that separates class from class and soul from soul (81).</w:t>
      </w:r>
      <w:r w:rsidR="00E64F89">
        <w:br/>
      </w:r>
    </w:p>
    <w:p w:rsidR="00DE38FA" w:rsidRDefault="0040587F" w:rsidP="002E6D6B">
      <w:pPr>
        <w:pStyle w:val="ListParagraph"/>
        <w:numPr>
          <w:ilvl w:val="0"/>
          <w:numId w:val="1"/>
        </w:numPr>
        <w:spacing w:after="0"/>
        <w:jc w:val="left"/>
      </w:pPr>
      <w:r>
        <w:t>MRS. HIGGINS. Colonel Pickering:  don’t you realize that when Eliza walked into Wimpole Street, something walked in with her? (83).</w:t>
      </w:r>
      <w:r w:rsidR="00E64F89">
        <w:br/>
      </w:r>
    </w:p>
    <w:p w:rsidR="0040587F" w:rsidRDefault="0040587F" w:rsidP="002E6D6B">
      <w:pPr>
        <w:pStyle w:val="ListParagraph"/>
        <w:numPr>
          <w:ilvl w:val="0"/>
          <w:numId w:val="1"/>
        </w:numPr>
        <w:spacing w:after="0"/>
        <w:jc w:val="left"/>
      </w:pPr>
      <w:r>
        <w:t xml:space="preserve">LIZA.  I sold flowers.  I didn’t sell myself.  Now </w:t>
      </w:r>
      <w:proofErr w:type="spellStart"/>
      <w:r>
        <w:t>youve</w:t>
      </w:r>
      <w:proofErr w:type="spellEnd"/>
      <w:r>
        <w:t xml:space="preserve"> [sic] made a lady of me I’m not fit to sell anything else.  I wish </w:t>
      </w:r>
      <w:proofErr w:type="spellStart"/>
      <w:r>
        <w:t>youd</w:t>
      </w:r>
      <w:proofErr w:type="spellEnd"/>
      <w:r>
        <w:t xml:space="preserve"> [sic] left me where you found me (99).</w:t>
      </w:r>
      <w:r w:rsidR="00E64F89">
        <w:br/>
      </w:r>
    </w:p>
    <w:p w:rsidR="007B73C4" w:rsidRDefault="0040587F" w:rsidP="007B73C4">
      <w:pPr>
        <w:pStyle w:val="ListParagraph"/>
        <w:numPr>
          <w:ilvl w:val="0"/>
          <w:numId w:val="1"/>
        </w:numPr>
        <w:spacing w:after="0"/>
        <w:jc w:val="left"/>
      </w:pPr>
      <w:r>
        <w:t>HIGGINS.  …damn my own folly in having lavished my hard-earned knowledge and the treasure of my regard and intimacy o</w:t>
      </w:r>
      <w:r w:rsidR="007B73C4">
        <w:t>n a heartless guttersnipe (101).</w:t>
      </w:r>
      <w:r w:rsidR="00E64F89">
        <w:br/>
      </w:r>
    </w:p>
    <w:p w:rsidR="007B73C4" w:rsidRDefault="007B73C4" w:rsidP="007B73C4">
      <w:pPr>
        <w:pStyle w:val="ListParagraph"/>
        <w:numPr>
          <w:ilvl w:val="0"/>
          <w:numId w:val="1"/>
        </w:numPr>
        <w:spacing w:after="0"/>
        <w:jc w:val="left"/>
      </w:pPr>
      <w:r>
        <w:t>DOOLITTLE.  Ruined me.  Destroyed my happiness.  Tied me up and delivered me into the hands of middle class morality (109).</w:t>
      </w:r>
      <w:r w:rsidR="00E64F89">
        <w:br/>
      </w:r>
    </w:p>
    <w:p w:rsidR="007B73C4" w:rsidRDefault="007B73C4" w:rsidP="007B73C4">
      <w:pPr>
        <w:pStyle w:val="ListParagraph"/>
        <w:numPr>
          <w:ilvl w:val="0"/>
          <w:numId w:val="1"/>
        </w:numPr>
        <w:spacing w:after="0"/>
        <w:jc w:val="left"/>
      </w:pPr>
      <w:r>
        <w:t xml:space="preserve">DOOLITTLE.  A year ago I hadn’t a relative in the world except two or three that wouldn’t speak to me.  Now I’ve fifty, and not a decent week’s wages among the lot of them.  I have to live for others and not for myself:  </w:t>
      </w:r>
      <w:proofErr w:type="spellStart"/>
      <w:proofErr w:type="gramStart"/>
      <w:r>
        <w:t>thats</w:t>
      </w:r>
      <w:proofErr w:type="spellEnd"/>
      <w:proofErr w:type="gramEnd"/>
      <w:r>
        <w:t xml:space="preserve"> [sic] middle class morality (111).</w:t>
      </w:r>
      <w:r w:rsidR="00E64F89">
        <w:br/>
      </w:r>
    </w:p>
    <w:p w:rsidR="007B73C4" w:rsidRPr="00B57064" w:rsidRDefault="007B73C4" w:rsidP="007B73C4">
      <w:pPr>
        <w:pStyle w:val="ListParagraph"/>
        <w:numPr>
          <w:ilvl w:val="0"/>
          <w:numId w:val="1"/>
        </w:numPr>
        <w:spacing w:after="0"/>
        <w:jc w:val="left"/>
      </w:pPr>
      <w:r>
        <w:t>LIZA.  …the difference between a lady and a flower girl is not how she behaves, but how she’s treated (118).</w:t>
      </w:r>
    </w:p>
    <w:sectPr w:rsidR="007B73C4" w:rsidRPr="00B57064" w:rsidSect="00745AA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7B7693"/>
    <w:multiLevelType w:val="hybridMultilevel"/>
    <w:tmpl w:val="63345C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5AA5"/>
    <w:rsid w:val="002A3C51"/>
    <w:rsid w:val="002E6D6B"/>
    <w:rsid w:val="0040587F"/>
    <w:rsid w:val="00492125"/>
    <w:rsid w:val="00655F36"/>
    <w:rsid w:val="00745AA5"/>
    <w:rsid w:val="00760D90"/>
    <w:rsid w:val="007B73C4"/>
    <w:rsid w:val="008A604B"/>
    <w:rsid w:val="008F0B86"/>
    <w:rsid w:val="00B57064"/>
    <w:rsid w:val="00B572F7"/>
    <w:rsid w:val="00C3378E"/>
    <w:rsid w:val="00DE38FA"/>
    <w:rsid w:val="00E64F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US" w:eastAsia="en-US" w:bidi="ar-SA"/>
      </w:rPr>
    </w:rPrDefault>
    <w:pPrDefault>
      <w:pPr>
        <w:spacing w:after="20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6D6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US" w:eastAsia="en-US" w:bidi="ar-SA"/>
      </w:rPr>
    </w:rPrDefault>
    <w:pPrDefault>
      <w:pPr>
        <w:spacing w:after="20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6D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419</TotalTime>
  <Pages>2</Pages>
  <Words>587</Words>
  <Characters>3348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3928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Kellee Lyons</dc:creator>
  <cp:lastModifiedBy>Kellee Lyons</cp:lastModifiedBy>
  <cp:revision>11</cp:revision>
  <dcterms:created xsi:type="dcterms:W3CDTF">2013-09-24T16:04:00Z</dcterms:created>
  <dcterms:modified xsi:type="dcterms:W3CDTF">2013-09-25T15:53:00Z</dcterms:modified>
</cp:coreProperties>
</file>