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36"/>
          <w:szCs w:val="36"/>
        </w:rPr>
        <w:t>Human Population Ecology: Demography</w:t>
      </w: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781175" cy="1685925"/>
            <wp:effectExtent l="19050" t="0" r="9525" b="0"/>
            <wp:wrapSquare wrapText="bothSides"/>
            <wp:docPr id="2" name="Picture 2" descr="http://www.biologycorner.com/resources/tombst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iologycorner.com/resources/tombstone.gif"/>
                    <pic:cNvPicPr>
                      <a:picLocks noChangeAspect="1" noChangeArrowheads="1"/>
                    </pic:cNvPicPr>
                  </pic:nvPicPr>
                  <pic:blipFill>
                    <a:blip r:embed="rId4"/>
                    <a:srcRect/>
                    <a:stretch>
                      <a:fillRect/>
                    </a:stretch>
                  </pic:blipFill>
                  <pic:spPr bwMode="auto">
                    <a:xfrm>
                      <a:off x="0" y="0"/>
                      <a:ext cx="1781175" cy="1685925"/>
                    </a:xfrm>
                    <a:prstGeom prst="rect">
                      <a:avLst/>
                    </a:prstGeom>
                    <a:noFill/>
                    <a:ln w="9525">
                      <a:noFill/>
                      <a:miter lim="800000"/>
                      <a:headEnd/>
                      <a:tailEnd/>
                    </a:ln>
                  </pic:spPr>
                </pic:pic>
              </a:graphicData>
            </a:graphic>
          </wp:anchor>
        </w:drawing>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Introduction</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A cemetery is an excellent place to study human demography. Demography is defined as "the study of the characteristics of human populations, such as size, growth, density, distribution and vital statistics". Gravestones record the dates of birth and death, which can be used to calculate death rates and draw survivorship curves. A survivorship curve is simply a graphical representation of the chance that an individual will survive from birth to a particular age. By comparing survivorship curves for different periods of time, we may look for historical trends in demography over the decades.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Over the last few centuries, advances in health care and large-scale global political conflict have left opposing marks on the demographics of our population. Two major time intervals stand out: before 1950 and after 1950. People who died before 1950 witnessed the industrial revolution, the ravaging effects of polio, as well as World Wars I and II. Following 1950, numerous vaccines and antibiotics were widely used, and with the exception of a few non-global scale wars, this has been an era of relative peace in North America. What do you predict about how the demographics of the human population have changed during these two time periods?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 xml:space="preserve">Demographics from local cemeteries can be used, but in order to get a broader scope of life in the US, the </w:t>
      </w:r>
      <w:proofErr w:type="gramStart"/>
      <w:r w:rsidRPr="00441FEA">
        <w:rPr>
          <w:rFonts w:ascii="Comic Sans MS" w:eastAsia="Times New Roman" w:hAnsi="Comic Sans MS" w:cs="Times New Roman"/>
          <w:sz w:val="18"/>
          <w:szCs w:val="18"/>
        </w:rPr>
        <w:t>world wide web</w:t>
      </w:r>
      <w:proofErr w:type="gramEnd"/>
      <w:r w:rsidRPr="00441FEA">
        <w:rPr>
          <w:rFonts w:ascii="Comic Sans MS" w:eastAsia="Times New Roman" w:hAnsi="Comic Sans MS" w:cs="Times New Roman"/>
          <w:sz w:val="18"/>
          <w:szCs w:val="18"/>
        </w:rPr>
        <w:t xml:space="preserve"> can be used to gather data about birth and death rates all over the country. Many cemeteries now have databases that list all individuals buried there. This is a much faster way than visiting all cemeteries in an area and making assumptions about the overall US population. </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Objectives: Once you have completed this lab, you will understand:</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1. Some of the basic concepts of population demography</w:t>
      </w:r>
      <w:r w:rsidRPr="00441FEA">
        <w:rPr>
          <w:rFonts w:ascii="Comic Sans MS" w:eastAsia="Times New Roman" w:hAnsi="Comic Sans MS" w:cs="Times New Roman"/>
          <w:sz w:val="18"/>
          <w:szCs w:val="18"/>
        </w:rPr>
        <w:br/>
        <w:t>2. How factors such as advances in medicine and environmental protection may have affected human demography over the past 150 years</w:t>
      </w:r>
      <w:r w:rsidRPr="00441FEA">
        <w:rPr>
          <w:rFonts w:ascii="Comic Sans MS" w:eastAsia="Times New Roman" w:hAnsi="Comic Sans MS" w:cs="Times New Roman"/>
          <w:sz w:val="18"/>
          <w:szCs w:val="18"/>
        </w:rPr>
        <w:br/>
        <w:t>3. How human demography might change in the future, based on the current socio-political reality and the presence of incurable diseases (such as AIDS)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b/>
          <w:bCs/>
          <w:sz w:val="18"/>
          <w:szCs w:val="18"/>
        </w:rPr>
        <w:t>Hypotheses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Write your answers to each question below before you start collecting data</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1. In general, what are your predictions about death rates of people before or after 1950?</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2. For infants of both sexes, would you expect infant mortality to be higher or lower before or after 1950? Why?</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 xml:space="preserve">3. </w:t>
      </w:r>
      <w:proofErr w:type="gramStart"/>
      <w:r w:rsidRPr="00441FEA">
        <w:rPr>
          <w:rFonts w:ascii="Comic Sans MS" w:eastAsia="Times New Roman" w:hAnsi="Comic Sans MS" w:cs="Times New Roman"/>
          <w:sz w:val="18"/>
          <w:szCs w:val="18"/>
        </w:rPr>
        <w:t>For</w:t>
      </w:r>
      <w:proofErr w:type="gramEnd"/>
      <w:r w:rsidRPr="00441FEA">
        <w:rPr>
          <w:rFonts w:ascii="Comic Sans MS" w:eastAsia="Times New Roman" w:hAnsi="Comic Sans MS" w:cs="Times New Roman"/>
          <w:sz w:val="18"/>
          <w:szCs w:val="18"/>
        </w:rPr>
        <w:t xml:space="preserve"> females ages 20-50 (reproductive and working ages), would you expect females before or after 1950 to have a higher death rate? Why?</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 xml:space="preserve">4. </w:t>
      </w:r>
      <w:proofErr w:type="gramStart"/>
      <w:r w:rsidRPr="00441FEA">
        <w:rPr>
          <w:rFonts w:ascii="Comic Sans MS" w:eastAsia="Times New Roman" w:hAnsi="Comic Sans MS" w:cs="Times New Roman"/>
          <w:sz w:val="18"/>
          <w:szCs w:val="18"/>
        </w:rPr>
        <w:t>For</w:t>
      </w:r>
      <w:proofErr w:type="gramEnd"/>
      <w:r w:rsidRPr="00441FEA">
        <w:rPr>
          <w:rFonts w:ascii="Comic Sans MS" w:eastAsia="Times New Roman" w:hAnsi="Comic Sans MS" w:cs="Times New Roman"/>
          <w:sz w:val="18"/>
          <w:szCs w:val="18"/>
        </w:rPr>
        <w:t xml:space="preserve"> males ages 20-50 (reproductive and working ages), would you expect males before or after 1950 to have a higher death rate? Why?</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lastRenderedPageBreak/>
        <w:t>5. For females ages 50-80, would you expect females before or after 1950 to have a higher death rate? Why?</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6. For males ages 50-80, would you expect males before or after 1950 to have a higher death rate? Why?</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b/>
          <w:bCs/>
          <w:sz w:val="18"/>
          <w:szCs w:val="18"/>
        </w:rPr>
        <w:t>Methods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 xml:space="preserve">Internet connection and cemetery database found at </w:t>
      </w:r>
      <w:hyperlink r:id="rId5" w:tgtFrame="_blank" w:history="1">
        <w:r w:rsidRPr="00441FEA">
          <w:rPr>
            <w:rFonts w:ascii="Comic Sans MS" w:eastAsia="Times New Roman" w:hAnsi="Comic Sans MS" w:cs="Times New Roman"/>
            <w:color w:val="0000FF"/>
            <w:sz w:val="18"/>
            <w:u w:val="single"/>
          </w:rPr>
          <w:t>www.interment.net</w:t>
        </w:r>
      </w:hyperlink>
      <w:r w:rsidRPr="00441FEA">
        <w:rPr>
          <w:rFonts w:ascii="Comic Sans MS" w:eastAsia="Times New Roman" w:hAnsi="Comic Sans MS" w:cs="Times New Roman"/>
          <w:sz w:val="18"/>
          <w:szCs w:val="18"/>
        </w:rPr>
        <w:t xml:space="preserve"> </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Collect a wide range of data, though you should categorize data sets into the following four groups: Females who died before 1950, females who died after 1950, males who died before 1950, and males who died after 1950.</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Ideally, data should be collected at random from a variety of places across the US. Given the restrictions on cemetery databases, you'll need to pick larger cemeteries in a couple of different states (a random sample to reflect the entire US population.</w:t>
      </w:r>
    </w:p>
    <w:p w:rsidR="00441FEA" w:rsidRPr="00441FEA" w:rsidRDefault="00441FEA" w:rsidP="00441FEA">
      <w:pPr>
        <w:spacing w:before="100" w:beforeAutospacing="1" w:after="240" w:line="240" w:lineRule="auto"/>
        <w:rPr>
          <w:rFonts w:ascii="Times New Roman" w:eastAsia="Times New Roman" w:hAnsi="Times New Roman" w:cs="Times New Roman"/>
          <w:sz w:val="24"/>
          <w:szCs w:val="24"/>
        </w:rPr>
      </w:pPr>
      <w:r w:rsidRPr="00441FEA">
        <w:rPr>
          <w:rFonts w:ascii="Comic Sans MS" w:eastAsia="Times New Roman" w:hAnsi="Comic Sans MS" w:cs="Times New Roman"/>
          <w:b/>
          <w:bCs/>
          <w:sz w:val="20"/>
          <w:szCs w:val="20"/>
        </w:rPr>
        <w:t>Data Table I</w:t>
      </w:r>
    </w:p>
    <w:tbl>
      <w:tblPr>
        <w:tblW w:w="9750" w:type="dxa"/>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07"/>
        <w:gridCol w:w="2451"/>
        <w:gridCol w:w="2417"/>
        <w:gridCol w:w="2275"/>
      </w:tblGrid>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6"/>
                <w:szCs w:val="16"/>
              </w:rPr>
              <w:t>Females who died before 1950</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6"/>
                <w:szCs w:val="16"/>
              </w:rPr>
              <w:t>Females who died after 1950</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6"/>
                <w:szCs w:val="16"/>
              </w:rPr>
              <w:t>Males who died before 1950</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6"/>
                <w:szCs w:val="16"/>
              </w:rPr>
              <w:t>Males who died after 1950</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lastRenderedPageBreak/>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r w:rsidR="00441FEA" w:rsidRPr="00441FEA" w:rsidTr="00441FEA">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c>
          <w:tcPr>
            <w:tcW w:w="0" w:type="auto"/>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Death year______</w:t>
            </w:r>
            <w:r w:rsidRPr="00441FEA">
              <w:rPr>
                <w:rFonts w:ascii="Arial" w:eastAsia="Times New Roman" w:hAnsi="Arial" w:cs="Arial"/>
                <w:sz w:val="16"/>
                <w:szCs w:val="16"/>
              </w:rPr>
              <w:br/>
              <w:t>Birth year ______</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Arial" w:eastAsia="Times New Roman" w:hAnsi="Arial" w:cs="Arial"/>
                <w:sz w:val="16"/>
                <w:szCs w:val="16"/>
              </w:rPr>
              <w:t>Age of death _____</w:t>
            </w:r>
          </w:p>
        </w:tc>
      </w:tr>
    </w:tbl>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b/>
          <w:bCs/>
          <w:sz w:val="18"/>
          <w:szCs w:val="18"/>
        </w:rPr>
        <w:t>Data Table II: Calculations of Survivorship and Mortality</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1. To calculate the # alive, place your total number of deaths in the first row (0-9) of column B. This is the total number of people in your group upon which death took its toll, as they grew older.</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t xml:space="preserve">2. Subtract the number who died in each age interval (column A) from the number who </w:t>
      </w:r>
      <w:proofErr w:type="gramStart"/>
      <w:r w:rsidRPr="00441FEA">
        <w:rPr>
          <w:rFonts w:ascii="Comic Sans MS" w:eastAsia="Times New Roman" w:hAnsi="Comic Sans MS" w:cs="Times New Roman"/>
          <w:sz w:val="18"/>
          <w:szCs w:val="18"/>
        </w:rPr>
        <w:t>were</w:t>
      </w:r>
      <w:proofErr w:type="gramEnd"/>
      <w:r w:rsidRPr="00441FEA">
        <w:rPr>
          <w:rFonts w:ascii="Comic Sans MS" w:eastAsia="Times New Roman" w:hAnsi="Comic Sans MS" w:cs="Times New Roman"/>
          <w:sz w:val="18"/>
          <w:szCs w:val="18"/>
        </w:rPr>
        <w:t xml:space="preserve"> "alive" in your sample from the beginning of that age interval. Write this number in the next row in column B. Repeat to fill out column </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18"/>
          <w:szCs w:val="18"/>
        </w:rPr>
        <w:lastRenderedPageBreak/>
        <w:t>3. Calculate the survivorship - for each row in column C, divide the number in column B by the TOTAL you found at the bottom of column A. This gives you the fraction of people that survived to each age interval. By definition, the survivorship of the first age interval equals 1.0 (all living newborns have survived to that point)</w:t>
      </w:r>
    </w:p>
    <w:tbl>
      <w:tblPr>
        <w:tblW w:w="9750" w:type="dxa"/>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11"/>
        <w:gridCol w:w="3619"/>
        <w:gridCol w:w="3742"/>
        <w:gridCol w:w="1678"/>
      </w:tblGrid>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Females Who Died Before 1950</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A</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B</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C</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Mortality (M) = # of deaths per age interval</w:t>
            </w:r>
          </w:p>
        </w:tc>
        <w:tc>
          <w:tcPr>
            <w:tcW w:w="364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"alive" at the beginning of age interval</w:t>
            </w:r>
          </w:p>
        </w:tc>
        <w:tc>
          <w:tcPr>
            <w:tcW w:w="1620"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xml:space="preserve">Survivorship (S)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0-9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 (by definition)</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10-19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20-29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30-39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40-49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50-59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60-69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70-79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80-89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90-99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100-109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Total Number of Deaths for data set___________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bl>
    <w:p w:rsidR="00441FEA" w:rsidRPr="00441FEA" w:rsidRDefault="00441FEA" w:rsidP="00441FEA">
      <w:pPr>
        <w:spacing w:after="0" w:line="240" w:lineRule="auto"/>
        <w:rPr>
          <w:rFonts w:ascii="Times New Roman" w:eastAsia="Times New Roman" w:hAnsi="Times New Roman" w:cs="Times New Roman"/>
          <w:vanish/>
          <w:sz w:val="24"/>
          <w:szCs w:val="24"/>
        </w:rPr>
      </w:pPr>
    </w:p>
    <w:tbl>
      <w:tblPr>
        <w:tblW w:w="9750" w:type="dxa"/>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55"/>
        <w:gridCol w:w="3580"/>
        <w:gridCol w:w="3743"/>
        <w:gridCol w:w="1672"/>
      </w:tblGrid>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8985" w:type="dxa"/>
            <w:gridSpan w:val="3"/>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Females Who Died After 1950</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A</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B</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C</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70"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Mortality (M) = # of deaths per age interval</w:t>
            </w:r>
          </w:p>
        </w:tc>
        <w:tc>
          <w:tcPr>
            <w:tcW w:w="373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"alive" at the beginning of age interval</w:t>
            </w:r>
          </w:p>
        </w:tc>
        <w:tc>
          <w:tcPr>
            <w:tcW w:w="1650"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xml:space="preserve">Survivorship (S)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0-9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 (by definition)</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10-19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20-29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30-39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40-49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50-59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60-69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70-79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80-89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90-99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18"/>
                <w:szCs w:val="18"/>
              </w:rPr>
              <w:t>100-109</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7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Total Number of Deaths for data set___________ </w:t>
            </w:r>
          </w:p>
        </w:tc>
        <w:tc>
          <w:tcPr>
            <w:tcW w:w="373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5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bl>
    <w:p w:rsidR="00441FEA" w:rsidRPr="00441FEA" w:rsidRDefault="00441FEA" w:rsidP="00441FEA">
      <w:pPr>
        <w:spacing w:after="0" w:line="240" w:lineRule="auto"/>
        <w:rPr>
          <w:rFonts w:ascii="Times New Roman" w:eastAsia="Times New Roman" w:hAnsi="Times New Roman" w:cs="Times New Roman"/>
          <w:vanish/>
          <w:sz w:val="24"/>
          <w:szCs w:val="24"/>
        </w:rPr>
      </w:pPr>
    </w:p>
    <w:tbl>
      <w:tblPr>
        <w:tblW w:w="9750" w:type="dxa"/>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11"/>
        <w:gridCol w:w="3619"/>
        <w:gridCol w:w="3742"/>
        <w:gridCol w:w="1678"/>
      </w:tblGrid>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Males Who Died Before 1950</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A</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B</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C</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lastRenderedPageBreak/>
              <w:t xml:space="preserve">  </w:t>
            </w:r>
          </w:p>
        </w:tc>
        <w:tc>
          <w:tcPr>
            <w:tcW w:w="352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Mortality (M) = # of deaths per age interval</w:t>
            </w:r>
          </w:p>
        </w:tc>
        <w:tc>
          <w:tcPr>
            <w:tcW w:w="364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"alive" at the beginning of age interval</w:t>
            </w:r>
          </w:p>
        </w:tc>
        <w:tc>
          <w:tcPr>
            <w:tcW w:w="1620"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xml:space="preserve">Survivorship (S)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0-9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 (by definition)</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10-19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20-29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30-39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40-49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50-59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60-69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70-79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80-89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90-99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100-109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Total Number of Deaths for data set___________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bl>
    <w:p w:rsidR="00441FEA" w:rsidRPr="00441FEA" w:rsidRDefault="00441FEA" w:rsidP="00441FEA">
      <w:pPr>
        <w:spacing w:after="0" w:line="240" w:lineRule="auto"/>
        <w:rPr>
          <w:rFonts w:ascii="Times New Roman" w:eastAsia="Times New Roman" w:hAnsi="Times New Roman" w:cs="Times New Roman"/>
          <w:vanish/>
          <w:sz w:val="24"/>
          <w:szCs w:val="24"/>
        </w:rPr>
      </w:pPr>
    </w:p>
    <w:tbl>
      <w:tblPr>
        <w:tblW w:w="9750" w:type="dxa"/>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11"/>
        <w:gridCol w:w="3619"/>
        <w:gridCol w:w="3742"/>
        <w:gridCol w:w="1678"/>
      </w:tblGrid>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Males Who Died After 1950</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A</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B</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Column C</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Mortality (M) = # of deaths per age interval</w:t>
            </w:r>
          </w:p>
        </w:tc>
        <w:tc>
          <w:tcPr>
            <w:tcW w:w="3645"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"alive" at the beginning of age interval</w:t>
            </w:r>
          </w:p>
        </w:tc>
        <w:tc>
          <w:tcPr>
            <w:tcW w:w="1620" w:type="dxa"/>
            <w:tcBorders>
              <w:top w:val="outset" w:sz="6" w:space="0" w:color="auto"/>
              <w:left w:val="outset" w:sz="6" w:space="0" w:color="auto"/>
              <w:bottom w:val="outset" w:sz="6" w:space="0" w:color="auto"/>
              <w:right w:val="outset" w:sz="6" w:space="0" w:color="auto"/>
            </w:tcBorders>
            <w:shd w:val="clear" w:color="auto" w:fill="CCCCCC"/>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0"/>
                <w:szCs w:val="20"/>
              </w:rPr>
              <w:t xml:space="preserve">Survivorship (S)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0-9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jc w:val="center"/>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 (by definition)</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10-19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20-29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30-39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40-49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50-59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60-69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70-79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80-89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90-99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100-109</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r w:rsidR="00441FEA" w:rsidRPr="00441FEA" w:rsidTr="00441FEA">
        <w:trPr>
          <w:tblCellSpacing w:w="7" w:type="dxa"/>
        </w:trPr>
        <w:tc>
          <w:tcPr>
            <w:tcW w:w="67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352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Total Number of Deaths for data set___________ </w:t>
            </w:r>
          </w:p>
        </w:tc>
        <w:tc>
          <w:tcPr>
            <w:tcW w:w="3645"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c>
          <w:tcPr>
            <w:tcW w:w="1620" w:type="dxa"/>
            <w:tcBorders>
              <w:top w:val="outset" w:sz="6" w:space="0" w:color="auto"/>
              <w:left w:val="outset" w:sz="6" w:space="0" w:color="auto"/>
              <w:bottom w:val="outset" w:sz="6" w:space="0" w:color="auto"/>
              <w:right w:val="outset" w:sz="6" w:space="0" w:color="auto"/>
            </w:tcBorders>
            <w:vAlign w:val="center"/>
            <w:hideMark/>
          </w:tcPr>
          <w:p w:rsidR="00441FEA" w:rsidRPr="00441FEA" w:rsidRDefault="00441FEA" w:rsidP="00441FEA">
            <w:pPr>
              <w:spacing w:after="0" w:line="240" w:lineRule="auto"/>
              <w:rPr>
                <w:rFonts w:ascii="Times New Roman" w:eastAsia="Times New Roman" w:hAnsi="Times New Roman" w:cs="Times New Roman"/>
                <w:sz w:val="24"/>
                <w:szCs w:val="24"/>
              </w:rPr>
            </w:pPr>
            <w:r w:rsidRPr="00441FEA">
              <w:rPr>
                <w:rFonts w:ascii="Times New Roman" w:eastAsia="Times New Roman" w:hAnsi="Times New Roman" w:cs="Times New Roman"/>
                <w:sz w:val="24"/>
                <w:szCs w:val="24"/>
              </w:rPr>
              <w:t xml:space="preserve">  </w:t>
            </w:r>
          </w:p>
        </w:tc>
      </w:tr>
    </w:tbl>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Data Analysis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 xml:space="preserve">Make a graph of survivorship (Y axis) as a function of age group (X axis). Each data set should have its own line (one line for females who died before 1950, one line for females who died after 1950, one line for males who died before 1950, and a line for males who died after 1950. Use </w:t>
      </w:r>
      <w:hyperlink r:id="rId6" w:history="1">
        <w:r w:rsidRPr="00441FEA">
          <w:rPr>
            <w:rFonts w:ascii="Comic Sans MS" w:eastAsia="Times New Roman" w:hAnsi="Comic Sans MS" w:cs="Times New Roman"/>
            <w:color w:val="0000FF"/>
            <w:sz w:val="20"/>
            <w:u w:val="single"/>
          </w:rPr>
          <w:t xml:space="preserve">Create </w:t>
        </w:r>
        <w:proofErr w:type="gramStart"/>
        <w:r w:rsidRPr="00441FEA">
          <w:rPr>
            <w:rFonts w:ascii="Comic Sans MS" w:eastAsia="Times New Roman" w:hAnsi="Comic Sans MS" w:cs="Times New Roman"/>
            <w:color w:val="0000FF"/>
            <w:sz w:val="20"/>
            <w:u w:val="single"/>
          </w:rPr>
          <w:t>A</w:t>
        </w:r>
        <w:proofErr w:type="gramEnd"/>
        <w:r w:rsidRPr="00441FEA">
          <w:rPr>
            <w:rFonts w:ascii="Comic Sans MS" w:eastAsia="Times New Roman" w:hAnsi="Comic Sans MS" w:cs="Times New Roman"/>
            <w:color w:val="0000FF"/>
            <w:sz w:val="20"/>
            <w:u w:val="single"/>
          </w:rPr>
          <w:t xml:space="preserve"> Graph</w:t>
        </w:r>
      </w:hyperlink>
      <w:r w:rsidRPr="00441FEA">
        <w:rPr>
          <w:rFonts w:ascii="Comic Sans MS" w:eastAsia="Times New Roman" w:hAnsi="Comic Sans MS" w:cs="Times New Roman"/>
          <w:sz w:val="20"/>
          <w:szCs w:val="20"/>
        </w:rPr>
        <w:t xml:space="preserve"> or another program to construct your graph. Hand drawn graphs are acceptable as long as they are neat and constructed on graph paper.</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lastRenderedPageBreak/>
        <w:t>Attach graph to the following set of questions (with your answers).</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1. What is your interpretation of the juvenile (age 0-19) mortality pre and post 1950 for males and for females. List all factors that might account for any differences you see.</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 xml:space="preserve">2. What is your interpretation of mortality for reproductive age adults (20-40) for pre and post 1950 for males and for </w:t>
      </w:r>
      <w:proofErr w:type="gramStart"/>
      <w:r w:rsidRPr="00441FEA">
        <w:rPr>
          <w:rFonts w:ascii="Comic Sans MS" w:eastAsia="Times New Roman" w:hAnsi="Comic Sans MS" w:cs="Times New Roman"/>
          <w:sz w:val="20"/>
          <w:szCs w:val="20"/>
        </w:rPr>
        <w:t>females.</w:t>
      </w:r>
      <w:proofErr w:type="gramEnd"/>
      <w:r w:rsidRPr="00441FEA">
        <w:rPr>
          <w:rFonts w:ascii="Comic Sans MS" w:eastAsia="Times New Roman" w:hAnsi="Comic Sans MS" w:cs="Times New Roman"/>
          <w:sz w:val="20"/>
          <w:szCs w:val="20"/>
        </w:rPr>
        <w:t xml:space="preserve"> List all factors that might account for any differences you see.</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 xml:space="preserve">3. What is your interpretation of mortality for adults (60-80) for pre and post 1950 for males and for </w:t>
      </w:r>
      <w:proofErr w:type="gramStart"/>
      <w:r w:rsidRPr="00441FEA">
        <w:rPr>
          <w:rFonts w:ascii="Comic Sans MS" w:eastAsia="Times New Roman" w:hAnsi="Comic Sans MS" w:cs="Times New Roman"/>
          <w:sz w:val="20"/>
          <w:szCs w:val="20"/>
        </w:rPr>
        <w:t>females.</w:t>
      </w:r>
      <w:proofErr w:type="gramEnd"/>
      <w:r w:rsidRPr="00441FEA">
        <w:rPr>
          <w:rFonts w:ascii="Comic Sans MS" w:eastAsia="Times New Roman" w:hAnsi="Comic Sans MS" w:cs="Times New Roman"/>
          <w:sz w:val="20"/>
          <w:szCs w:val="20"/>
        </w:rPr>
        <w:t xml:space="preserve"> List all factors that might account for any differences you see.</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 xml:space="preserve">4. What shifts in survivorship and mortality curves would you expect if significant cuts were made in social services such as prenatal and infant </w:t>
      </w:r>
      <w:proofErr w:type="gramStart"/>
      <w:r w:rsidRPr="00441FEA">
        <w:rPr>
          <w:rFonts w:ascii="Comic Sans MS" w:eastAsia="Times New Roman" w:hAnsi="Comic Sans MS" w:cs="Times New Roman"/>
          <w:sz w:val="20"/>
          <w:szCs w:val="20"/>
        </w:rPr>
        <w:t>care.</w:t>
      </w:r>
      <w:proofErr w:type="gramEnd"/>
      <w:r w:rsidRPr="00441FEA">
        <w:rPr>
          <w:rFonts w:ascii="Comic Sans MS" w:eastAsia="Times New Roman" w:hAnsi="Comic Sans MS" w:cs="Times New Roman"/>
          <w:sz w:val="20"/>
          <w:szCs w:val="20"/>
        </w:rPr>
        <w:t xml:space="preserve"> </w:t>
      </w:r>
    </w:p>
    <w:p w:rsidR="00441FEA" w:rsidRPr="00441FEA" w:rsidRDefault="00441FEA" w:rsidP="00441FEA">
      <w:pPr>
        <w:spacing w:before="100" w:beforeAutospacing="1" w:after="100" w:afterAutospacing="1" w:line="240" w:lineRule="auto"/>
        <w:rPr>
          <w:rFonts w:ascii="Times New Roman" w:eastAsia="Times New Roman" w:hAnsi="Times New Roman" w:cs="Times New Roman"/>
          <w:sz w:val="24"/>
          <w:szCs w:val="24"/>
        </w:rPr>
      </w:pPr>
      <w:r w:rsidRPr="00441FEA">
        <w:rPr>
          <w:rFonts w:ascii="Comic Sans MS" w:eastAsia="Times New Roman" w:hAnsi="Comic Sans MS" w:cs="Times New Roman"/>
          <w:sz w:val="20"/>
          <w:szCs w:val="20"/>
        </w:rPr>
        <w:t>5. What shifts in survivorship and mortality curves would you expect if pollution increases causing an increased incidence in environmentally related diseases, such as cancer.</w:t>
      </w:r>
    </w:p>
    <w:p w:rsidR="00E0218D" w:rsidRDefault="00E0218D"/>
    <w:sectPr w:rsidR="00E0218D" w:rsidSect="00E021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41FEA"/>
    <w:rsid w:val="00441FEA"/>
    <w:rsid w:val="00E021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21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41FEA"/>
    <w:rPr>
      <w:color w:val="0000FF"/>
      <w:u w:val="single"/>
    </w:rPr>
  </w:style>
  <w:style w:type="paragraph" w:styleId="NormalWeb">
    <w:name w:val="Normal (Web)"/>
    <w:basedOn w:val="Normal"/>
    <w:uiPriority w:val="99"/>
    <w:unhideWhenUsed/>
    <w:rsid w:val="00441FE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662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es.ed.gov/nceskids/graphing/" TargetMode="External"/><Relationship Id="rId5" Type="http://schemas.openxmlformats.org/officeDocument/2006/relationships/hyperlink" Target="http://www.interment.net"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1776</Words>
  <Characters>10129</Characters>
  <Application>Microsoft Office Word</Application>
  <DocSecurity>0</DocSecurity>
  <Lines>84</Lines>
  <Paragraphs>23</Paragraphs>
  <ScaleCrop>false</ScaleCrop>
  <Company/>
  <LinksUpToDate>false</LinksUpToDate>
  <CharactersWithSpaces>11882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Luna</dc:creator>
  <cp:keywords/>
  <dc:description/>
  <cp:lastModifiedBy>L. Luna</cp:lastModifiedBy>
  <cp:revision>1</cp:revision>
  <dcterms:created xsi:type="dcterms:W3CDTF">2009-09-18T01:22:00Z</dcterms:created>
  <dcterms:modified xsi:type="dcterms:W3CDTF">2009-09-18T01:23:00Z</dcterms:modified>
</cp:coreProperties>
</file>