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2E4912" w14:textId="77777777" w:rsidR="002564E8" w:rsidRPr="002E4EAE" w:rsidRDefault="004C215A" w:rsidP="004C215A">
      <w:pPr>
        <w:jc w:val="center"/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Oral Rubric and Performance Expectations</w:t>
      </w:r>
    </w:p>
    <w:p w14:paraId="14B5F1B0" w14:textId="77777777" w:rsidR="004C215A" w:rsidRPr="002E4EAE" w:rsidRDefault="004C215A" w:rsidP="004C215A">
      <w:pPr>
        <w:jc w:val="center"/>
        <w:rPr>
          <w:rFonts w:ascii="Times New Roman" w:hAnsi="Times New Roman" w:cs="Times New Roman"/>
          <w:sz w:val="23"/>
          <w:szCs w:val="23"/>
        </w:rPr>
      </w:pPr>
    </w:p>
    <w:p w14:paraId="23059E9E" w14:textId="77777777" w:rsidR="004C215A" w:rsidRPr="002E4EAE" w:rsidRDefault="004C215A" w:rsidP="004C215A">
      <w:p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Row 1</w:t>
      </w:r>
      <w:r w:rsidR="008626A6" w:rsidRPr="002E4EAE">
        <w:rPr>
          <w:rFonts w:ascii="Times New Roman" w:hAnsi="Times New Roman" w:cs="Times New Roman"/>
          <w:sz w:val="23"/>
          <w:szCs w:val="23"/>
        </w:rPr>
        <w:t xml:space="preserve"> – Knowledge </w:t>
      </w:r>
      <w:r w:rsidRPr="002E4EAE">
        <w:rPr>
          <w:rFonts w:ascii="Times New Roman" w:hAnsi="Times New Roman" w:cs="Times New Roman"/>
          <w:sz w:val="23"/>
          <w:szCs w:val="23"/>
        </w:rPr>
        <w:t>&amp; Und</w:t>
      </w:r>
      <w:r w:rsidR="008626A6" w:rsidRPr="002E4EAE">
        <w:rPr>
          <w:rFonts w:ascii="Times New Roman" w:hAnsi="Times New Roman" w:cs="Times New Roman"/>
          <w:sz w:val="23"/>
          <w:szCs w:val="23"/>
        </w:rPr>
        <w:t>erstanding of Extract or Work (E</w:t>
      </w:r>
      <w:r w:rsidRPr="002E4EAE">
        <w:rPr>
          <w:rFonts w:ascii="Times New Roman" w:hAnsi="Times New Roman" w:cs="Times New Roman"/>
          <w:sz w:val="23"/>
          <w:szCs w:val="23"/>
        </w:rPr>
        <w:t xml:space="preserve">asiest): </w:t>
      </w:r>
    </w:p>
    <w:p w14:paraId="29A2D749" w14:textId="77777777" w:rsidR="004C215A" w:rsidRPr="002E4EAE" w:rsidRDefault="004C215A" w:rsidP="004C2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Properly identify the text, the writer, the placement of the passage within the larger work</w:t>
      </w:r>
    </w:p>
    <w:p w14:paraId="6729D4B9" w14:textId="77777777" w:rsidR="004C215A" w:rsidRPr="002E4EAE" w:rsidRDefault="004C215A" w:rsidP="004C215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General, basic knowledge of plot, character, topic(s), issue(s) and writer</w:t>
      </w:r>
    </w:p>
    <w:p w14:paraId="4AD2A8CE" w14:textId="77777777" w:rsidR="004C215A" w:rsidRPr="002E4EAE" w:rsidRDefault="004C215A" w:rsidP="004C215A">
      <w:pPr>
        <w:rPr>
          <w:rFonts w:ascii="Times New Roman" w:hAnsi="Times New Roman" w:cs="Times New Roman"/>
          <w:sz w:val="23"/>
          <w:szCs w:val="23"/>
        </w:rPr>
      </w:pPr>
    </w:p>
    <w:p w14:paraId="0EA2BA62" w14:textId="77777777" w:rsidR="004C215A" w:rsidRPr="002E4EAE" w:rsidRDefault="004C215A" w:rsidP="004C215A">
      <w:p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Row 2</w:t>
      </w:r>
      <w:r w:rsidR="00687672" w:rsidRPr="002E4EAE">
        <w:rPr>
          <w:rFonts w:ascii="Times New Roman" w:hAnsi="Times New Roman" w:cs="Times New Roman"/>
          <w:sz w:val="23"/>
          <w:szCs w:val="23"/>
        </w:rPr>
        <w:t xml:space="preserve"> – Interpretation</w:t>
      </w:r>
      <w:r w:rsidRPr="002E4EAE">
        <w:rPr>
          <w:rFonts w:ascii="Times New Roman" w:hAnsi="Times New Roman" w:cs="Times New Roman"/>
          <w:sz w:val="23"/>
          <w:szCs w:val="23"/>
        </w:rPr>
        <w:t xml:space="preserve"> and Personal Response (What</w:t>
      </w:r>
      <w:r w:rsidR="00687672" w:rsidRPr="002E4EAE">
        <w:rPr>
          <w:rFonts w:ascii="Times New Roman" w:hAnsi="Times New Roman" w:cs="Times New Roman"/>
          <w:sz w:val="23"/>
          <w:szCs w:val="23"/>
        </w:rPr>
        <w:t>/How We Analyze In Class</w:t>
      </w:r>
      <w:r w:rsidRPr="002E4EAE">
        <w:rPr>
          <w:rFonts w:ascii="Times New Roman" w:hAnsi="Times New Roman" w:cs="Times New Roman"/>
          <w:sz w:val="23"/>
          <w:szCs w:val="23"/>
        </w:rPr>
        <w:t>):</w:t>
      </w:r>
    </w:p>
    <w:p w14:paraId="13D50963" w14:textId="77777777" w:rsidR="004C215A" w:rsidRPr="002E4EAE" w:rsidRDefault="004C215A" w:rsidP="004C21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Proper, in-depth and thorough analysis of passage</w:t>
      </w:r>
    </w:p>
    <w:p w14:paraId="6ED5CEE3" w14:textId="77777777" w:rsidR="004C215A" w:rsidRPr="002E4EAE" w:rsidRDefault="004C215A" w:rsidP="004C21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Extrapolation of the passage’s major theme(s) and issue(s)</w:t>
      </w:r>
    </w:p>
    <w:p w14:paraId="1B6ED5F3" w14:textId="77777777" w:rsidR="004C215A" w:rsidRPr="002E4EAE" w:rsidRDefault="004C215A" w:rsidP="004C21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Identification and analysis of major literary elements in passage such as: literary devices (irony, symbolism, ambiguity, parallelism, et.), figurative language (personification, simile, allusion, synecdoche, metaphors in general), imagery, diction, syntax, tone, structure, style and technique</w:t>
      </w:r>
    </w:p>
    <w:p w14:paraId="06128BF2" w14:textId="77777777" w:rsidR="004C215A" w:rsidRPr="002E4EAE" w:rsidRDefault="004C215A" w:rsidP="004C21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Is the analysis intellectual, mature and insightful, or is it cliqued, superficial, bland, elementary and obvious?</w:t>
      </w:r>
    </w:p>
    <w:p w14:paraId="108F6D07" w14:textId="77777777" w:rsidR="00687672" w:rsidRPr="002E4EAE" w:rsidRDefault="00687672" w:rsidP="00687672">
      <w:pPr>
        <w:rPr>
          <w:rFonts w:ascii="Times New Roman" w:hAnsi="Times New Roman" w:cs="Times New Roman"/>
          <w:sz w:val="23"/>
          <w:szCs w:val="23"/>
        </w:rPr>
      </w:pPr>
    </w:p>
    <w:p w14:paraId="69565C2A" w14:textId="77777777" w:rsidR="00687672" w:rsidRPr="002E4EAE" w:rsidRDefault="008626A6" w:rsidP="00687672">
      <w:p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 xml:space="preserve">Row 3 – Presentation </w:t>
      </w:r>
      <w:r w:rsidR="00687672" w:rsidRPr="002E4EAE">
        <w:rPr>
          <w:rFonts w:ascii="Times New Roman" w:hAnsi="Times New Roman" w:cs="Times New Roman"/>
          <w:sz w:val="23"/>
          <w:szCs w:val="23"/>
        </w:rPr>
        <w:t>(Organization</w:t>
      </w:r>
      <w:r w:rsidRPr="002E4EAE">
        <w:rPr>
          <w:rFonts w:ascii="Times New Roman" w:hAnsi="Times New Roman" w:cs="Times New Roman"/>
          <w:sz w:val="23"/>
          <w:szCs w:val="23"/>
        </w:rPr>
        <w:t xml:space="preserve"> – Most Difficult of the 4</w:t>
      </w:r>
      <w:r w:rsidR="00687672" w:rsidRPr="002E4EAE">
        <w:rPr>
          <w:rFonts w:ascii="Times New Roman" w:hAnsi="Times New Roman" w:cs="Times New Roman"/>
          <w:sz w:val="23"/>
          <w:szCs w:val="23"/>
        </w:rPr>
        <w:t>)</w:t>
      </w:r>
    </w:p>
    <w:p w14:paraId="311AA10F" w14:textId="77777777" w:rsidR="008626A6" w:rsidRPr="002E4EAE" w:rsidRDefault="008626A6" w:rsidP="008626A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Is the talk organized around an introduction, body and conclusion</w:t>
      </w:r>
    </w:p>
    <w:p w14:paraId="65A18235" w14:textId="3F49A348" w:rsidR="008626A6" w:rsidRPr="002E4EAE" w:rsidRDefault="008626A6" w:rsidP="008626A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Is the talk built around a thesis and supportive literary topics</w:t>
      </w:r>
      <w:r w:rsidR="002E4EAE" w:rsidRPr="002E4EAE">
        <w:rPr>
          <w:rFonts w:ascii="Times New Roman" w:hAnsi="Times New Roman" w:cs="Times New Roman"/>
          <w:sz w:val="23"/>
          <w:szCs w:val="23"/>
        </w:rPr>
        <w:t xml:space="preserve"> and smooth transitions</w:t>
      </w:r>
    </w:p>
    <w:p w14:paraId="000D0938" w14:textId="77777777" w:rsidR="008626A6" w:rsidRPr="002E4EAE" w:rsidRDefault="008626A6" w:rsidP="008626A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The talk must be simultaneously focused on the passage at hand and simultaneously integrate references, passages, and analysis of the text/writer as a whole</w:t>
      </w:r>
    </w:p>
    <w:p w14:paraId="0F275448" w14:textId="77777777" w:rsidR="008626A6" w:rsidRPr="002E4EAE" w:rsidRDefault="008626A6" w:rsidP="008626A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How effective and convincing is the talk = does it have a rhetorical appeal</w:t>
      </w:r>
    </w:p>
    <w:p w14:paraId="72D904B4" w14:textId="77777777" w:rsidR="008626A6" w:rsidRPr="002E4EAE" w:rsidRDefault="008626A6" w:rsidP="008626A6">
      <w:pPr>
        <w:rPr>
          <w:rFonts w:ascii="Times New Roman" w:hAnsi="Times New Roman" w:cs="Times New Roman"/>
          <w:sz w:val="23"/>
          <w:szCs w:val="23"/>
        </w:rPr>
      </w:pPr>
    </w:p>
    <w:p w14:paraId="0A965DE1" w14:textId="77777777" w:rsidR="008626A6" w:rsidRPr="002E4EAE" w:rsidRDefault="008626A6" w:rsidP="008626A6">
      <w:p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Row 4 – Use of Language</w:t>
      </w:r>
    </w:p>
    <w:p w14:paraId="459C4526" w14:textId="77777777" w:rsidR="008626A6" w:rsidRPr="002E4EAE" w:rsidRDefault="008626A6" w:rsidP="008626A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Be very clear, argumentative, and articulate when you speak</w:t>
      </w:r>
    </w:p>
    <w:p w14:paraId="1715966D" w14:textId="77777777" w:rsidR="008626A6" w:rsidRPr="002E4EAE" w:rsidRDefault="008626A6" w:rsidP="008626A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Utilize vocabulary</w:t>
      </w:r>
      <w:r w:rsidR="00C3226E" w:rsidRPr="002E4EAE">
        <w:rPr>
          <w:rFonts w:ascii="Times New Roman" w:hAnsi="Times New Roman" w:cs="Times New Roman"/>
          <w:sz w:val="23"/>
          <w:szCs w:val="23"/>
        </w:rPr>
        <w:t xml:space="preserve"> and complexity, yet clarity,</w:t>
      </w:r>
      <w:r w:rsidRPr="002E4EAE">
        <w:rPr>
          <w:rFonts w:ascii="Times New Roman" w:hAnsi="Times New Roman" w:cs="Times New Roman"/>
          <w:sz w:val="23"/>
          <w:szCs w:val="23"/>
        </w:rPr>
        <w:t xml:space="preserve"> when you speak</w:t>
      </w:r>
    </w:p>
    <w:p w14:paraId="3238A259" w14:textId="77777777" w:rsidR="008626A6" w:rsidRPr="002E4EAE" w:rsidRDefault="008626A6" w:rsidP="008626A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 xml:space="preserve">Avoid awkward and lengthy pauses, “ums,” “like,” “uh” </w:t>
      </w:r>
    </w:p>
    <w:p w14:paraId="41B90680" w14:textId="77777777" w:rsidR="008626A6" w:rsidRPr="002E4EAE" w:rsidRDefault="008626A6" w:rsidP="008626A6">
      <w:pPr>
        <w:rPr>
          <w:rFonts w:ascii="Times New Roman" w:hAnsi="Times New Roman" w:cs="Times New Roman"/>
          <w:sz w:val="23"/>
          <w:szCs w:val="23"/>
        </w:rPr>
      </w:pPr>
    </w:p>
    <w:p w14:paraId="723B31FE" w14:textId="77777777" w:rsidR="008626A6" w:rsidRPr="002E4EAE" w:rsidRDefault="008626A6" w:rsidP="008626A6">
      <w:p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Overall Factor – Time Limit – 3-5 minutes. Length of passage and your speaking pace may affect this</w:t>
      </w:r>
    </w:p>
    <w:p w14:paraId="63F9C0C7" w14:textId="77777777" w:rsidR="004C215A" w:rsidRPr="002E4EAE" w:rsidRDefault="004C215A" w:rsidP="004C215A">
      <w:pPr>
        <w:rPr>
          <w:rFonts w:ascii="Times New Roman" w:hAnsi="Times New Roman" w:cs="Times New Roman"/>
          <w:sz w:val="23"/>
          <w:szCs w:val="23"/>
        </w:rPr>
      </w:pPr>
    </w:p>
    <w:p w14:paraId="7F657485" w14:textId="77777777" w:rsidR="004C215A" w:rsidRPr="002E4EAE" w:rsidRDefault="004C215A" w:rsidP="004C215A">
      <w:pPr>
        <w:jc w:val="center"/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Procedure</w:t>
      </w:r>
    </w:p>
    <w:p w14:paraId="0709E869" w14:textId="2225C329" w:rsidR="002E4EAE" w:rsidRPr="002E4EAE" w:rsidRDefault="002E4EAE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Have rubric and scratch paper with you</w:t>
      </w:r>
    </w:p>
    <w:p w14:paraId="72341789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Keep track of your time preparing with my watch</w:t>
      </w:r>
    </w:p>
    <w:p w14:paraId="5377E179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Read passage and identify it</w:t>
      </w:r>
    </w:p>
    <w:p w14:paraId="3911BECB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Identify several major literary elements in the passage and its overall theme</w:t>
      </w:r>
    </w:p>
    <w:p w14:paraId="78D1316F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Make a quick tree map or flee map organizing your presentation</w:t>
      </w:r>
    </w:p>
    <w:p w14:paraId="0C62584D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Recall other major passages from the rest of the text or writer’s works that you can integrate</w:t>
      </w:r>
    </w:p>
    <w:p w14:paraId="33E247E2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When you present check your time occasionally</w:t>
      </w:r>
    </w:p>
    <w:p w14:paraId="27569258" w14:textId="3F38F503" w:rsidR="002E4EAE" w:rsidRPr="002E4EAE" w:rsidRDefault="002E4EAE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Be confident, argumentative, articulate</w:t>
      </w:r>
    </w:p>
    <w:p w14:paraId="0AEC6EA3" w14:textId="77777777" w:rsidR="004C215A" w:rsidRPr="002E4EAE" w:rsidRDefault="004C215A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 xml:space="preserve">Stick to the organization of </w:t>
      </w:r>
      <w:r w:rsidR="008626A6" w:rsidRPr="002E4EAE">
        <w:rPr>
          <w:rFonts w:ascii="Times New Roman" w:hAnsi="Times New Roman" w:cs="Times New Roman"/>
          <w:sz w:val="23"/>
          <w:szCs w:val="23"/>
        </w:rPr>
        <w:t>your</w:t>
      </w:r>
      <w:r w:rsidRPr="002E4EAE">
        <w:rPr>
          <w:rFonts w:ascii="Times New Roman" w:hAnsi="Times New Roman" w:cs="Times New Roman"/>
          <w:sz w:val="23"/>
          <w:szCs w:val="23"/>
        </w:rPr>
        <w:t xml:space="preserve"> thinking map</w:t>
      </w:r>
    </w:p>
    <w:p w14:paraId="2B5D2C46" w14:textId="77777777" w:rsidR="004C215A" w:rsidRPr="002E4EAE" w:rsidRDefault="008626A6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If you do pause to situate yourself, keep going if you have more time</w:t>
      </w:r>
    </w:p>
    <w:p w14:paraId="307830BA" w14:textId="405348EF" w:rsidR="008626A6" w:rsidRPr="002E4EAE" w:rsidRDefault="008626A6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Fully exhaust eac</w:t>
      </w:r>
      <w:r w:rsidR="002E4EAE" w:rsidRPr="002E4EAE">
        <w:rPr>
          <w:rFonts w:ascii="Times New Roman" w:hAnsi="Times New Roman" w:cs="Times New Roman"/>
          <w:sz w:val="23"/>
          <w:szCs w:val="23"/>
        </w:rPr>
        <w:t>h literary topic in the passage</w:t>
      </w:r>
    </w:p>
    <w:p w14:paraId="0DF22B5C" w14:textId="67BBB689" w:rsidR="004C215A" w:rsidRPr="002E4EAE" w:rsidRDefault="008626A6" w:rsidP="004C215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Make connections to the text as a whole, and</w:t>
      </w:r>
      <w:r w:rsidR="002E4EAE" w:rsidRPr="002E4EAE">
        <w:rPr>
          <w:rFonts w:ascii="Times New Roman" w:hAnsi="Times New Roman" w:cs="Times New Roman"/>
          <w:sz w:val="23"/>
          <w:szCs w:val="23"/>
        </w:rPr>
        <w:t>,</w:t>
      </w:r>
      <w:r w:rsidRPr="002E4EAE">
        <w:rPr>
          <w:rFonts w:ascii="Times New Roman" w:hAnsi="Times New Roman" w:cs="Times New Roman"/>
          <w:sz w:val="23"/>
          <w:szCs w:val="23"/>
        </w:rPr>
        <w:t xml:space="preserve"> if it’s a poet</w:t>
      </w:r>
      <w:r w:rsidR="002E4EAE" w:rsidRPr="002E4EAE">
        <w:rPr>
          <w:rFonts w:ascii="Times New Roman" w:hAnsi="Times New Roman" w:cs="Times New Roman"/>
          <w:sz w:val="23"/>
          <w:szCs w:val="23"/>
        </w:rPr>
        <w:t>,</w:t>
      </w:r>
      <w:r w:rsidRPr="002E4EAE">
        <w:rPr>
          <w:rFonts w:ascii="Times New Roman" w:hAnsi="Times New Roman" w:cs="Times New Roman"/>
          <w:sz w:val="23"/>
          <w:szCs w:val="23"/>
        </w:rPr>
        <w:t xml:space="preserve"> to his/her body of work</w:t>
      </w:r>
    </w:p>
    <w:p w14:paraId="071C5307" w14:textId="64A9EC56" w:rsidR="002E4EAE" w:rsidRPr="002E4EAE" w:rsidRDefault="002E4EAE" w:rsidP="008626A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Review all of the text(s), vocabulary, and notes before-hand</w:t>
      </w:r>
    </w:p>
    <w:p w14:paraId="1E762F75" w14:textId="77777777" w:rsidR="008626A6" w:rsidRPr="002E4EAE" w:rsidRDefault="00C3226E" w:rsidP="008626A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3"/>
          <w:szCs w:val="23"/>
        </w:rPr>
      </w:pPr>
      <w:r w:rsidRPr="002E4EAE">
        <w:rPr>
          <w:rFonts w:ascii="Times New Roman" w:hAnsi="Times New Roman" w:cs="Times New Roman"/>
          <w:sz w:val="23"/>
          <w:szCs w:val="23"/>
        </w:rPr>
        <w:t>Practice with passages before-hand with your peers, time each other, and give each other feedback</w:t>
      </w:r>
      <w:bookmarkStart w:id="0" w:name="_GoBack"/>
      <w:bookmarkEnd w:id="0"/>
    </w:p>
    <w:sectPr w:rsidR="008626A6" w:rsidRPr="002E4EAE" w:rsidSect="00862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1438"/>
    <w:multiLevelType w:val="hybridMultilevel"/>
    <w:tmpl w:val="6F52F6A2"/>
    <w:lvl w:ilvl="0" w:tplc="87D216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FC6BB4"/>
    <w:multiLevelType w:val="hybridMultilevel"/>
    <w:tmpl w:val="F60A69B6"/>
    <w:lvl w:ilvl="0" w:tplc="016CE7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845044"/>
    <w:multiLevelType w:val="hybridMultilevel"/>
    <w:tmpl w:val="F762FDC8"/>
    <w:lvl w:ilvl="0" w:tplc="87D216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D36ACA"/>
    <w:multiLevelType w:val="hybridMultilevel"/>
    <w:tmpl w:val="1A9E9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4E6D95"/>
    <w:multiLevelType w:val="hybridMultilevel"/>
    <w:tmpl w:val="DFCEA516"/>
    <w:lvl w:ilvl="0" w:tplc="87D216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3B41D9E"/>
    <w:multiLevelType w:val="hybridMultilevel"/>
    <w:tmpl w:val="9BE88270"/>
    <w:lvl w:ilvl="0" w:tplc="87D216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15A"/>
    <w:rsid w:val="002564E8"/>
    <w:rsid w:val="002E4EAE"/>
    <w:rsid w:val="004C215A"/>
    <w:rsid w:val="00687672"/>
    <w:rsid w:val="006D560A"/>
    <w:rsid w:val="008626A6"/>
    <w:rsid w:val="00C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F8D37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1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370</Words>
  <Characters>2115</Characters>
  <Application>Microsoft Macintosh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Hiett</dc:creator>
  <cp:keywords/>
  <dc:description/>
  <cp:lastModifiedBy>Jonathan Hiett</cp:lastModifiedBy>
  <cp:revision>3</cp:revision>
  <dcterms:created xsi:type="dcterms:W3CDTF">2012-05-15T19:11:00Z</dcterms:created>
  <dcterms:modified xsi:type="dcterms:W3CDTF">2012-05-16T21:51:00Z</dcterms:modified>
</cp:coreProperties>
</file>