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E92" w:rsidRPr="00F85585" w:rsidRDefault="0021737D" w:rsidP="0021737D">
      <w:pPr>
        <w:contextualSpacing/>
        <w:jc w:val="center"/>
        <w:rPr>
          <w:b/>
        </w:rPr>
      </w:pPr>
      <w:r w:rsidRPr="00F85585">
        <w:rPr>
          <w:b/>
        </w:rPr>
        <w:t>Chapter 3</w:t>
      </w:r>
      <w:r w:rsidR="00F85585">
        <w:rPr>
          <w:b/>
        </w:rPr>
        <w:t>2</w:t>
      </w:r>
      <w:r w:rsidRPr="00F85585">
        <w:rPr>
          <w:b/>
        </w:rPr>
        <w:t>: American Life in the “Roaring Twenties</w:t>
      </w:r>
      <w:r w:rsidR="00F85585">
        <w:rPr>
          <w:b/>
        </w:rPr>
        <w:t>,</w:t>
      </w:r>
      <w:r w:rsidRPr="00F85585">
        <w:rPr>
          <w:b/>
        </w:rPr>
        <w:t>” 1919-1929</w:t>
      </w:r>
    </w:p>
    <w:p w:rsidR="0021737D" w:rsidRPr="00F85585" w:rsidRDefault="0021737D" w:rsidP="0021737D">
      <w:pPr>
        <w:jc w:val="center"/>
        <w:rPr>
          <w:b/>
        </w:rPr>
      </w:pPr>
      <w:r w:rsidRPr="00F85585">
        <w:rPr>
          <w:b/>
        </w:rPr>
        <w:t xml:space="preserve">APUSH </w:t>
      </w:r>
    </w:p>
    <w:p w:rsidR="0021737D" w:rsidRDefault="0021737D" w:rsidP="0021737D">
      <w:pPr>
        <w:jc w:val="center"/>
      </w:pPr>
      <w:r>
        <w:t>NAME</w:t>
      </w:r>
      <w:r w:rsidR="00F85585">
        <w:t>: _</w:t>
      </w:r>
      <w:r>
        <w:t>_____________________________________ DATE</w:t>
      </w:r>
      <w:proofErr w:type="gramStart"/>
      <w:r>
        <w:t>:_</w:t>
      </w:r>
      <w:proofErr w:type="gramEnd"/>
      <w:r>
        <w:t>___________________</w:t>
      </w:r>
    </w:p>
    <w:p w:rsidR="0021737D" w:rsidRDefault="00533DE6" w:rsidP="00533DE6">
      <w:pPr>
        <w:pStyle w:val="ListParagraph"/>
        <w:numPr>
          <w:ilvl w:val="0"/>
          <w:numId w:val="1"/>
        </w:numPr>
      </w:pPr>
      <w:r>
        <w:t>The red scare of 1919-1920 was provoked by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wartime migration of rural African Americans to northern cities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strict reinforcement of prohibition laws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Evolutionary science’s challenge to the biblical story of creation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public’s association of labor violence with its fear of revolution</w:t>
      </w:r>
    </w:p>
    <w:p w:rsidR="00533DE6" w:rsidRDefault="00533DE6" w:rsidP="00533DE6">
      <w:pPr>
        <w:pStyle w:val="ListParagraph"/>
        <w:numPr>
          <w:ilvl w:val="0"/>
          <w:numId w:val="2"/>
        </w:numPr>
      </w:pPr>
      <w:r>
        <w:t>the threat created by the Communist Revolution of Russia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Immigration restrictions of the 1920’s were introduced as a result of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Increased migration of African Americans to the north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The nativist belief that Northern  Europeans were superior to southern and Eastern Europeans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A desire to rid the country of the quota system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The desire to halt immigration from Latin America</w:t>
      </w:r>
    </w:p>
    <w:p w:rsidR="00533DE6" w:rsidRDefault="00533DE6" w:rsidP="00533DE6">
      <w:pPr>
        <w:pStyle w:val="ListParagraph"/>
        <w:numPr>
          <w:ilvl w:val="0"/>
          <w:numId w:val="3"/>
        </w:numPr>
      </w:pPr>
      <w:r>
        <w:t>Growing concern about urban overcrowding and crime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Enforcement of the Volstead Act met the strongest resistance from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Women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Eastern city dwellers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Westerners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Southerners</w:t>
      </w:r>
    </w:p>
    <w:p w:rsidR="00533DE6" w:rsidRDefault="00533DE6" w:rsidP="00533DE6">
      <w:pPr>
        <w:pStyle w:val="ListParagraph"/>
        <w:numPr>
          <w:ilvl w:val="0"/>
          <w:numId w:val="4"/>
        </w:numPr>
      </w:pPr>
      <w:r>
        <w:t>Evangelical Protestants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The most spectacular example of lawlessness and “gangsterism” in the 1920’s was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New York City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New Orleans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Brooklyn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Chicago</w:t>
      </w:r>
    </w:p>
    <w:p w:rsidR="00533DE6" w:rsidRDefault="00533DE6" w:rsidP="00533DE6">
      <w:pPr>
        <w:pStyle w:val="ListParagraph"/>
        <w:numPr>
          <w:ilvl w:val="0"/>
          <w:numId w:val="5"/>
        </w:numPr>
      </w:pPr>
      <w:r>
        <w:t>Las Vegas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The trial of John Scopes in 1925 centered on the issue of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Progressive education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The right of parochial schools to exist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lastRenderedPageBreak/>
        <w:t>Being labeled as an anarchist, communist, and radical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Teaching evolution in public schools</w:t>
      </w:r>
    </w:p>
    <w:p w:rsidR="00533DE6" w:rsidRDefault="00533DE6" w:rsidP="00533DE6">
      <w:pPr>
        <w:pStyle w:val="ListParagraph"/>
        <w:numPr>
          <w:ilvl w:val="0"/>
          <w:numId w:val="6"/>
        </w:numPr>
      </w:pPr>
      <w:r>
        <w:t>Prayer in public schools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After the “Scopes Monkey Trial”,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Fundamentalism disappeared outside the rural south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John Scopes was sentenced to serve time in jail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Christians found it increasingly difficult to reconcile the revelations of religion with modern science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The gap between theology and biology began to close</w:t>
      </w:r>
    </w:p>
    <w:p w:rsidR="00533DE6" w:rsidRDefault="00533DE6" w:rsidP="00533DE6">
      <w:pPr>
        <w:pStyle w:val="ListParagraph"/>
        <w:numPr>
          <w:ilvl w:val="0"/>
          <w:numId w:val="7"/>
        </w:numPr>
      </w:pPr>
      <w:r>
        <w:t>Fundamentalist religion remained a vibrant force in American spiritual life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 xml:space="preserve">The prosperity that developed in the 1920’s 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Was accompanied by a cloud of consumer debt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Led to a growing level of savings by the American public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Enabled labor unions to gain strength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Was concentrated primarily in heavy industry</w:t>
      </w:r>
    </w:p>
    <w:p w:rsidR="00533DE6" w:rsidRDefault="00533DE6" w:rsidP="00533DE6">
      <w:pPr>
        <w:pStyle w:val="ListParagraph"/>
        <w:numPr>
          <w:ilvl w:val="0"/>
          <w:numId w:val="8"/>
        </w:numPr>
      </w:pPr>
      <w:r>
        <w:t>Closed the gap between rich and poor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Among major figures promoted by mass media image makers and the new “sports industry” in the 1920’s were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John L. Sullivan and William Cody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Henry Ford and Charles Lindbergh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>Babe Ruth and Jack Dempsey</w:t>
      </w:r>
    </w:p>
    <w:p w:rsidR="00533DE6" w:rsidRDefault="00533DE6" w:rsidP="00533DE6">
      <w:pPr>
        <w:pStyle w:val="ListParagraph"/>
        <w:numPr>
          <w:ilvl w:val="0"/>
          <w:numId w:val="9"/>
        </w:numPr>
      </w:pPr>
      <w:r>
        <w:t xml:space="preserve">Al Johnson and Margaret Sanger </w:t>
      </w:r>
    </w:p>
    <w:p w:rsidR="00533DE6" w:rsidRDefault="00533DE6" w:rsidP="00533DE6"/>
    <w:p w:rsidR="00533DE6" w:rsidRPr="00533DE6" w:rsidRDefault="00533DE6" w:rsidP="00533DE6">
      <w:pPr>
        <w:pStyle w:val="ListParagraph"/>
        <w:numPr>
          <w:ilvl w:val="0"/>
          <w:numId w:val="1"/>
        </w:numPr>
      </w:pPr>
      <w:r>
        <w:t xml:space="preserve">The automobile revolution resulted in all of the following </w:t>
      </w:r>
      <w:r w:rsidRPr="00533DE6">
        <w:rPr>
          <w:i/>
        </w:rPr>
        <w:t>EXCEP</w:t>
      </w:r>
      <w:r>
        <w:rPr>
          <w:i/>
        </w:rPr>
        <w:t>T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consolidation of schools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increased dependence of women on men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The spread of suburbs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A loss of population in less attractive states</w:t>
      </w:r>
    </w:p>
    <w:p w:rsidR="00533DE6" w:rsidRDefault="00533DE6" w:rsidP="00533DE6">
      <w:pPr>
        <w:pStyle w:val="ListParagraph"/>
        <w:numPr>
          <w:ilvl w:val="0"/>
          <w:numId w:val="11"/>
        </w:numPr>
      </w:pPr>
      <w:r>
        <w:t>Altered youthful scandalous behaviors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 xml:space="preserve">Charles Lindbergh’s solo flight across the Atlantic made him an American hero especially because 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lastRenderedPageBreak/>
        <w:t>His political principles were widely admired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He and his wife made such an appealing couple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His wholesome youthfulness contrasted with the cynicism and debunking of the Jazz Age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Americans were impressed by his daredevil stunts</w:t>
      </w:r>
    </w:p>
    <w:p w:rsidR="00533DE6" w:rsidRDefault="00533DE6" w:rsidP="00533DE6">
      <w:pPr>
        <w:pStyle w:val="ListParagraph"/>
        <w:numPr>
          <w:ilvl w:val="0"/>
          <w:numId w:val="12"/>
        </w:numPr>
      </w:pPr>
      <w:r>
        <w:t>Lindbergh’s journey opened closer cultural connections to France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The First “talkie” motion picture was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Great Train Robbery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Birth of A Nation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Wizard of Oz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Gone With the Wind</w:t>
      </w:r>
    </w:p>
    <w:p w:rsidR="00533DE6" w:rsidRPr="00533DE6" w:rsidRDefault="00533DE6" w:rsidP="00533DE6">
      <w:pPr>
        <w:pStyle w:val="ListParagraph"/>
        <w:numPr>
          <w:ilvl w:val="0"/>
          <w:numId w:val="13"/>
        </w:numPr>
      </w:pPr>
      <w:r>
        <w:rPr>
          <w:i/>
        </w:rPr>
        <w:t>The Jazz Singer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With the advent of national radio and motion pictures,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Many people believed that popular tastes were elevated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American culture became more parochial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American regional accents disappeared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The emergence of a working class political coalition was halted</w:t>
      </w:r>
    </w:p>
    <w:p w:rsidR="00533DE6" w:rsidRDefault="00533DE6" w:rsidP="00533DE6">
      <w:pPr>
        <w:pStyle w:val="ListParagraph"/>
        <w:numPr>
          <w:ilvl w:val="0"/>
          <w:numId w:val="14"/>
        </w:numPr>
      </w:pPr>
      <w:r>
        <w:t>Much of the rich diversity of immigrant culture was lost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Jazz music was developed by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Latinos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Caribbean immigrants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Caucasian impresarios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American teenagers</w:t>
      </w:r>
    </w:p>
    <w:p w:rsidR="00533DE6" w:rsidRDefault="00533DE6" w:rsidP="00533DE6">
      <w:pPr>
        <w:pStyle w:val="ListParagraph"/>
        <w:numPr>
          <w:ilvl w:val="0"/>
          <w:numId w:val="15"/>
        </w:numPr>
      </w:pPr>
      <w:r>
        <w:t>African Americans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Buying stock “on margin” meant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only a few shares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inexpensive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little known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risky stock</w:t>
      </w:r>
    </w:p>
    <w:p w:rsidR="00533DE6" w:rsidRDefault="00533DE6" w:rsidP="00533DE6">
      <w:pPr>
        <w:pStyle w:val="ListParagraph"/>
        <w:numPr>
          <w:ilvl w:val="0"/>
          <w:numId w:val="16"/>
        </w:numPr>
      </w:pPr>
      <w:r>
        <w:t>Purchasing it with a small down payment</w:t>
      </w:r>
    </w:p>
    <w:p w:rsidR="00533DE6" w:rsidRDefault="00533DE6" w:rsidP="00533DE6"/>
    <w:p w:rsidR="00533DE6" w:rsidRDefault="00533DE6" w:rsidP="00533DE6">
      <w:pPr>
        <w:pStyle w:val="ListParagraph"/>
        <w:numPr>
          <w:ilvl w:val="0"/>
          <w:numId w:val="1"/>
        </w:numPr>
      </w:pPr>
      <w:r>
        <w:t>The most innovative features of the Jazz age economy included (2 possible answers)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lastRenderedPageBreak/>
        <w:t>Mass advertising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Capital investment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Government aid to manufacturing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 xml:space="preserve">Installment buying </w:t>
      </w:r>
    </w:p>
    <w:p w:rsidR="00533DE6" w:rsidRDefault="00533DE6" w:rsidP="00533DE6">
      <w:pPr>
        <w:pStyle w:val="ListParagraph"/>
        <w:numPr>
          <w:ilvl w:val="0"/>
          <w:numId w:val="17"/>
        </w:numPr>
      </w:pPr>
      <w:r>
        <w:t>The stock market</w:t>
      </w:r>
    </w:p>
    <w:p w:rsidR="00533DE6" w:rsidRDefault="00533DE6" w:rsidP="00533DE6">
      <w:pPr>
        <w:pStyle w:val="ListParagraph"/>
        <w:ind w:left="1080"/>
      </w:pPr>
    </w:p>
    <w:p w:rsidR="00F85585" w:rsidRDefault="00F85585" w:rsidP="00F85585">
      <w:pPr>
        <w:pStyle w:val="ListParagraph"/>
        <w:ind w:left="1080"/>
        <w:jc w:val="center"/>
        <w:rPr>
          <w:b/>
          <w:u w:val="single"/>
        </w:rPr>
      </w:pPr>
      <w:r w:rsidRPr="00F85585">
        <w:rPr>
          <w:b/>
          <w:u w:val="single"/>
        </w:rPr>
        <w:t>Chapter 33: The Politics of Boom and Bust, 1920-1932/ Chapter 34: The Great Depression and the New Deal, 1933-1938</w:t>
      </w:r>
    </w:p>
    <w:p w:rsidR="00F85585" w:rsidRDefault="00F85585" w:rsidP="00F85585">
      <w:pPr>
        <w:pStyle w:val="ListParagraph"/>
        <w:ind w:left="1080"/>
      </w:pPr>
    </w:p>
    <w:p w:rsidR="00F85585" w:rsidRDefault="005D61A3" w:rsidP="00F85585">
      <w:pPr>
        <w:pStyle w:val="ListParagraph"/>
        <w:numPr>
          <w:ilvl w:val="0"/>
          <w:numId w:val="1"/>
        </w:numPr>
      </w:pPr>
      <w:r>
        <w:t>The 1928 Kellogg-Briand Pact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Formally ended WWI for the U.S, which had refused to sign the Treaty of Versailles.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Set a schedule for German payment of war reparations.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Established a battleship ratio for the leading naval powers.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Condemned Japan for its unprovoked attack on Manchuria.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Outlawed war as a solution to international rivalry</w:t>
      </w:r>
    </w:p>
    <w:p w:rsidR="0050658D" w:rsidRDefault="0050658D" w:rsidP="0050658D">
      <w:pPr>
        <w:pStyle w:val="ListParagraph"/>
        <w:ind w:left="1440"/>
      </w:pPr>
    </w:p>
    <w:p w:rsidR="005D61A3" w:rsidRDefault="005D61A3" w:rsidP="005D61A3">
      <w:pPr>
        <w:pStyle w:val="ListParagraph"/>
        <w:numPr>
          <w:ilvl w:val="0"/>
          <w:numId w:val="1"/>
        </w:numPr>
      </w:pPr>
      <w:r>
        <w:t>One of the major problems facing farmers  in the 1920’s was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Overproduction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The inability to purchase modern farm equipment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Passage of the McNary –Haugen Bill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The prosecution of cooperatives under antitrust laws.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Drought and insects like the boll weevil.</w:t>
      </w:r>
    </w:p>
    <w:p w:rsidR="0050658D" w:rsidRDefault="0050658D" w:rsidP="0050658D">
      <w:pPr>
        <w:pStyle w:val="ListParagraph"/>
        <w:ind w:left="1440"/>
      </w:pPr>
    </w:p>
    <w:p w:rsidR="005D61A3" w:rsidRDefault="005D61A3" w:rsidP="005D61A3">
      <w:pPr>
        <w:pStyle w:val="ListParagraph"/>
        <w:numPr>
          <w:ilvl w:val="0"/>
          <w:numId w:val="1"/>
        </w:numPr>
      </w:pPr>
      <w:r>
        <w:t>In the United States, the Great Depression caused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People to blame the economic system, not themselves, for their problems.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A decade long decline in the birthrate.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An increase of foreign investment because prices were so low.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The prices of common stock to remain low while blue chip stocks suffered only moderate losses.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 xml:space="preserve">A shift in economic philosophy of business. </w:t>
      </w:r>
    </w:p>
    <w:p w:rsidR="0050658D" w:rsidRDefault="0050658D" w:rsidP="0050658D">
      <w:pPr>
        <w:pStyle w:val="ListParagraph"/>
        <w:ind w:left="1440"/>
      </w:pPr>
    </w:p>
    <w:p w:rsidR="005D61A3" w:rsidRPr="005D61A3" w:rsidRDefault="005D61A3" w:rsidP="005D61A3">
      <w:pPr>
        <w:pStyle w:val="ListParagraph"/>
        <w:numPr>
          <w:ilvl w:val="0"/>
          <w:numId w:val="1"/>
        </w:numPr>
      </w:pPr>
      <w:r>
        <w:t xml:space="preserve">President Hoover believed that the Great Depression could be ended by doing all of the following </w:t>
      </w:r>
      <w:r w:rsidRPr="005D61A3">
        <w:rPr>
          <w:i/>
        </w:rPr>
        <w:t>EXCEPT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Providing direct aid to people.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Directly assisting businesses and banks.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Keeping faith in the efficiency of the industrial system.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Continuing to rely on the American tradition of rugged individualism.</w:t>
      </w:r>
    </w:p>
    <w:p w:rsidR="005D61A3" w:rsidRDefault="005D61A3" w:rsidP="005D61A3">
      <w:pPr>
        <w:pStyle w:val="ListParagraph"/>
        <w:numPr>
          <w:ilvl w:val="1"/>
          <w:numId w:val="1"/>
        </w:numPr>
      </w:pPr>
      <w:r>
        <w:t>Lend funds to feed farm livestock.</w:t>
      </w:r>
    </w:p>
    <w:p w:rsidR="0050658D" w:rsidRDefault="0050658D" w:rsidP="0050658D">
      <w:pPr>
        <w:pStyle w:val="ListParagraph"/>
        <w:ind w:left="1440"/>
      </w:pPr>
    </w:p>
    <w:p w:rsidR="005D61A3" w:rsidRDefault="00DB44D8" w:rsidP="005D61A3">
      <w:pPr>
        <w:pStyle w:val="ListParagraph"/>
        <w:numPr>
          <w:ilvl w:val="0"/>
          <w:numId w:val="1"/>
        </w:numPr>
      </w:pPr>
      <w:r>
        <w:t>The Bonus Expeditionary Force marched on Washington, D.C., in 1932 to demand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The removal of American troops from Nicaragua.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Passage of legislation introducing a lower tariff.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lastRenderedPageBreak/>
        <w:t>Immediate full payment of bonus payments promised to WWI veterans.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Punishment for those who had forced unemployed veterans to leave Washington, D.C.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Housing and health care assistance for veterans.</w:t>
      </w:r>
    </w:p>
    <w:p w:rsidR="0050658D" w:rsidRDefault="0050658D" w:rsidP="0050658D">
      <w:pPr>
        <w:pStyle w:val="ListParagraph"/>
        <w:ind w:left="1440"/>
      </w:pPr>
    </w:p>
    <w:p w:rsidR="00DB44D8" w:rsidRDefault="00DB44D8" w:rsidP="00DB44D8">
      <w:pPr>
        <w:pStyle w:val="ListParagraph"/>
        <w:numPr>
          <w:ilvl w:val="0"/>
          <w:numId w:val="1"/>
        </w:numPr>
      </w:pPr>
      <w:r>
        <w:t>President Hoover’s public image was severely damaged by his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Decision to abandon the principle of “rugged individualism”.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 xml:space="preserve">Construction of “Hoovervilles” for the homeless. 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Agreement to provide a federal dole to the unemployed.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Refusal to do anything to try to solve the Great Depression.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 xml:space="preserve">Handling of the dispersal of the Bonus Army. </w:t>
      </w:r>
    </w:p>
    <w:p w:rsidR="0050658D" w:rsidRDefault="0050658D" w:rsidP="0050658D">
      <w:pPr>
        <w:pStyle w:val="ListParagraph"/>
        <w:ind w:left="1440"/>
      </w:pPr>
    </w:p>
    <w:p w:rsidR="00DB44D8" w:rsidRDefault="00DB44D8" w:rsidP="00DB44D8">
      <w:pPr>
        <w:pStyle w:val="ListParagraph"/>
        <w:numPr>
          <w:ilvl w:val="0"/>
          <w:numId w:val="1"/>
        </w:numPr>
      </w:pPr>
      <w:r>
        <w:t>The causes of the Great Depression included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Agricultural overproduction.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Farm disasters and debt.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Overextension of credit.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Anemic foreign trade.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All of the above.</w:t>
      </w:r>
    </w:p>
    <w:p w:rsidR="0050658D" w:rsidRDefault="0050658D" w:rsidP="0050658D">
      <w:pPr>
        <w:pStyle w:val="ListParagraph"/>
        <w:ind w:left="1440"/>
      </w:pPr>
    </w:p>
    <w:p w:rsidR="00DB44D8" w:rsidRDefault="00DB44D8" w:rsidP="00DB44D8">
      <w:pPr>
        <w:pStyle w:val="ListParagraph"/>
        <w:numPr>
          <w:ilvl w:val="0"/>
          <w:numId w:val="1"/>
        </w:numPr>
      </w:pPr>
      <w:r>
        <w:t>Franklin Roosevelt’s ________ contributed the most to his development of compassion and strength of will.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Education.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>Domestic conflicts with his wife.</w:t>
      </w:r>
    </w:p>
    <w:p w:rsidR="00DB44D8" w:rsidRDefault="00DB44D8" w:rsidP="00DB44D8">
      <w:pPr>
        <w:pStyle w:val="ListParagraph"/>
        <w:numPr>
          <w:ilvl w:val="1"/>
          <w:numId w:val="1"/>
        </w:numPr>
      </w:pPr>
      <w:r>
        <w:t xml:space="preserve">Family ties </w:t>
      </w:r>
      <w:r w:rsidR="00431C5E">
        <w:t>with Teddy Roosevelt.</w:t>
      </w:r>
    </w:p>
    <w:p w:rsidR="00431C5E" w:rsidRDefault="00431C5E" w:rsidP="00DB44D8">
      <w:pPr>
        <w:pStyle w:val="ListParagraph"/>
        <w:numPr>
          <w:ilvl w:val="1"/>
          <w:numId w:val="1"/>
        </w:numPr>
      </w:pPr>
      <w:r>
        <w:t>Affliction with infantile paralysis.</w:t>
      </w:r>
    </w:p>
    <w:p w:rsidR="00431C5E" w:rsidRDefault="00431C5E" w:rsidP="00DB44D8">
      <w:pPr>
        <w:pStyle w:val="ListParagraph"/>
        <w:numPr>
          <w:ilvl w:val="1"/>
          <w:numId w:val="1"/>
        </w:numPr>
      </w:pPr>
      <w:r>
        <w:t>Service in WWI.</w:t>
      </w:r>
    </w:p>
    <w:p w:rsidR="0050658D" w:rsidRDefault="0050658D" w:rsidP="0050658D">
      <w:pPr>
        <w:pStyle w:val="ListParagraph"/>
        <w:ind w:left="1440"/>
      </w:pPr>
    </w:p>
    <w:p w:rsidR="00431C5E" w:rsidRDefault="00431C5E" w:rsidP="00431C5E">
      <w:pPr>
        <w:pStyle w:val="ListParagraph"/>
        <w:numPr>
          <w:ilvl w:val="0"/>
          <w:numId w:val="1"/>
        </w:numPr>
      </w:pPr>
      <w:r>
        <w:t>The phrase “ Hundred Days” refers to: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The worst months of the Great Depression.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 xml:space="preserve">The time it took for Congress to begin acting on President Roosevelt’s plans for combating the Great Depression. 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The first months of Franklin Roosevelt’s presidency.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The “lame duck” period between Franklin Roosevelt’s election and his inauguration.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The time that all banks were closed by FDR.</w:t>
      </w:r>
    </w:p>
    <w:p w:rsidR="0050658D" w:rsidRDefault="0050658D" w:rsidP="0050658D">
      <w:pPr>
        <w:pStyle w:val="ListParagraph"/>
        <w:ind w:left="1440"/>
      </w:pPr>
    </w:p>
    <w:p w:rsidR="00431C5E" w:rsidRDefault="00431C5E" w:rsidP="00431C5E">
      <w:pPr>
        <w:pStyle w:val="ListParagraph"/>
        <w:numPr>
          <w:ilvl w:val="0"/>
          <w:numId w:val="1"/>
        </w:numPr>
      </w:pPr>
      <w:r>
        <w:t>The Works Progress Administration was a major __________________program of the New Deal; the Public Works Administration was a long- range ______________program; and the Social Security Act was a major ____________program.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Relief; recovery; reform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Reform; recovery; relief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Recovery; relief; reform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Relief ; reform; recovery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Reform ; relief; recovery</w:t>
      </w:r>
    </w:p>
    <w:p w:rsidR="00431C5E" w:rsidRDefault="00431C5E" w:rsidP="00431C5E">
      <w:pPr>
        <w:pStyle w:val="ListParagraph"/>
        <w:numPr>
          <w:ilvl w:val="0"/>
          <w:numId w:val="1"/>
        </w:numPr>
      </w:pPr>
      <w:r>
        <w:lastRenderedPageBreak/>
        <w:t>The Glass- Steagall Act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Took the U.S. off the gold standard.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Empowered President Roosevelt to close all banks temporarily.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Created the Securities and Exchange Commission to regulate the stock exchange.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>Permitted commercial banks to engage in Wall Street financial dealings.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 xml:space="preserve">Created the Federal Deposit Insurance Corporation to ensure individual bank deposits. </w:t>
      </w:r>
    </w:p>
    <w:p w:rsidR="0050658D" w:rsidRDefault="0050658D" w:rsidP="0050658D">
      <w:pPr>
        <w:pStyle w:val="ListParagraph"/>
        <w:ind w:left="1440"/>
      </w:pPr>
    </w:p>
    <w:p w:rsidR="00431C5E" w:rsidRDefault="00431C5E" w:rsidP="00431C5E">
      <w:pPr>
        <w:pStyle w:val="ListParagraph"/>
        <w:numPr>
          <w:ilvl w:val="0"/>
          <w:numId w:val="1"/>
        </w:numPr>
      </w:pPr>
      <w:r>
        <w:t>The most pressing problem facing Franklin Roosevelt when he became president was</w:t>
      </w:r>
    </w:p>
    <w:p w:rsidR="00431C5E" w:rsidRDefault="00431C5E" w:rsidP="00431C5E">
      <w:pPr>
        <w:pStyle w:val="ListParagraph"/>
        <w:numPr>
          <w:ilvl w:val="1"/>
          <w:numId w:val="1"/>
        </w:numPr>
      </w:pPr>
      <w:r>
        <w:t xml:space="preserve">A chaotic banking </w:t>
      </w:r>
      <w:r w:rsidR="0050658D">
        <w:t>situation.</w:t>
      </w:r>
    </w:p>
    <w:p w:rsidR="0050658D" w:rsidRDefault="0050658D" w:rsidP="00431C5E">
      <w:pPr>
        <w:pStyle w:val="ListParagraph"/>
        <w:numPr>
          <w:ilvl w:val="1"/>
          <w:numId w:val="1"/>
        </w:numPr>
      </w:pPr>
      <w:r>
        <w:t>The national debt.</w:t>
      </w:r>
    </w:p>
    <w:p w:rsidR="0050658D" w:rsidRDefault="0050658D" w:rsidP="00431C5E">
      <w:pPr>
        <w:pStyle w:val="ListParagraph"/>
        <w:numPr>
          <w:ilvl w:val="1"/>
          <w:numId w:val="1"/>
        </w:numPr>
      </w:pPr>
      <w:r>
        <w:t>The need to silence Huey Long.</w:t>
      </w:r>
    </w:p>
    <w:p w:rsidR="0050658D" w:rsidRDefault="0050658D" w:rsidP="00431C5E">
      <w:pPr>
        <w:pStyle w:val="ListParagraph"/>
        <w:numPr>
          <w:ilvl w:val="1"/>
          <w:numId w:val="1"/>
        </w:numPr>
      </w:pPr>
      <w:r>
        <w:t>Unemployment.</w:t>
      </w:r>
    </w:p>
    <w:p w:rsidR="0050658D" w:rsidRDefault="0050658D" w:rsidP="00431C5E">
      <w:pPr>
        <w:pStyle w:val="ListParagraph"/>
        <w:numPr>
          <w:ilvl w:val="1"/>
          <w:numId w:val="1"/>
        </w:numPr>
      </w:pPr>
      <w:r>
        <w:t>The farm crisis.</w:t>
      </w:r>
    </w:p>
    <w:p w:rsidR="0050658D" w:rsidRDefault="0050658D" w:rsidP="0050658D">
      <w:pPr>
        <w:pStyle w:val="ListParagraph"/>
        <w:ind w:left="1440"/>
      </w:pPr>
    </w:p>
    <w:p w:rsidR="0050658D" w:rsidRDefault="0050658D" w:rsidP="0050658D">
      <w:pPr>
        <w:pStyle w:val="ListParagraph"/>
        <w:numPr>
          <w:ilvl w:val="0"/>
          <w:numId w:val="1"/>
        </w:numPr>
      </w:pPr>
      <w:r>
        <w:t>The Works Progress Administration (WPA) aimed to do all of the following EXCEPT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Provide loans and jobs for college students.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Quiet the groundswell of protest produced by Huey Long.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Provide employment on useful projects.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Produce works of art.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 xml:space="preserve">Provide handouts to the unemployed. </w:t>
      </w:r>
    </w:p>
    <w:p w:rsidR="0050658D" w:rsidRDefault="0050658D" w:rsidP="0050658D">
      <w:pPr>
        <w:pStyle w:val="ListParagraph"/>
        <w:ind w:left="1440"/>
      </w:pPr>
    </w:p>
    <w:p w:rsidR="0050658D" w:rsidRDefault="0050658D" w:rsidP="0050658D">
      <w:pPr>
        <w:pStyle w:val="ListParagraph"/>
        <w:numPr>
          <w:ilvl w:val="0"/>
          <w:numId w:val="1"/>
        </w:numPr>
      </w:pPr>
      <w:r>
        <w:t>Most Dust Bowl migrants headed to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Oklahoma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Arizona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Nevada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Oregon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California</w:t>
      </w:r>
    </w:p>
    <w:p w:rsidR="0050658D" w:rsidRDefault="0050658D" w:rsidP="0050658D">
      <w:pPr>
        <w:pStyle w:val="ListParagraph"/>
        <w:ind w:left="1440"/>
      </w:pPr>
    </w:p>
    <w:p w:rsidR="0050658D" w:rsidRDefault="0050658D" w:rsidP="0050658D">
      <w:pPr>
        <w:pStyle w:val="ListParagraph"/>
        <w:numPr>
          <w:ilvl w:val="0"/>
          <w:numId w:val="1"/>
        </w:numPr>
      </w:pPr>
      <w:r>
        <w:t xml:space="preserve">The most controversial aspect of the Tennessee Valley Authority was its 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Electrical power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Flood control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Soil conservation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Reforestation</w:t>
      </w:r>
    </w:p>
    <w:p w:rsidR="0050658D" w:rsidRDefault="0050658D" w:rsidP="0050658D">
      <w:pPr>
        <w:pStyle w:val="ListParagraph"/>
        <w:numPr>
          <w:ilvl w:val="1"/>
          <w:numId w:val="1"/>
        </w:numPr>
      </w:pPr>
      <w:r>
        <w:t>Resettlement</w:t>
      </w:r>
    </w:p>
    <w:p w:rsidR="0050658D" w:rsidRPr="00F85585" w:rsidRDefault="0050658D" w:rsidP="0050658D">
      <w:pPr>
        <w:pStyle w:val="ListParagraph"/>
      </w:pPr>
    </w:p>
    <w:sectPr w:rsidR="0050658D" w:rsidRPr="00F85585" w:rsidSect="005E6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80314"/>
    <w:multiLevelType w:val="hybridMultilevel"/>
    <w:tmpl w:val="15ACC02C"/>
    <w:lvl w:ilvl="0" w:tplc="2A2646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234491"/>
    <w:multiLevelType w:val="hybridMultilevel"/>
    <w:tmpl w:val="32100B2A"/>
    <w:lvl w:ilvl="0" w:tplc="A8462F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1E0132"/>
    <w:multiLevelType w:val="hybridMultilevel"/>
    <w:tmpl w:val="6332D51A"/>
    <w:lvl w:ilvl="0" w:tplc="B4582A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634E21"/>
    <w:multiLevelType w:val="hybridMultilevel"/>
    <w:tmpl w:val="7E8C2BE0"/>
    <w:lvl w:ilvl="0" w:tplc="5A1441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C091B72"/>
    <w:multiLevelType w:val="hybridMultilevel"/>
    <w:tmpl w:val="23A287FC"/>
    <w:lvl w:ilvl="0" w:tplc="6F78B0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9D28D9"/>
    <w:multiLevelType w:val="hybridMultilevel"/>
    <w:tmpl w:val="E66A0F44"/>
    <w:lvl w:ilvl="0" w:tplc="59B02F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AB02D41"/>
    <w:multiLevelType w:val="hybridMultilevel"/>
    <w:tmpl w:val="2586DAA6"/>
    <w:lvl w:ilvl="0" w:tplc="D6921BC2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D5235C2"/>
    <w:multiLevelType w:val="hybridMultilevel"/>
    <w:tmpl w:val="BE94B402"/>
    <w:lvl w:ilvl="0" w:tplc="C4B85E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2542E0B"/>
    <w:multiLevelType w:val="hybridMultilevel"/>
    <w:tmpl w:val="D480ED9A"/>
    <w:lvl w:ilvl="0" w:tplc="B25881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C796088"/>
    <w:multiLevelType w:val="hybridMultilevel"/>
    <w:tmpl w:val="5A40D78E"/>
    <w:lvl w:ilvl="0" w:tplc="E5C2FE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D7C1636"/>
    <w:multiLevelType w:val="hybridMultilevel"/>
    <w:tmpl w:val="E18E9C90"/>
    <w:lvl w:ilvl="0" w:tplc="5610F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E562F39"/>
    <w:multiLevelType w:val="hybridMultilevel"/>
    <w:tmpl w:val="CA1C23A4"/>
    <w:lvl w:ilvl="0" w:tplc="6D3639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EB26E79"/>
    <w:multiLevelType w:val="hybridMultilevel"/>
    <w:tmpl w:val="293655EC"/>
    <w:lvl w:ilvl="0" w:tplc="4EC8D7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5A22282"/>
    <w:multiLevelType w:val="hybridMultilevel"/>
    <w:tmpl w:val="CE761BA2"/>
    <w:lvl w:ilvl="0" w:tplc="E160D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9A21192"/>
    <w:multiLevelType w:val="hybridMultilevel"/>
    <w:tmpl w:val="4A147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9E5EFA"/>
    <w:multiLevelType w:val="hybridMultilevel"/>
    <w:tmpl w:val="981AB4E4"/>
    <w:lvl w:ilvl="0" w:tplc="7D524B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CF35A4C"/>
    <w:multiLevelType w:val="hybridMultilevel"/>
    <w:tmpl w:val="782492B2"/>
    <w:lvl w:ilvl="0" w:tplc="C590B8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8"/>
  </w:num>
  <w:num w:numId="3">
    <w:abstractNumId w:val="16"/>
  </w:num>
  <w:num w:numId="4">
    <w:abstractNumId w:val="2"/>
  </w:num>
  <w:num w:numId="5">
    <w:abstractNumId w:val="12"/>
  </w:num>
  <w:num w:numId="6">
    <w:abstractNumId w:val="1"/>
  </w:num>
  <w:num w:numId="7">
    <w:abstractNumId w:val="5"/>
  </w:num>
  <w:num w:numId="8">
    <w:abstractNumId w:val="3"/>
  </w:num>
  <w:num w:numId="9">
    <w:abstractNumId w:val="15"/>
  </w:num>
  <w:num w:numId="10">
    <w:abstractNumId w:val="6"/>
  </w:num>
  <w:num w:numId="11">
    <w:abstractNumId w:val="7"/>
  </w:num>
  <w:num w:numId="12">
    <w:abstractNumId w:val="10"/>
  </w:num>
  <w:num w:numId="13">
    <w:abstractNumId w:val="0"/>
  </w:num>
  <w:num w:numId="14">
    <w:abstractNumId w:val="13"/>
  </w:num>
  <w:num w:numId="15">
    <w:abstractNumId w:val="4"/>
  </w:num>
  <w:num w:numId="16">
    <w:abstractNumId w:val="9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737D"/>
    <w:rsid w:val="00056161"/>
    <w:rsid w:val="0021737D"/>
    <w:rsid w:val="00431C5E"/>
    <w:rsid w:val="0050658D"/>
    <w:rsid w:val="00533DE6"/>
    <w:rsid w:val="005D61A3"/>
    <w:rsid w:val="005E6E92"/>
    <w:rsid w:val="00DB44D8"/>
    <w:rsid w:val="00F85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3D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2013-03-22T21:52:00Z</dcterms:created>
  <dcterms:modified xsi:type="dcterms:W3CDTF">2013-03-22T21:52:00Z</dcterms:modified>
</cp:coreProperties>
</file>