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5A0" w:rsidRDefault="009D35A0" w:rsidP="009D35A0">
      <w:pPr>
        <w:spacing w:line="240" w:lineRule="auto"/>
        <w:jc w:val="center"/>
        <w:rPr>
          <w:b/>
          <w:sz w:val="32"/>
          <w:szCs w:val="32"/>
          <w:u w:val="single"/>
        </w:rPr>
      </w:pPr>
      <w:r w:rsidRPr="009D35A0">
        <w:rPr>
          <w:b/>
          <w:sz w:val="32"/>
          <w:szCs w:val="32"/>
          <w:u w:val="single"/>
        </w:rPr>
        <w:t>End of AP Extra Credit Presentations!!!</w:t>
      </w:r>
    </w:p>
    <w:p w:rsidR="009D35A0" w:rsidRDefault="009D35A0" w:rsidP="009D35A0">
      <w:pPr>
        <w:spacing w:line="240" w:lineRule="auto"/>
        <w:jc w:val="center"/>
        <w:rPr>
          <w:b/>
          <w:sz w:val="32"/>
          <w:szCs w:val="32"/>
          <w:u w:val="single"/>
        </w:rPr>
      </w:pPr>
      <w:proofErr w:type="gramStart"/>
      <w:r>
        <w:rPr>
          <w:b/>
          <w:sz w:val="32"/>
          <w:szCs w:val="32"/>
          <w:u w:val="single"/>
        </w:rPr>
        <w:t>10 pts.</w:t>
      </w:r>
      <w:proofErr w:type="gramEnd"/>
      <w:r>
        <w:rPr>
          <w:b/>
          <w:sz w:val="32"/>
          <w:szCs w:val="32"/>
          <w:u w:val="single"/>
        </w:rPr>
        <w:t xml:space="preserve"> </w:t>
      </w:r>
      <w:proofErr w:type="gramStart"/>
      <w:r>
        <w:rPr>
          <w:b/>
          <w:sz w:val="32"/>
          <w:szCs w:val="32"/>
          <w:u w:val="single"/>
        </w:rPr>
        <w:t>for</w:t>
      </w:r>
      <w:proofErr w:type="gramEnd"/>
      <w:r>
        <w:rPr>
          <w:b/>
          <w:sz w:val="32"/>
          <w:szCs w:val="32"/>
          <w:u w:val="single"/>
        </w:rPr>
        <w:t xml:space="preserve"> each. Limit 2 (one “A” and one “B”)</w:t>
      </w:r>
    </w:p>
    <w:p w:rsidR="009D35A0" w:rsidRPr="009D35A0" w:rsidRDefault="009D35A0" w:rsidP="009D35A0">
      <w:pPr>
        <w:spacing w:line="240" w:lineRule="auto"/>
        <w:jc w:val="center"/>
        <w:rPr>
          <w:b/>
          <w:sz w:val="32"/>
          <w:szCs w:val="32"/>
          <w:u w:val="single"/>
        </w:rPr>
      </w:pPr>
    </w:p>
    <w:p w:rsidR="009D35A0" w:rsidRDefault="009D35A0" w:rsidP="009D35A0">
      <w:pPr>
        <w:spacing w:line="240" w:lineRule="auto"/>
        <w:rPr>
          <w:rFonts w:ascii="Gisha" w:hAnsi="Gisha" w:cs="Gisha"/>
        </w:rPr>
      </w:pPr>
      <w:r w:rsidRPr="009D35A0">
        <w:rPr>
          <w:rFonts w:ascii="Gisha" w:hAnsi="Gisha" w:cs="Gisha"/>
          <w:b/>
          <w:u w:val="single"/>
        </w:rPr>
        <w:t>Directions:</w:t>
      </w:r>
      <w:r w:rsidRPr="009D35A0">
        <w:rPr>
          <w:rFonts w:ascii="Gisha" w:hAnsi="Gisha" w:cs="Gisha"/>
        </w:rPr>
        <w:t xml:space="preserve"> You can choose one topic from the list below (List “A”) -for presentation in class- and one from list “B”</w:t>
      </w:r>
      <w:r>
        <w:rPr>
          <w:rFonts w:ascii="Gisha" w:hAnsi="Gisha" w:cs="Gisha"/>
        </w:rPr>
        <w:t xml:space="preserve"> to do in a</w:t>
      </w:r>
      <w:r w:rsidRPr="009D35A0">
        <w:rPr>
          <w:rFonts w:ascii="Gisha" w:hAnsi="Gisha" w:cs="Gisha"/>
        </w:rPr>
        <w:t xml:space="preserve"> Review session after school. </w:t>
      </w:r>
    </w:p>
    <w:p w:rsidR="009D35A0" w:rsidRDefault="009D35A0" w:rsidP="009D35A0">
      <w:pPr>
        <w:spacing w:line="240" w:lineRule="auto"/>
        <w:rPr>
          <w:rFonts w:ascii="Gisha" w:hAnsi="Gisha" w:cs="Gisha"/>
        </w:rPr>
      </w:pPr>
      <w:r>
        <w:rPr>
          <w:rFonts w:ascii="Gisha" w:hAnsi="Gisha" w:cs="Gisha"/>
        </w:rPr>
        <w:tab/>
      </w:r>
      <w:r w:rsidRPr="009D35A0">
        <w:rPr>
          <w:rFonts w:ascii="Gisha" w:hAnsi="Gisha" w:cs="Gisha"/>
          <w:b/>
        </w:rPr>
        <w:t>Note:</w:t>
      </w:r>
      <w:r w:rsidRPr="009D35A0">
        <w:rPr>
          <w:rFonts w:ascii="Gisha" w:hAnsi="Gisha" w:cs="Gisha"/>
        </w:rPr>
        <w:t xml:space="preserve"> You can do list “B” presentations with people from other periods for an </w:t>
      </w:r>
      <w:r>
        <w:rPr>
          <w:rFonts w:ascii="Gisha" w:hAnsi="Gisha" w:cs="Gisha"/>
        </w:rPr>
        <w:tab/>
      </w:r>
      <w:r w:rsidRPr="009D35A0">
        <w:rPr>
          <w:rFonts w:ascii="Gisha" w:hAnsi="Gisha" w:cs="Gisha"/>
        </w:rPr>
        <w:t xml:space="preserve">afterschool review, but all students must be present for presentation. </w:t>
      </w:r>
    </w:p>
    <w:p w:rsidR="00CA1AEB" w:rsidRDefault="00CA1AEB" w:rsidP="009D35A0">
      <w:pPr>
        <w:spacing w:line="240" w:lineRule="auto"/>
        <w:rPr>
          <w:rFonts w:ascii="Gisha" w:hAnsi="Gisha" w:cs="Gisha"/>
        </w:rPr>
      </w:pPr>
    </w:p>
    <w:p w:rsidR="003E2182" w:rsidRDefault="00CA1AEB" w:rsidP="009D35A0">
      <w:pPr>
        <w:spacing w:line="240" w:lineRule="auto"/>
        <w:rPr>
          <w:rFonts w:ascii="Gisha" w:hAnsi="Gisha" w:cs="Gisha"/>
        </w:rPr>
      </w:pPr>
      <w:r>
        <w:rPr>
          <w:rFonts w:ascii="Gisha" w:hAnsi="Gisha" w:cs="Gisha"/>
        </w:rPr>
        <w:tab/>
      </w:r>
      <w:r>
        <w:rPr>
          <w:rFonts w:ascii="Gisha" w:hAnsi="Gisha" w:cs="Gisha"/>
          <w:b/>
          <w:u w:val="single"/>
        </w:rPr>
        <w:t xml:space="preserve">Note II: </w:t>
      </w:r>
      <w:r>
        <w:rPr>
          <w:rFonts w:ascii="Gisha" w:hAnsi="Gisha" w:cs="Gisha"/>
        </w:rPr>
        <w:t xml:space="preserve"> Plan on preparing a PowerPoint presentation that will go approximately 5-10 </w:t>
      </w:r>
      <w:r>
        <w:rPr>
          <w:rFonts w:ascii="Gisha" w:hAnsi="Gisha" w:cs="Gisha"/>
        </w:rPr>
        <w:tab/>
        <w:t xml:space="preserve">minutes. Students should be well prepared and knowledgeable about the topic. DO NOT </w:t>
      </w:r>
      <w:r>
        <w:rPr>
          <w:rFonts w:ascii="Gisha" w:hAnsi="Gisha" w:cs="Gisha"/>
        </w:rPr>
        <w:tab/>
        <w:t xml:space="preserve">READ OFF THE SLIDES, EXPLAIN WHAT YOU HAVE LEARNED THROUGH RESEARCH. </w:t>
      </w:r>
    </w:p>
    <w:p w:rsidR="003E2182" w:rsidRPr="00CA1AEB" w:rsidRDefault="003E2182" w:rsidP="009D35A0">
      <w:pPr>
        <w:spacing w:line="240" w:lineRule="auto"/>
        <w:rPr>
          <w:rFonts w:ascii="Gisha" w:hAnsi="Gisha" w:cs="Gisha"/>
        </w:rPr>
      </w:pPr>
      <w:r>
        <w:rPr>
          <w:rFonts w:ascii="Gisha" w:hAnsi="Gisha" w:cs="Gisha"/>
        </w:rPr>
        <w:tab/>
      </w:r>
      <w:proofErr w:type="spellStart"/>
      <w:r>
        <w:rPr>
          <w:rFonts w:ascii="Gisha" w:hAnsi="Gisha" w:cs="Gisha"/>
        </w:rPr>
        <w:t>Notecards</w:t>
      </w:r>
      <w:proofErr w:type="spellEnd"/>
      <w:r>
        <w:rPr>
          <w:rFonts w:ascii="Gisha" w:hAnsi="Gisha" w:cs="Gisha"/>
        </w:rPr>
        <w:t xml:space="preserve"> can be used. </w:t>
      </w:r>
    </w:p>
    <w:p w:rsidR="009D35A0" w:rsidRPr="009D35A0" w:rsidRDefault="009D35A0" w:rsidP="009D35A0">
      <w:pPr>
        <w:spacing w:line="240" w:lineRule="auto"/>
        <w:rPr>
          <w:rFonts w:ascii="Gisha" w:hAnsi="Gisha" w:cs="Gisha"/>
        </w:rPr>
      </w:pPr>
    </w:p>
    <w:p w:rsidR="009D35A0" w:rsidRPr="009D35A0" w:rsidRDefault="009D35A0" w:rsidP="009D35A0">
      <w:pPr>
        <w:spacing w:line="240" w:lineRule="auto"/>
        <w:rPr>
          <w:rFonts w:ascii="Gisha" w:hAnsi="Gisha" w:cs="Gisha"/>
        </w:rPr>
      </w:pPr>
      <w:r w:rsidRPr="009D35A0">
        <w:rPr>
          <w:rFonts w:ascii="Gisha" w:hAnsi="Gisha" w:cs="Gisha"/>
        </w:rPr>
        <w:t xml:space="preserve">*After school presentations dates will be assigned when we get back from Spring Break. </w:t>
      </w:r>
    </w:p>
    <w:p w:rsidR="009D35A0" w:rsidRDefault="009D35A0" w:rsidP="009D35A0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List A</w:t>
      </w:r>
    </w:p>
    <w:p w:rsidR="009D35A0" w:rsidRDefault="009D35A0" w:rsidP="009D35A0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1. Compare surrealism and Dadaism as an expression of the pessimism Europeans were feeling after the war.</w:t>
      </w:r>
    </w:p>
    <w:p w:rsidR="009D35A0" w:rsidRDefault="009D35A0" w:rsidP="009D35A0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2. Jazz as expression of rebellion in the post war years (compare to classical music of pre-war era.)</w:t>
      </w:r>
    </w:p>
    <w:p w:rsidR="009D35A0" w:rsidRDefault="009D35A0" w:rsidP="009D35A0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3. Fascism-what is it? Why did Italians (Mussolini and his </w:t>
      </w:r>
      <w:proofErr w:type="spellStart"/>
      <w:proofErr w:type="gramStart"/>
      <w:r>
        <w:rPr>
          <w:sz w:val="24"/>
          <w:szCs w:val="24"/>
        </w:rPr>
        <w:t>blackshirts</w:t>
      </w:r>
      <w:proofErr w:type="spellEnd"/>
      <w:proofErr w:type="gramEnd"/>
      <w:r>
        <w:rPr>
          <w:sz w:val="24"/>
          <w:szCs w:val="24"/>
        </w:rPr>
        <w:t>) reject the liberalism of the pre-war era (1800’s.)</w:t>
      </w:r>
    </w:p>
    <w:p w:rsidR="009D35A0" w:rsidRDefault="009D35A0" w:rsidP="009D35A0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4. Life in a totalitarian state-what would it be like to grow up in a totalitarian state? Key traits of totalitarianism explained. How did dictators control Europeans? </w:t>
      </w:r>
      <w:proofErr w:type="gramStart"/>
      <w:r w:rsidR="00067462">
        <w:rPr>
          <w:sz w:val="24"/>
          <w:szCs w:val="24"/>
        </w:rPr>
        <w:t>SECTION 103.</w:t>
      </w:r>
      <w:proofErr w:type="gramEnd"/>
    </w:p>
    <w:p w:rsidR="009D35A0" w:rsidRDefault="009D35A0" w:rsidP="009D35A0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r w:rsidR="00067462">
        <w:rPr>
          <w:sz w:val="24"/>
          <w:szCs w:val="24"/>
        </w:rPr>
        <w:t xml:space="preserve">Literature in the 1920’s-Anti-war, stream of consciousness and beyond. </w:t>
      </w:r>
    </w:p>
    <w:p w:rsidR="00067462" w:rsidRDefault="00067462" w:rsidP="009D35A0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6. Causes of World War II: Aggression and Appeasement analyzed in the late 1930’s with a careful look at the Munich Conference and its effects.</w:t>
      </w:r>
    </w:p>
    <w:p w:rsidR="00067462" w:rsidRDefault="00067462" w:rsidP="009D35A0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7. Blitzkrieg-what it is, how it developed, and why the Allies had no answer to it from 1939-42. </w:t>
      </w:r>
    </w:p>
    <w:p w:rsidR="00067462" w:rsidRDefault="00067462" w:rsidP="009D35A0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8. German war aims-what did Hitler intend to achieve with a Nazi Victory-a careful look at what the world would have looked like had the Nazi’s won. </w:t>
      </w:r>
    </w:p>
    <w:p w:rsidR="00067462" w:rsidRDefault="00067462" w:rsidP="009D35A0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9. Key turning points in World War II that led to an Allied victory. </w:t>
      </w:r>
      <w:proofErr w:type="gramStart"/>
      <w:r>
        <w:rPr>
          <w:sz w:val="24"/>
          <w:szCs w:val="24"/>
        </w:rPr>
        <w:t>(From El Alamein to VE Day, a look at the war in Europe from 1942-45.)</w:t>
      </w:r>
      <w:proofErr w:type="gramEnd"/>
    </w:p>
    <w:p w:rsidR="00067462" w:rsidRDefault="00067462" w:rsidP="009D35A0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10. The Cold War and Culture-how was the Cold War seen in the US and Europe-key films, books, music, etc. </w:t>
      </w:r>
    </w:p>
    <w:p w:rsidR="00067462" w:rsidRPr="009D35A0" w:rsidRDefault="00067462" w:rsidP="009D35A0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11. </w:t>
      </w:r>
      <w:r w:rsidR="003D6918">
        <w:rPr>
          <w:sz w:val="24"/>
          <w:szCs w:val="24"/>
        </w:rPr>
        <w:t>The development of the common market to European community. (Section 111)</w:t>
      </w:r>
    </w:p>
    <w:p w:rsidR="003D6918" w:rsidRDefault="003D6918" w:rsidP="009D35A0">
      <w:pPr>
        <w:spacing w:line="240" w:lineRule="auto"/>
      </w:pPr>
      <w:r>
        <w:t>12. Cold War Arms Race-A look at the policies and weapons of the Cold War: from containment to the Eisenhower Doctrine to Détente to Brezhnev Doctrine.</w:t>
      </w:r>
    </w:p>
    <w:p w:rsidR="003D6918" w:rsidRDefault="003D6918" w:rsidP="009D35A0">
      <w:pPr>
        <w:spacing w:line="240" w:lineRule="auto"/>
      </w:pPr>
      <w:r>
        <w:t xml:space="preserve">13. Margaret Thatcher: the First female prime minister of any Western nation. </w:t>
      </w:r>
      <w:proofErr w:type="gramStart"/>
      <w:r>
        <w:t>A look at the woman and her policies.</w:t>
      </w:r>
      <w:proofErr w:type="gramEnd"/>
    </w:p>
    <w:p w:rsidR="003D6918" w:rsidRDefault="003D6918" w:rsidP="009D35A0">
      <w:pPr>
        <w:spacing w:line="240" w:lineRule="auto"/>
      </w:pPr>
      <w:r>
        <w:t xml:space="preserve">14. Women’s Rights after World War I: A look at the emancipation of women: from voting to the Women’s Lib movement of the 1970’s. </w:t>
      </w:r>
    </w:p>
    <w:p w:rsidR="003D6918" w:rsidRDefault="003D6918" w:rsidP="009D35A0">
      <w:pPr>
        <w:spacing w:line="240" w:lineRule="auto"/>
      </w:pPr>
    </w:p>
    <w:p w:rsidR="003D6918" w:rsidRDefault="003D6918" w:rsidP="009D35A0">
      <w:pPr>
        <w:spacing w:line="240" w:lineRule="auto"/>
      </w:pPr>
      <w:r>
        <w:t>List B</w:t>
      </w:r>
    </w:p>
    <w:p w:rsidR="003D6918" w:rsidRDefault="003D6918" w:rsidP="009D35A0">
      <w:pPr>
        <w:spacing w:line="240" w:lineRule="auto"/>
      </w:pPr>
      <w:r>
        <w:t>1. Humanism expressed in the Art of the Renaissance</w:t>
      </w:r>
    </w:p>
    <w:p w:rsidR="003D6918" w:rsidRDefault="003D6918" w:rsidP="009D35A0">
      <w:pPr>
        <w:spacing w:line="240" w:lineRule="auto"/>
      </w:pPr>
      <w:r>
        <w:t>2. Renaissance vs. Baroque Art</w:t>
      </w:r>
    </w:p>
    <w:p w:rsidR="003D6918" w:rsidRDefault="003D6918" w:rsidP="009D35A0">
      <w:pPr>
        <w:spacing w:line="240" w:lineRule="auto"/>
      </w:pPr>
      <w:r>
        <w:t>3. Witch craze-who were the witches and why were they persecuted?</w:t>
      </w:r>
    </w:p>
    <w:p w:rsidR="003D6918" w:rsidRDefault="003D6918" w:rsidP="009D35A0">
      <w:pPr>
        <w:spacing w:line="240" w:lineRule="auto"/>
      </w:pPr>
      <w:r>
        <w:lastRenderedPageBreak/>
        <w:t xml:space="preserve">4. </w:t>
      </w:r>
      <w:r w:rsidR="00257894">
        <w:t>Lutheranism vs. Calvinism vs. Catholicism</w:t>
      </w:r>
    </w:p>
    <w:p w:rsidR="00257894" w:rsidRDefault="00257894" w:rsidP="009D35A0">
      <w:pPr>
        <w:spacing w:line="240" w:lineRule="auto"/>
        <w:rPr>
          <w:i/>
        </w:rPr>
      </w:pPr>
      <w:r>
        <w:t xml:space="preserve">5. </w:t>
      </w:r>
      <w:r w:rsidRPr="00257894">
        <w:rPr>
          <w:i/>
        </w:rPr>
        <w:t>The Prince</w:t>
      </w:r>
      <w:r>
        <w:t>-</w:t>
      </w:r>
      <w:proofErr w:type="gramStart"/>
      <w:r>
        <w:t>Machiavelli  and</w:t>
      </w:r>
      <w:proofErr w:type="gramEnd"/>
      <w:r>
        <w:t xml:space="preserve"> Castiglione’s </w:t>
      </w:r>
      <w:r w:rsidRPr="00257894">
        <w:rPr>
          <w:i/>
        </w:rPr>
        <w:t>The Courtier</w:t>
      </w:r>
    </w:p>
    <w:p w:rsidR="00257894" w:rsidRDefault="009023F9" w:rsidP="009D35A0">
      <w:pPr>
        <w:spacing w:line="240" w:lineRule="auto"/>
      </w:pPr>
      <w:r>
        <w:t>6. Women in the Renaissance era-what was life like?</w:t>
      </w:r>
    </w:p>
    <w:p w:rsidR="009023F9" w:rsidRDefault="009023F9" w:rsidP="009D35A0">
      <w:pPr>
        <w:spacing w:line="240" w:lineRule="auto"/>
      </w:pPr>
      <w:r>
        <w:t>7. Neoclassical compared to Romantic Art review</w:t>
      </w:r>
    </w:p>
    <w:p w:rsidR="009023F9" w:rsidRDefault="009023F9" w:rsidP="009D35A0">
      <w:pPr>
        <w:spacing w:line="240" w:lineRule="auto"/>
      </w:pPr>
      <w:r>
        <w:t xml:space="preserve">8. How did the Enlightenment impact government in Europe: Comparing the government of Frederick the </w:t>
      </w:r>
      <w:proofErr w:type="gramStart"/>
      <w:r>
        <w:t>Great ,</w:t>
      </w:r>
      <w:proofErr w:type="gramEnd"/>
      <w:r>
        <w:t xml:space="preserve"> Joseph II and the Bourbons</w:t>
      </w:r>
    </w:p>
    <w:p w:rsidR="009023F9" w:rsidRDefault="009023F9" w:rsidP="009D35A0">
      <w:pPr>
        <w:spacing w:line="240" w:lineRule="auto"/>
      </w:pPr>
      <w:r>
        <w:t xml:space="preserve">9. Analysis of Revolution: What are the stages of revolution and how do both the Puritan Revolution and the French Revolution exemplify these changing stages? </w:t>
      </w:r>
    </w:p>
    <w:p w:rsidR="000A50A0" w:rsidRDefault="000A50A0" w:rsidP="009D35A0">
      <w:pPr>
        <w:spacing w:line="240" w:lineRule="auto"/>
      </w:pPr>
      <w:r>
        <w:t xml:space="preserve">10a. </w:t>
      </w:r>
      <w:proofErr w:type="gramStart"/>
      <w:r>
        <w:t>The</w:t>
      </w:r>
      <w:proofErr w:type="gramEnd"/>
      <w:r>
        <w:t xml:space="preserve"> role of women in European society before the industrial revolution: trace from Renaissance through Agricultural Revolution. </w:t>
      </w:r>
    </w:p>
    <w:p w:rsidR="009023F9" w:rsidRDefault="009023F9" w:rsidP="009D35A0">
      <w:pPr>
        <w:spacing w:line="240" w:lineRule="auto"/>
      </w:pPr>
      <w:r>
        <w:t xml:space="preserve">10. </w:t>
      </w:r>
      <w:r w:rsidR="00C12D30">
        <w:t>How did the industrial revolution affect families? Was life better or worse than in the village?</w:t>
      </w:r>
    </w:p>
    <w:p w:rsidR="00C12D30" w:rsidRDefault="00C12D30" w:rsidP="009D35A0">
      <w:pPr>
        <w:spacing w:line="240" w:lineRule="auto"/>
      </w:pPr>
      <w:r>
        <w:t xml:space="preserve">11. Realism vs. Romanticism in Art </w:t>
      </w:r>
    </w:p>
    <w:p w:rsidR="00C12D30" w:rsidRDefault="00C12D30" w:rsidP="009D35A0">
      <w:pPr>
        <w:spacing w:line="240" w:lineRule="auto"/>
      </w:pPr>
      <w:r>
        <w:t xml:space="preserve">12. First vs. Second Industrial Revolution: What changes occurred to business, energy, transportation, the physical landscape of cities, etc. </w:t>
      </w:r>
    </w:p>
    <w:p w:rsidR="00C12D30" w:rsidRDefault="00C12D30" w:rsidP="009D35A0">
      <w:pPr>
        <w:spacing w:line="240" w:lineRule="auto"/>
      </w:pPr>
      <w:r>
        <w:t>13. Impressionism and Expressionism in Art</w:t>
      </w:r>
    </w:p>
    <w:p w:rsidR="00C12D30" w:rsidRDefault="00C12D30" w:rsidP="009D35A0">
      <w:pPr>
        <w:spacing w:line="240" w:lineRule="auto"/>
      </w:pPr>
      <w:r>
        <w:t xml:space="preserve">14. New theories of the mind and society: Freud, Pavlov, Einstein, and Nietzsche </w:t>
      </w:r>
    </w:p>
    <w:p w:rsidR="00C12D30" w:rsidRDefault="00C12D30" w:rsidP="009D35A0">
      <w:pPr>
        <w:spacing w:line="240" w:lineRule="auto"/>
      </w:pPr>
      <w:r>
        <w:t xml:space="preserve">15.  </w:t>
      </w:r>
      <w:r w:rsidR="0075267C">
        <w:t>Darwin and the impact on European society</w:t>
      </w:r>
    </w:p>
    <w:p w:rsidR="0075267C" w:rsidRDefault="0075267C" w:rsidP="009D35A0">
      <w:pPr>
        <w:spacing w:line="240" w:lineRule="auto"/>
      </w:pPr>
    </w:p>
    <w:p w:rsidR="00257894" w:rsidRPr="00257894" w:rsidRDefault="00257894" w:rsidP="009D35A0">
      <w:pPr>
        <w:spacing w:line="240" w:lineRule="auto"/>
      </w:pPr>
    </w:p>
    <w:p w:rsidR="009D35A0" w:rsidRDefault="009D35A0" w:rsidP="009D35A0">
      <w:pPr>
        <w:spacing w:line="240" w:lineRule="auto"/>
      </w:pPr>
    </w:p>
    <w:sectPr w:rsidR="009D35A0" w:rsidSect="005023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Gisha">
    <w:panose1 w:val="020B0502040204020203"/>
    <w:charset w:val="00"/>
    <w:family w:val="swiss"/>
    <w:pitch w:val="variable"/>
    <w:sig w:usb0="80000807" w:usb1="40000042" w:usb2="00000000" w:usb3="00000000" w:csb0="0000002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D35A0"/>
    <w:rsid w:val="00067462"/>
    <w:rsid w:val="000A50A0"/>
    <w:rsid w:val="00211145"/>
    <w:rsid w:val="0021144A"/>
    <w:rsid w:val="00257894"/>
    <w:rsid w:val="003D6918"/>
    <w:rsid w:val="003E2182"/>
    <w:rsid w:val="005023C4"/>
    <w:rsid w:val="0075267C"/>
    <w:rsid w:val="009023F9"/>
    <w:rsid w:val="009D35A0"/>
    <w:rsid w:val="00BB2822"/>
    <w:rsid w:val="00C12D30"/>
    <w:rsid w:val="00CA1A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12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2822"/>
  </w:style>
  <w:style w:type="paragraph" w:styleId="Heading1">
    <w:name w:val="heading 1"/>
    <w:basedOn w:val="Normal"/>
    <w:next w:val="Normal"/>
    <w:link w:val="Heading1Char"/>
    <w:uiPriority w:val="9"/>
    <w:qFormat/>
    <w:rsid w:val="00BB282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282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554</Words>
  <Characters>3158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4</cp:revision>
  <dcterms:created xsi:type="dcterms:W3CDTF">2011-04-01T15:22:00Z</dcterms:created>
  <dcterms:modified xsi:type="dcterms:W3CDTF">2011-04-01T16:47:00Z</dcterms:modified>
</cp:coreProperties>
</file>