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oleObject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5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74317A" w14:textId="77777777" w:rsidR="008C597F" w:rsidRPr="004D0548" w:rsidRDefault="00C2706D">
      <w:pPr>
        <w:rPr>
          <w:sz w:val="22"/>
          <w:szCs w:val="22"/>
        </w:rPr>
      </w:pPr>
      <w:r w:rsidRPr="004D0548">
        <w:rPr>
          <w:sz w:val="22"/>
          <w:szCs w:val="22"/>
        </w:rPr>
        <w:t>Log Active Practice</w:t>
      </w:r>
      <w:r w:rsidRPr="004D0548">
        <w:rPr>
          <w:sz w:val="22"/>
          <w:szCs w:val="22"/>
        </w:rPr>
        <w:tab/>
      </w:r>
      <w:r w:rsidRPr="004D0548">
        <w:rPr>
          <w:sz w:val="22"/>
          <w:szCs w:val="22"/>
        </w:rPr>
        <w:tab/>
      </w:r>
      <w:r w:rsidRPr="004D0548">
        <w:rPr>
          <w:sz w:val="22"/>
          <w:szCs w:val="22"/>
        </w:rPr>
        <w:tab/>
      </w:r>
      <w:r w:rsidRPr="004D0548">
        <w:rPr>
          <w:sz w:val="22"/>
          <w:szCs w:val="22"/>
        </w:rPr>
        <w:tab/>
      </w:r>
      <w:r w:rsidRPr="004D0548">
        <w:rPr>
          <w:sz w:val="22"/>
          <w:szCs w:val="22"/>
        </w:rPr>
        <w:tab/>
      </w:r>
      <w:r w:rsidRPr="004D0548">
        <w:rPr>
          <w:sz w:val="22"/>
          <w:szCs w:val="22"/>
        </w:rPr>
        <w:tab/>
      </w:r>
      <w:r w:rsidRPr="004D0548">
        <w:rPr>
          <w:sz w:val="22"/>
          <w:szCs w:val="22"/>
        </w:rPr>
        <w:tab/>
      </w:r>
      <w:r w:rsidRPr="004D0548">
        <w:rPr>
          <w:sz w:val="22"/>
          <w:szCs w:val="22"/>
        </w:rPr>
        <w:tab/>
        <w:t>Name:</w:t>
      </w:r>
    </w:p>
    <w:p w14:paraId="299AF275" w14:textId="77777777" w:rsidR="00C2706D" w:rsidRPr="004D0548" w:rsidRDefault="00C2706D">
      <w:pPr>
        <w:rPr>
          <w:sz w:val="22"/>
          <w:szCs w:val="22"/>
        </w:rPr>
      </w:pPr>
    </w:p>
    <w:p w14:paraId="13BCCC42" w14:textId="5C8E5DBF" w:rsidR="00C2706D" w:rsidRDefault="00801D1F">
      <w:pPr>
        <w:rPr>
          <w:sz w:val="22"/>
          <w:szCs w:val="22"/>
        </w:rPr>
      </w:pPr>
      <w:r>
        <w:rPr>
          <w:sz w:val="22"/>
          <w:szCs w:val="22"/>
        </w:rPr>
        <w:t xml:space="preserve">Level </w:t>
      </w:r>
      <w:proofErr w:type="gramStart"/>
      <w:r>
        <w:rPr>
          <w:sz w:val="22"/>
          <w:szCs w:val="22"/>
        </w:rPr>
        <w:t xml:space="preserve">*  </w:t>
      </w:r>
      <w:r w:rsidR="00C2706D" w:rsidRPr="004D0548">
        <w:rPr>
          <w:sz w:val="22"/>
          <w:szCs w:val="22"/>
        </w:rPr>
        <w:t>Write</w:t>
      </w:r>
      <w:proofErr w:type="gramEnd"/>
      <w:r w:rsidR="00C2706D" w:rsidRPr="004D0548">
        <w:rPr>
          <w:sz w:val="22"/>
          <w:szCs w:val="22"/>
        </w:rPr>
        <w:t xml:space="preserve"> each equation in exponential form.  </w:t>
      </w:r>
    </w:p>
    <w:p w14:paraId="4CF4B852" w14:textId="77777777" w:rsidR="004D0548" w:rsidRPr="004D0548" w:rsidRDefault="004D0548">
      <w:pPr>
        <w:rPr>
          <w:sz w:val="22"/>
          <w:szCs w:val="22"/>
        </w:rPr>
      </w:pPr>
    </w:p>
    <w:p w14:paraId="11DEF9D9" w14:textId="72A05286" w:rsidR="004D0548" w:rsidRDefault="00C2706D">
      <w:pPr>
        <w:rPr>
          <w:sz w:val="22"/>
          <w:szCs w:val="22"/>
        </w:rPr>
      </w:pPr>
      <w:r w:rsidRPr="004D0548">
        <w:rPr>
          <w:sz w:val="22"/>
          <w:szCs w:val="22"/>
        </w:rPr>
        <w:t>1.</w:t>
      </w:r>
      <w:r w:rsidR="004D0548" w:rsidRPr="004D0548">
        <w:rPr>
          <w:sz w:val="22"/>
          <w:szCs w:val="22"/>
        </w:rPr>
        <w:t xml:space="preserve">  </w:t>
      </w:r>
      <w:r w:rsidRPr="004D0548">
        <w:rPr>
          <w:position w:val="-4"/>
          <w:sz w:val="22"/>
          <w:szCs w:val="22"/>
        </w:rPr>
        <w:object w:dxaOrig="1220" w:dyaOrig="360" w14:anchorId="58DF953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1pt;height:18pt" o:ole="">
            <v:imagedata r:id="rId6" o:title=""/>
          </v:shape>
          <o:OLEObject Type="Embed" ProgID="Equation.DSMT4" ShapeID="_x0000_i1025" DrawAspect="Content" ObjectID="_1334919035" r:id="rId7"/>
        </w:object>
      </w:r>
      <w:r w:rsidRPr="004D0548">
        <w:rPr>
          <w:sz w:val="22"/>
          <w:szCs w:val="22"/>
        </w:rPr>
        <w:t xml:space="preserve">   </w:t>
      </w:r>
      <w:r w:rsidRPr="004D0548">
        <w:rPr>
          <w:sz w:val="22"/>
          <w:szCs w:val="22"/>
        </w:rPr>
        <w:tab/>
      </w:r>
      <w:r w:rsidRPr="004D0548">
        <w:rPr>
          <w:sz w:val="22"/>
          <w:szCs w:val="22"/>
        </w:rPr>
        <w:tab/>
      </w:r>
      <w:r w:rsidRPr="004D0548">
        <w:rPr>
          <w:sz w:val="22"/>
          <w:szCs w:val="22"/>
        </w:rPr>
        <w:tab/>
      </w:r>
      <w:r w:rsidR="004D0548" w:rsidRPr="004D0548">
        <w:rPr>
          <w:sz w:val="22"/>
          <w:szCs w:val="22"/>
        </w:rPr>
        <w:tab/>
        <w:t xml:space="preserve">2.  </w:t>
      </w:r>
      <w:r w:rsidRPr="004D0548">
        <w:rPr>
          <w:position w:val="-28"/>
          <w:sz w:val="22"/>
          <w:szCs w:val="22"/>
        </w:rPr>
        <w:object w:dxaOrig="1520" w:dyaOrig="680" w14:anchorId="146BD265">
          <v:shape id="_x0000_i1026" type="#_x0000_t75" style="width:76pt;height:34pt" o:ole="">
            <v:imagedata r:id="rId8" o:title=""/>
          </v:shape>
          <o:OLEObject Type="Embed" ProgID="Equation.DSMT4" ShapeID="_x0000_i1026" DrawAspect="Content" ObjectID="_1334919036" r:id="rId9"/>
        </w:object>
      </w:r>
      <w:r w:rsidRPr="004D0548">
        <w:rPr>
          <w:sz w:val="22"/>
          <w:szCs w:val="22"/>
        </w:rPr>
        <w:t xml:space="preserve"> </w:t>
      </w:r>
    </w:p>
    <w:p w14:paraId="3223BA0C" w14:textId="77777777" w:rsidR="002E75E1" w:rsidRPr="004D0548" w:rsidRDefault="002E75E1">
      <w:pPr>
        <w:rPr>
          <w:sz w:val="22"/>
          <w:szCs w:val="22"/>
        </w:rPr>
      </w:pPr>
    </w:p>
    <w:p w14:paraId="1FA52B63" w14:textId="77777777" w:rsidR="004D0548" w:rsidRPr="004D0548" w:rsidRDefault="004D0548">
      <w:pPr>
        <w:rPr>
          <w:sz w:val="22"/>
          <w:szCs w:val="22"/>
        </w:rPr>
      </w:pPr>
      <w:r w:rsidRPr="004D0548">
        <w:rPr>
          <w:sz w:val="22"/>
          <w:szCs w:val="22"/>
        </w:rPr>
        <w:t>Write each equation in logarithmic form.</w:t>
      </w:r>
    </w:p>
    <w:p w14:paraId="1E7E4451" w14:textId="77777777" w:rsidR="004D0548" w:rsidRPr="004D0548" w:rsidRDefault="004D0548">
      <w:pPr>
        <w:rPr>
          <w:sz w:val="22"/>
          <w:szCs w:val="22"/>
        </w:rPr>
      </w:pPr>
    </w:p>
    <w:p w14:paraId="6D0F989C" w14:textId="77777777" w:rsidR="004D0548" w:rsidRPr="004D0548" w:rsidRDefault="004D0548">
      <w:pPr>
        <w:rPr>
          <w:sz w:val="22"/>
          <w:szCs w:val="22"/>
        </w:rPr>
      </w:pPr>
      <w:r w:rsidRPr="004D0548">
        <w:rPr>
          <w:sz w:val="22"/>
          <w:szCs w:val="22"/>
        </w:rPr>
        <w:t xml:space="preserve">3.  </w:t>
      </w:r>
      <w:r w:rsidRPr="004D0548">
        <w:rPr>
          <w:position w:val="-24"/>
          <w:sz w:val="22"/>
          <w:szCs w:val="22"/>
        </w:rPr>
        <w:object w:dxaOrig="1000" w:dyaOrig="620" w14:anchorId="077332C1">
          <v:shape id="_x0000_i1027" type="#_x0000_t75" style="width:50pt;height:31pt" o:ole="">
            <v:imagedata r:id="rId10" o:title=""/>
          </v:shape>
          <o:OLEObject Type="Embed" ProgID="Equation.DSMT4" ShapeID="_x0000_i1027" DrawAspect="Content" ObjectID="_1334919037" r:id="rId11"/>
        </w:object>
      </w:r>
      <w:r w:rsidRPr="004D0548">
        <w:rPr>
          <w:sz w:val="22"/>
          <w:szCs w:val="22"/>
        </w:rPr>
        <w:t xml:space="preserve"> </w:t>
      </w:r>
      <w:r w:rsidRPr="004D0548">
        <w:rPr>
          <w:sz w:val="22"/>
          <w:szCs w:val="22"/>
        </w:rPr>
        <w:tab/>
      </w:r>
      <w:r w:rsidRPr="004D0548">
        <w:rPr>
          <w:sz w:val="22"/>
          <w:szCs w:val="22"/>
        </w:rPr>
        <w:tab/>
      </w:r>
      <w:r w:rsidRPr="004D0548">
        <w:rPr>
          <w:sz w:val="22"/>
          <w:szCs w:val="22"/>
        </w:rPr>
        <w:tab/>
      </w:r>
      <w:r w:rsidRPr="004D0548">
        <w:rPr>
          <w:sz w:val="22"/>
          <w:szCs w:val="22"/>
        </w:rPr>
        <w:tab/>
      </w:r>
      <w:r w:rsidRPr="004D0548">
        <w:rPr>
          <w:sz w:val="22"/>
          <w:szCs w:val="22"/>
        </w:rPr>
        <w:tab/>
        <w:t xml:space="preserve">4.  </w:t>
      </w:r>
      <w:r w:rsidRPr="004D0548">
        <w:rPr>
          <w:position w:val="-4"/>
          <w:sz w:val="22"/>
          <w:szCs w:val="22"/>
        </w:rPr>
        <w:object w:dxaOrig="800" w:dyaOrig="460" w14:anchorId="696EC338">
          <v:shape id="_x0000_i1028" type="#_x0000_t75" style="width:40pt;height:23pt" o:ole="">
            <v:imagedata r:id="rId12" o:title=""/>
          </v:shape>
          <o:OLEObject Type="Embed" ProgID="Equation.DSMT4" ShapeID="_x0000_i1028" DrawAspect="Content" ObjectID="_1334919038" r:id="rId13"/>
        </w:object>
      </w:r>
      <w:r w:rsidRPr="004D0548">
        <w:rPr>
          <w:sz w:val="22"/>
          <w:szCs w:val="22"/>
        </w:rPr>
        <w:t xml:space="preserve"> </w:t>
      </w:r>
    </w:p>
    <w:p w14:paraId="544E4495" w14:textId="77777777" w:rsidR="00A83379" w:rsidRPr="004D0548" w:rsidRDefault="00A83379">
      <w:pPr>
        <w:rPr>
          <w:sz w:val="22"/>
          <w:szCs w:val="22"/>
        </w:rPr>
      </w:pPr>
    </w:p>
    <w:p w14:paraId="6A43D94F" w14:textId="77777777" w:rsidR="004D0548" w:rsidRDefault="004D0548">
      <w:pPr>
        <w:rPr>
          <w:sz w:val="22"/>
          <w:szCs w:val="22"/>
        </w:rPr>
      </w:pPr>
    </w:p>
    <w:p w14:paraId="0E8804B5" w14:textId="5AB8DBF1" w:rsidR="002E75E1" w:rsidRDefault="002E75E1" w:rsidP="00A83379">
      <w:pPr>
        <w:jc w:val="center"/>
        <w:rPr>
          <w:sz w:val="22"/>
          <w:szCs w:val="22"/>
        </w:rPr>
      </w:pPr>
      <w:r>
        <w:rPr>
          <w:sz w:val="22"/>
          <w:szCs w:val="22"/>
        </w:rPr>
        <w:t>******************</w:t>
      </w:r>
      <w:r w:rsidR="00A83379">
        <w:rPr>
          <w:sz w:val="22"/>
          <w:szCs w:val="22"/>
        </w:rPr>
        <w:t xml:space="preserve">GET </w:t>
      </w:r>
      <w:r>
        <w:rPr>
          <w:sz w:val="22"/>
          <w:szCs w:val="22"/>
        </w:rPr>
        <w:t>LEVEL UP QUESTION PINK******************</w:t>
      </w:r>
    </w:p>
    <w:p w14:paraId="132954F2" w14:textId="77777777" w:rsidR="002E75E1" w:rsidRPr="004D0548" w:rsidRDefault="002E75E1">
      <w:pPr>
        <w:rPr>
          <w:sz w:val="22"/>
          <w:szCs w:val="22"/>
        </w:rPr>
      </w:pPr>
    </w:p>
    <w:p w14:paraId="0B824863" w14:textId="77777777" w:rsidR="00801D1F" w:rsidRDefault="00801D1F">
      <w:pPr>
        <w:rPr>
          <w:sz w:val="22"/>
          <w:szCs w:val="22"/>
        </w:rPr>
      </w:pPr>
    </w:p>
    <w:p w14:paraId="7B2EBB30" w14:textId="0945AD9E" w:rsidR="004D0548" w:rsidRDefault="004D0548">
      <w:pPr>
        <w:rPr>
          <w:sz w:val="22"/>
          <w:szCs w:val="22"/>
        </w:rPr>
      </w:pPr>
      <w:r w:rsidRPr="004D0548">
        <w:rPr>
          <w:sz w:val="22"/>
          <w:szCs w:val="22"/>
        </w:rPr>
        <w:t>Level *</w:t>
      </w:r>
      <w:proofErr w:type="gramStart"/>
      <w:r w:rsidRPr="004D0548">
        <w:rPr>
          <w:sz w:val="22"/>
          <w:szCs w:val="22"/>
        </w:rPr>
        <w:t>*</w:t>
      </w:r>
      <w:r w:rsidR="00801D1F">
        <w:rPr>
          <w:sz w:val="22"/>
          <w:szCs w:val="22"/>
        </w:rPr>
        <w:t xml:space="preserve">  </w:t>
      </w:r>
      <w:r w:rsidRPr="004D0548">
        <w:rPr>
          <w:sz w:val="22"/>
          <w:szCs w:val="22"/>
        </w:rPr>
        <w:t>Evaluate</w:t>
      </w:r>
      <w:proofErr w:type="gramEnd"/>
      <w:r w:rsidRPr="004D0548">
        <w:rPr>
          <w:sz w:val="22"/>
          <w:szCs w:val="22"/>
        </w:rPr>
        <w:t xml:space="preserve"> each expression</w:t>
      </w:r>
      <w:r w:rsidR="00A83379">
        <w:rPr>
          <w:sz w:val="22"/>
          <w:szCs w:val="22"/>
        </w:rPr>
        <w:t xml:space="preserve"> without a calculator</w:t>
      </w:r>
      <w:r w:rsidRPr="004D0548">
        <w:rPr>
          <w:sz w:val="22"/>
          <w:szCs w:val="22"/>
        </w:rPr>
        <w:t>.</w:t>
      </w:r>
    </w:p>
    <w:p w14:paraId="4AD00CDC" w14:textId="77777777" w:rsidR="004D0548" w:rsidRPr="004D0548" w:rsidRDefault="004D0548">
      <w:pPr>
        <w:rPr>
          <w:sz w:val="22"/>
          <w:szCs w:val="22"/>
        </w:rPr>
      </w:pPr>
    </w:p>
    <w:p w14:paraId="2A8A2778" w14:textId="6E8640B7" w:rsidR="004D0548" w:rsidRDefault="004D0548">
      <w:pPr>
        <w:rPr>
          <w:sz w:val="22"/>
          <w:szCs w:val="22"/>
        </w:rPr>
      </w:pPr>
      <w:r>
        <w:rPr>
          <w:sz w:val="22"/>
          <w:szCs w:val="22"/>
        </w:rPr>
        <w:t xml:space="preserve">5.  </w:t>
      </w:r>
      <w:r w:rsidRPr="004D0548">
        <w:rPr>
          <w:position w:val="-28"/>
          <w:sz w:val="22"/>
          <w:szCs w:val="22"/>
        </w:rPr>
        <w:object w:dxaOrig="920" w:dyaOrig="680" w14:anchorId="59442285">
          <v:shape id="_x0000_i1029" type="#_x0000_t75" style="width:46pt;height:34pt" o:ole="">
            <v:imagedata r:id="rId14" o:title=""/>
          </v:shape>
          <o:OLEObject Type="Embed" ProgID="Equation.DSMT4" ShapeID="_x0000_i1029" DrawAspect="Content" ObjectID="_1334919039" r:id="rId15"/>
        </w:object>
      </w:r>
      <w:r w:rsidR="002E75E1">
        <w:rPr>
          <w:sz w:val="22"/>
          <w:szCs w:val="22"/>
        </w:rPr>
        <w:t xml:space="preserve"> </w:t>
      </w:r>
      <w:r w:rsidR="002E75E1">
        <w:rPr>
          <w:sz w:val="22"/>
          <w:szCs w:val="22"/>
        </w:rPr>
        <w:tab/>
      </w:r>
      <w:r w:rsidR="002E75E1">
        <w:rPr>
          <w:sz w:val="22"/>
          <w:szCs w:val="22"/>
        </w:rPr>
        <w:tab/>
      </w:r>
      <w:r w:rsidR="002E75E1">
        <w:rPr>
          <w:sz w:val="22"/>
          <w:szCs w:val="22"/>
        </w:rPr>
        <w:tab/>
      </w:r>
      <w:r w:rsidR="002E75E1">
        <w:rPr>
          <w:sz w:val="22"/>
          <w:szCs w:val="22"/>
        </w:rPr>
        <w:tab/>
      </w:r>
      <w:r w:rsidR="00801D1F">
        <w:rPr>
          <w:sz w:val="22"/>
          <w:szCs w:val="22"/>
        </w:rPr>
        <w:tab/>
      </w:r>
      <w:r>
        <w:rPr>
          <w:sz w:val="22"/>
          <w:szCs w:val="22"/>
        </w:rPr>
        <w:t>6.</w:t>
      </w:r>
      <w:r w:rsidR="002E75E1" w:rsidRPr="002E75E1">
        <w:rPr>
          <w:sz w:val="22"/>
          <w:szCs w:val="22"/>
        </w:rPr>
        <w:t xml:space="preserve"> </w:t>
      </w:r>
      <w:r w:rsidR="002E75E1" w:rsidRPr="002E75E1">
        <w:rPr>
          <w:position w:val="-10"/>
          <w:sz w:val="22"/>
          <w:szCs w:val="22"/>
        </w:rPr>
        <w:object w:dxaOrig="880" w:dyaOrig="360" w14:anchorId="25ED26BA">
          <v:shape id="_x0000_i1030" type="#_x0000_t75" style="width:44pt;height:18pt" o:ole="">
            <v:imagedata r:id="rId16" o:title=""/>
          </v:shape>
          <o:OLEObject Type="Embed" ProgID="Equation.DSMT4" ShapeID="_x0000_i1030" DrawAspect="Content" ObjectID="_1334919040" r:id="rId17"/>
        </w:object>
      </w:r>
      <w:r w:rsidR="002E75E1">
        <w:rPr>
          <w:sz w:val="22"/>
          <w:szCs w:val="22"/>
        </w:rPr>
        <w:tab/>
      </w:r>
      <w:r w:rsidR="002E75E1">
        <w:rPr>
          <w:sz w:val="22"/>
          <w:szCs w:val="22"/>
        </w:rPr>
        <w:tab/>
      </w:r>
      <w:r w:rsidR="00801D1F">
        <w:rPr>
          <w:sz w:val="22"/>
          <w:szCs w:val="22"/>
        </w:rPr>
        <w:tab/>
      </w:r>
      <w:r w:rsidR="002E75E1">
        <w:rPr>
          <w:sz w:val="22"/>
          <w:szCs w:val="22"/>
        </w:rPr>
        <w:tab/>
        <w:t xml:space="preserve">7.  </w:t>
      </w:r>
      <w:r w:rsidR="002E75E1" w:rsidRPr="002E75E1">
        <w:rPr>
          <w:position w:val="-30"/>
          <w:sz w:val="22"/>
          <w:szCs w:val="22"/>
        </w:rPr>
        <w:object w:dxaOrig="1180" w:dyaOrig="560" w14:anchorId="15F38251">
          <v:shape id="_x0000_i1031" type="#_x0000_t75" style="width:59pt;height:28pt" o:ole="">
            <v:imagedata r:id="rId18" o:title=""/>
          </v:shape>
          <o:OLEObject Type="Embed" ProgID="Equation.DSMT4" ShapeID="_x0000_i1031" DrawAspect="Content" ObjectID="_1334919041" r:id="rId19"/>
        </w:object>
      </w:r>
      <w:r w:rsidR="002E75E1">
        <w:rPr>
          <w:sz w:val="22"/>
          <w:szCs w:val="22"/>
        </w:rPr>
        <w:t xml:space="preserve"> </w:t>
      </w:r>
    </w:p>
    <w:p w14:paraId="1118EE61" w14:textId="77777777" w:rsidR="002E75E1" w:rsidRDefault="002E75E1">
      <w:pPr>
        <w:rPr>
          <w:sz w:val="22"/>
          <w:szCs w:val="22"/>
        </w:rPr>
      </w:pPr>
    </w:p>
    <w:p w14:paraId="62D1970D" w14:textId="186FD1B2" w:rsidR="00801D1F" w:rsidRDefault="002E75E1" w:rsidP="005740EC">
      <w:pPr>
        <w:rPr>
          <w:sz w:val="22"/>
          <w:szCs w:val="22"/>
        </w:rPr>
      </w:pPr>
      <w:r>
        <w:rPr>
          <w:sz w:val="22"/>
          <w:szCs w:val="22"/>
        </w:rPr>
        <w:t xml:space="preserve">8.  </w:t>
      </w:r>
      <w:r w:rsidRPr="002E75E1">
        <w:rPr>
          <w:position w:val="-28"/>
          <w:sz w:val="22"/>
          <w:szCs w:val="22"/>
        </w:rPr>
        <w:object w:dxaOrig="1040" w:dyaOrig="680" w14:anchorId="39DB219C">
          <v:shape id="_x0000_i1032" type="#_x0000_t75" style="width:52pt;height:34pt" o:ole="">
            <v:imagedata r:id="rId20" o:title=""/>
          </v:shape>
          <o:OLEObject Type="Embed" ProgID="Equation.DSMT4" ShapeID="_x0000_i1032" DrawAspect="Content" ObjectID="_1334919042" r:id="rId21"/>
        </w:objec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801D1F">
        <w:rPr>
          <w:sz w:val="22"/>
          <w:szCs w:val="22"/>
        </w:rPr>
        <w:tab/>
      </w:r>
      <w:r>
        <w:rPr>
          <w:sz w:val="22"/>
          <w:szCs w:val="22"/>
        </w:rPr>
        <w:t>9.</w:t>
      </w:r>
      <w:r w:rsidR="005740EC">
        <w:rPr>
          <w:sz w:val="22"/>
          <w:szCs w:val="22"/>
        </w:rPr>
        <w:t xml:space="preserve">  </w:t>
      </w:r>
      <w:r w:rsidR="00801D1F" w:rsidRPr="00801D1F">
        <w:rPr>
          <w:position w:val="-30"/>
          <w:sz w:val="22"/>
          <w:szCs w:val="22"/>
        </w:rPr>
        <w:object w:dxaOrig="1280" w:dyaOrig="700" w14:anchorId="26A542C1">
          <v:shape id="_x0000_i1105" type="#_x0000_t75" style="width:64pt;height:35pt" o:ole="">
            <v:imagedata r:id="rId22" o:title=""/>
          </v:shape>
          <o:OLEObject Type="Embed" ProgID="Equation.DSMT4" ShapeID="_x0000_i1105" DrawAspect="Content" ObjectID="_1334919043" r:id="rId23"/>
        </w:object>
      </w:r>
      <w:r w:rsidR="005740EC">
        <w:rPr>
          <w:sz w:val="22"/>
          <w:szCs w:val="22"/>
        </w:rPr>
        <w:t xml:space="preserve"> </w:t>
      </w:r>
      <w:r w:rsidR="005740EC">
        <w:rPr>
          <w:sz w:val="22"/>
          <w:szCs w:val="22"/>
        </w:rPr>
        <w:tab/>
      </w:r>
      <w:r w:rsidR="005740EC">
        <w:rPr>
          <w:sz w:val="22"/>
          <w:szCs w:val="22"/>
        </w:rPr>
        <w:tab/>
      </w:r>
      <w:r w:rsidR="00801D1F">
        <w:rPr>
          <w:sz w:val="22"/>
          <w:szCs w:val="22"/>
        </w:rPr>
        <w:tab/>
      </w:r>
      <w:r w:rsidR="005740EC">
        <w:rPr>
          <w:sz w:val="22"/>
          <w:szCs w:val="22"/>
        </w:rPr>
        <w:t xml:space="preserve">10.  </w:t>
      </w:r>
      <w:r w:rsidR="00801D1F" w:rsidRPr="00801D1F">
        <w:rPr>
          <w:position w:val="-12"/>
          <w:sz w:val="22"/>
          <w:szCs w:val="22"/>
        </w:rPr>
        <w:object w:dxaOrig="1400" w:dyaOrig="380" w14:anchorId="2CFE9ADD">
          <v:shape id="_x0000_i1111" type="#_x0000_t75" style="width:70pt;height:19pt" o:ole="">
            <v:imagedata r:id="rId24" o:title=""/>
          </v:shape>
          <o:OLEObject Type="Embed" ProgID="Equation.DSMT4" ShapeID="_x0000_i1111" DrawAspect="Content" ObjectID="_1334919044" r:id="rId25"/>
        </w:object>
      </w:r>
      <w:r w:rsidR="005740EC">
        <w:rPr>
          <w:sz w:val="22"/>
          <w:szCs w:val="22"/>
        </w:rPr>
        <w:t xml:space="preserve"> </w:t>
      </w:r>
      <w:r w:rsidR="005740EC" w:rsidRPr="005740EC">
        <w:rPr>
          <w:position w:val="-4"/>
          <w:sz w:val="22"/>
          <w:szCs w:val="22"/>
        </w:rPr>
        <w:object w:dxaOrig="180" w:dyaOrig="260" w14:anchorId="3E87E554">
          <v:shape id="_x0000_i1035" type="#_x0000_t75" style="width:9pt;height:13pt" o:ole="">
            <v:imagedata r:id="rId26" o:title=""/>
          </v:shape>
          <o:OLEObject Type="Embed" ProgID="Equation.DSMT4" ShapeID="_x0000_i1035" DrawAspect="Content" ObjectID="_1334919045" r:id="rId27"/>
        </w:object>
      </w:r>
      <w:r w:rsidR="00A83379">
        <w:rPr>
          <w:sz w:val="22"/>
          <w:szCs w:val="22"/>
        </w:rPr>
        <w:t xml:space="preserve"> </w:t>
      </w:r>
    </w:p>
    <w:p w14:paraId="57231ADF" w14:textId="77777777" w:rsidR="00801D1F" w:rsidRDefault="00801D1F" w:rsidP="005740EC">
      <w:pPr>
        <w:rPr>
          <w:sz w:val="22"/>
          <w:szCs w:val="22"/>
        </w:rPr>
      </w:pPr>
    </w:p>
    <w:p w14:paraId="535A1A58" w14:textId="6FC5BF98" w:rsidR="00801D1F" w:rsidRDefault="00801D1F" w:rsidP="005740EC">
      <w:pPr>
        <w:rPr>
          <w:sz w:val="22"/>
          <w:szCs w:val="22"/>
        </w:rPr>
      </w:pPr>
      <w:r>
        <w:rPr>
          <w:sz w:val="22"/>
          <w:szCs w:val="22"/>
        </w:rPr>
        <w:t xml:space="preserve">11.  </w:t>
      </w:r>
      <w:r w:rsidR="00FC1C64" w:rsidRPr="002E75E1">
        <w:rPr>
          <w:position w:val="-30"/>
          <w:sz w:val="22"/>
          <w:szCs w:val="22"/>
        </w:rPr>
        <w:object w:dxaOrig="1300" w:dyaOrig="700" w14:anchorId="763E1C1C">
          <v:shape id="_x0000_i1114" type="#_x0000_t75" style="width:65pt;height:35pt" o:ole="">
            <v:imagedata r:id="rId28" o:title=""/>
          </v:shape>
          <o:OLEObject Type="Embed" ProgID="Equation.DSMT4" ShapeID="_x0000_i1114" DrawAspect="Content" ObjectID="_1334919046" r:id="rId29"/>
        </w:objec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12.  </w:t>
      </w:r>
      <w:r w:rsidRPr="005740EC">
        <w:rPr>
          <w:position w:val="-16"/>
          <w:sz w:val="22"/>
          <w:szCs w:val="22"/>
        </w:rPr>
        <w:object w:dxaOrig="880" w:dyaOrig="440" w14:anchorId="632D3F4E">
          <v:shape id="_x0000_i1097" type="#_x0000_t75" style="width:44pt;height:22pt" o:ole="">
            <v:imagedata r:id="rId30" o:title=""/>
          </v:shape>
          <o:OLEObject Type="Embed" ProgID="Equation.DSMT4" ShapeID="_x0000_i1097" DrawAspect="Content" ObjectID="_1334919047" r:id="rId31"/>
        </w:objec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13.  </w:t>
      </w:r>
      <w:r w:rsidRPr="005740EC">
        <w:rPr>
          <w:position w:val="-16"/>
          <w:sz w:val="22"/>
          <w:szCs w:val="22"/>
        </w:rPr>
        <w:object w:dxaOrig="880" w:dyaOrig="440" w14:anchorId="59E273B1">
          <v:shape id="_x0000_i1098" type="#_x0000_t75" style="width:44pt;height:22pt" o:ole="">
            <v:imagedata r:id="rId32" o:title=""/>
          </v:shape>
          <o:OLEObject Type="Embed" ProgID="Equation.DSMT4" ShapeID="_x0000_i1098" DrawAspect="Content" ObjectID="_1334919048" r:id="rId33"/>
        </w:object>
      </w:r>
    </w:p>
    <w:p w14:paraId="2D4C4CDB" w14:textId="77777777" w:rsidR="00801D1F" w:rsidRDefault="00801D1F" w:rsidP="005740EC">
      <w:pPr>
        <w:rPr>
          <w:sz w:val="22"/>
          <w:szCs w:val="22"/>
        </w:rPr>
      </w:pPr>
    </w:p>
    <w:p w14:paraId="78CAB965" w14:textId="1EC7E8E3" w:rsidR="00801D1F" w:rsidRDefault="00801D1F" w:rsidP="005740EC">
      <w:pPr>
        <w:rPr>
          <w:sz w:val="22"/>
          <w:szCs w:val="22"/>
        </w:rPr>
      </w:pPr>
    </w:p>
    <w:p w14:paraId="654F2760" w14:textId="1D9CA7B7" w:rsidR="005740EC" w:rsidRDefault="00A83379" w:rsidP="005740EC">
      <w:pPr>
        <w:rPr>
          <w:sz w:val="22"/>
          <w:szCs w:val="22"/>
        </w:rPr>
      </w:pPr>
      <w:r>
        <w:rPr>
          <w:sz w:val="22"/>
          <w:szCs w:val="22"/>
        </w:rPr>
        <w:tab/>
      </w:r>
    </w:p>
    <w:p w14:paraId="28A674E7" w14:textId="77777777" w:rsidR="005740EC" w:rsidRDefault="005740EC" w:rsidP="005740EC">
      <w:pPr>
        <w:rPr>
          <w:sz w:val="22"/>
          <w:szCs w:val="22"/>
        </w:rPr>
      </w:pPr>
    </w:p>
    <w:p w14:paraId="14DF9265" w14:textId="44BB264B" w:rsidR="005740EC" w:rsidRDefault="005740EC" w:rsidP="005740EC">
      <w:pPr>
        <w:jc w:val="center"/>
        <w:rPr>
          <w:sz w:val="22"/>
          <w:szCs w:val="22"/>
        </w:rPr>
      </w:pPr>
      <w:r>
        <w:rPr>
          <w:sz w:val="22"/>
          <w:szCs w:val="22"/>
        </w:rPr>
        <w:t>******************</w:t>
      </w:r>
      <w:r w:rsidR="00A83379">
        <w:rPr>
          <w:sz w:val="22"/>
          <w:szCs w:val="22"/>
        </w:rPr>
        <w:t xml:space="preserve">GET </w:t>
      </w:r>
      <w:r>
        <w:rPr>
          <w:sz w:val="22"/>
          <w:szCs w:val="22"/>
        </w:rPr>
        <w:t>LEVEL UP QUESTION BLUE******************</w:t>
      </w:r>
    </w:p>
    <w:p w14:paraId="5FFFE350" w14:textId="77777777" w:rsidR="005740EC" w:rsidRDefault="005740EC" w:rsidP="005740EC">
      <w:pPr>
        <w:rPr>
          <w:sz w:val="22"/>
          <w:szCs w:val="22"/>
        </w:rPr>
      </w:pPr>
    </w:p>
    <w:p w14:paraId="76C05DDC" w14:textId="03BEC9F7" w:rsidR="007F5326" w:rsidRDefault="00801D1F" w:rsidP="005740EC">
      <w:pPr>
        <w:rPr>
          <w:sz w:val="22"/>
          <w:szCs w:val="22"/>
        </w:rPr>
      </w:pPr>
      <w:r>
        <w:rPr>
          <w:sz w:val="22"/>
          <w:szCs w:val="22"/>
        </w:rPr>
        <w:t>14</w:t>
      </w:r>
      <w:r w:rsidR="0017550E">
        <w:rPr>
          <w:sz w:val="22"/>
          <w:szCs w:val="22"/>
        </w:rPr>
        <w:t xml:space="preserve">.  In general, the more money a company spends on advertising, the higher the sales.  The amount of money in sales for a company, in thousands, can be modeled by the equation </w:t>
      </w:r>
      <w:r w:rsidR="007F5326" w:rsidRPr="0017550E">
        <w:rPr>
          <w:position w:val="-12"/>
          <w:sz w:val="22"/>
          <w:szCs w:val="22"/>
        </w:rPr>
        <w:object w:dxaOrig="2580" w:dyaOrig="380" w14:anchorId="7E75A792">
          <v:shape id="_x0000_i1036" type="#_x0000_t75" style="width:129pt;height:19pt" o:ole="">
            <v:imagedata r:id="rId34" o:title=""/>
          </v:shape>
          <o:OLEObject Type="Embed" ProgID="Equation.DSMT4" ShapeID="_x0000_i1036" DrawAspect="Content" ObjectID="_1334919049" r:id="rId35"/>
        </w:object>
      </w:r>
      <w:r w:rsidR="0017550E">
        <w:rPr>
          <w:sz w:val="22"/>
          <w:szCs w:val="22"/>
        </w:rPr>
        <w:t xml:space="preserve"> </w:t>
      </w:r>
      <w:r w:rsidR="007F5326">
        <w:rPr>
          <w:sz w:val="22"/>
          <w:szCs w:val="22"/>
        </w:rPr>
        <w:t xml:space="preserve">where </w:t>
      </w:r>
      <w:r w:rsidR="007F5326" w:rsidRPr="007F5326">
        <w:rPr>
          <w:position w:val="-4"/>
          <w:sz w:val="22"/>
          <w:szCs w:val="22"/>
        </w:rPr>
        <w:object w:dxaOrig="200" w:dyaOrig="200" w14:anchorId="02AA8700">
          <v:shape id="_x0000_i1037" type="#_x0000_t75" style="width:10pt;height:10pt" o:ole="">
            <v:imagedata r:id="rId36" o:title=""/>
          </v:shape>
          <o:OLEObject Type="Embed" ProgID="Equation.DSMT4" ShapeID="_x0000_i1037" DrawAspect="Content" ObjectID="_1334919050" r:id="rId37"/>
        </w:object>
      </w:r>
      <w:r w:rsidR="007F5326">
        <w:rPr>
          <w:sz w:val="22"/>
          <w:szCs w:val="22"/>
        </w:rPr>
        <w:t xml:space="preserve"> is the amount of money spent on advertising in thousands, when </w:t>
      </w:r>
      <w:r w:rsidR="007F5326" w:rsidRPr="007F5326">
        <w:rPr>
          <w:position w:val="-4"/>
          <w:sz w:val="22"/>
          <w:szCs w:val="22"/>
        </w:rPr>
        <w:object w:dxaOrig="600" w:dyaOrig="240" w14:anchorId="6309C152">
          <v:shape id="_x0000_i1038" type="#_x0000_t75" style="width:30pt;height:12pt" o:ole="">
            <v:imagedata r:id="rId38" o:title=""/>
          </v:shape>
          <o:OLEObject Type="Embed" ProgID="Equation.DSMT4" ShapeID="_x0000_i1038" DrawAspect="Content" ObjectID="_1334919051" r:id="rId39"/>
        </w:object>
      </w:r>
      <w:r w:rsidR="007F5326">
        <w:rPr>
          <w:sz w:val="22"/>
          <w:szCs w:val="22"/>
        </w:rPr>
        <w:t xml:space="preserve"> </w:t>
      </w:r>
    </w:p>
    <w:p w14:paraId="4CDDAD0B" w14:textId="77777777" w:rsidR="007F5326" w:rsidRDefault="007F5326" w:rsidP="005740EC">
      <w:pPr>
        <w:rPr>
          <w:sz w:val="22"/>
          <w:szCs w:val="22"/>
        </w:rPr>
      </w:pPr>
    </w:p>
    <w:p w14:paraId="6F445D07" w14:textId="0DE53097" w:rsidR="00E66050" w:rsidRDefault="007F5326" w:rsidP="005740EC">
      <w:pPr>
        <w:rPr>
          <w:sz w:val="22"/>
          <w:szCs w:val="22"/>
        </w:rPr>
      </w:pPr>
      <w:r>
        <w:rPr>
          <w:sz w:val="22"/>
          <w:szCs w:val="22"/>
        </w:rPr>
        <w:tab/>
        <w:t xml:space="preserve">a.  Find the values of </w:t>
      </w:r>
      <w:r w:rsidRPr="007F5326">
        <w:rPr>
          <w:position w:val="-12"/>
          <w:sz w:val="22"/>
          <w:szCs w:val="22"/>
        </w:rPr>
        <w:object w:dxaOrig="1160" w:dyaOrig="360" w14:anchorId="084A5B15">
          <v:shape id="_x0000_i1039" type="#_x0000_t75" style="width:58pt;height:18pt" o:ole="">
            <v:imagedata r:id="rId40" o:title=""/>
          </v:shape>
          <o:OLEObject Type="Embed" ProgID="Equation.DSMT4" ShapeID="_x0000_i1039" DrawAspect="Content" ObjectID="_1334919052" r:id="rId41"/>
        </w:object>
      </w:r>
      <w:r>
        <w:rPr>
          <w:sz w:val="22"/>
          <w:szCs w:val="22"/>
        </w:rPr>
        <w:t xml:space="preserve"> and </w:t>
      </w:r>
      <w:r w:rsidRPr="007F5326">
        <w:rPr>
          <w:position w:val="-12"/>
          <w:sz w:val="22"/>
          <w:szCs w:val="22"/>
        </w:rPr>
        <w:object w:dxaOrig="620" w:dyaOrig="360" w14:anchorId="2794FB83">
          <v:shape id="_x0000_i1040" type="#_x0000_t75" style="width:31pt;height:18pt" o:ole="">
            <v:imagedata r:id="rId42" o:title=""/>
          </v:shape>
          <o:OLEObject Type="Embed" ProgID="Equation.DSMT4" ShapeID="_x0000_i1040" DrawAspect="Content" ObjectID="_1334919053" r:id="rId43"/>
        </w:object>
      </w:r>
      <w:r>
        <w:rPr>
          <w:sz w:val="22"/>
          <w:szCs w:val="22"/>
        </w:rPr>
        <w:t xml:space="preserve"> and expla</w:t>
      </w:r>
      <w:r w:rsidR="00867FF7">
        <w:rPr>
          <w:sz w:val="22"/>
          <w:szCs w:val="22"/>
        </w:rPr>
        <w:t xml:space="preserve">in in context what the answers </w:t>
      </w:r>
      <w:r>
        <w:rPr>
          <w:sz w:val="22"/>
          <w:szCs w:val="22"/>
        </w:rPr>
        <w:t xml:space="preserve">mean.  </w:t>
      </w:r>
      <w:r w:rsidR="0017550E">
        <w:rPr>
          <w:sz w:val="22"/>
          <w:szCs w:val="22"/>
        </w:rPr>
        <w:t xml:space="preserve">  </w:t>
      </w:r>
    </w:p>
    <w:p w14:paraId="2CB1D42C" w14:textId="77777777" w:rsidR="007F5326" w:rsidRDefault="007F5326" w:rsidP="005740EC">
      <w:pPr>
        <w:rPr>
          <w:sz w:val="22"/>
          <w:szCs w:val="22"/>
        </w:rPr>
      </w:pPr>
    </w:p>
    <w:p w14:paraId="3D2574ED" w14:textId="36128B06" w:rsidR="007F5326" w:rsidRDefault="00255132" w:rsidP="005740EC">
      <w:pPr>
        <w:rPr>
          <w:sz w:val="22"/>
          <w:szCs w:val="22"/>
        </w:rPr>
      </w:pPr>
      <w:r>
        <w:rPr>
          <w:sz w:val="22"/>
          <w:szCs w:val="22"/>
        </w:rPr>
        <w:tab/>
        <w:t xml:space="preserve">b.  Two of your co-workers have different opinions </w:t>
      </w:r>
      <w:proofErr w:type="gramStart"/>
      <w:r>
        <w:rPr>
          <w:sz w:val="22"/>
          <w:szCs w:val="22"/>
        </w:rPr>
        <w:t>of  how</w:t>
      </w:r>
      <w:proofErr w:type="gramEnd"/>
      <w:r>
        <w:rPr>
          <w:sz w:val="22"/>
          <w:szCs w:val="22"/>
        </w:rPr>
        <w:t xml:space="preserve"> much money to spend in advertising.  One wants to </w:t>
      </w:r>
      <w:r w:rsidR="00867FF7">
        <w:rPr>
          <w:sz w:val="22"/>
          <w:szCs w:val="22"/>
        </w:rPr>
        <w:tab/>
      </w:r>
      <w:r>
        <w:rPr>
          <w:sz w:val="22"/>
          <w:szCs w:val="22"/>
        </w:rPr>
        <w:t xml:space="preserve">spend as much money as possible and the other wants to limit the spending.  Which choice is the more “efficient” </w:t>
      </w:r>
      <w:r w:rsidR="00867FF7">
        <w:rPr>
          <w:sz w:val="22"/>
          <w:szCs w:val="22"/>
        </w:rPr>
        <w:tab/>
      </w:r>
      <w:r>
        <w:rPr>
          <w:sz w:val="22"/>
          <w:szCs w:val="22"/>
        </w:rPr>
        <w:t>and explain how you reached that conclusion.</w:t>
      </w:r>
    </w:p>
    <w:p w14:paraId="610372E0" w14:textId="77777777" w:rsidR="00255132" w:rsidRDefault="00255132" w:rsidP="005740EC">
      <w:pPr>
        <w:rPr>
          <w:sz w:val="22"/>
          <w:szCs w:val="22"/>
        </w:rPr>
      </w:pPr>
    </w:p>
    <w:p w14:paraId="570FBA6B" w14:textId="21A9D5F8" w:rsidR="00A83379" w:rsidRDefault="00801D1F" w:rsidP="005740EC">
      <w:pPr>
        <w:rPr>
          <w:sz w:val="22"/>
          <w:szCs w:val="22"/>
        </w:rPr>
      </w:pPr>
      <w:r>
        <w:rPr>
          <w:sz w:val="22"/>
          <w:szCs w:val="22"/>
        </w:rPr>
        <w:t>15</w:t>
      </w:r>
      <w:r w:rsidR="00A83379">
        <w:rPr>
          <w:sz w:val="22"/>
          <w:szCs w:val="22"/>
        </w:rPr>
        <w:t xml:space="preserve">.  The magnitude of an earthquake is measured on a logarithmic scale called the Richter scale.  The magnitude M is given by </w:t>
      </w:r>
      <w:r w:rsidR="00A83379" w:rsidRPr="00A83379">
        <w:rPr>
          <w:position w:val="-10"/>
          <w:sz w:val="22"/>
          <w:szCs w:val="22"/>
        </w:rPr>
        <w:object w:dxaOrig="1220" w:dyaOrig="360" w14:anchorId="5DFD327C">
          <v:shape id="_x0000_i1046" type="#_x0000_t75" style="width:61pt;height:18pt" o:ole="">
            <v:imagedata r:id="rId44" o:title=""/>
          </v:shape>
          <o:OLEObject Type="Embed" ProgID="Equation.DSMT4" ShapeID="_x0000_i1046" DrawAspect="Content" ObjectID="_1334919054" r:id="rId45"/>
        </w:object>
      </w:r>
      <w:r w:rsidR="00A83379">
        <w:rPr>
          <w:sz w:val="22"/>
          <w:szCs w:val="22"/>
        </w:rPr>
        <w:t xml:space="preserve"> where </w:t>
      </w:r>
      <w:r w:rsidR="00A83379" w:rsidRPr="00A83379">
        <w:rPr>
          <w:position w:val="-4"/>
          <w:sz w:val="22"/>
          <w:szCs w:val="22"/>
        </w:rPr>
        <w:object w:dxaOrig="200" w:dyaOrig="200" w14:anchorId="1DF0489E">
          <v:shape id="_x0000_i1049" type="#_x0000_t75" style="width:10pt;height:10pt" o:ole="">
            <v:imagedata r:id="rId46" o:title=""/>
          </v:shape>
          <o:OLEObject Type="Embed" ProgID="Equation.DSMT4" ShapeID="_x0000_i1049" DrawAspect="Content" ObjectID="_1334919055" r:id="rId47"/>
        </w:object>
      </w:r>
      <w:r w:rsidR="00A83379">
        <w:rPr>
          <w:sz w:val="22"/>
          <w:szCs w:val="22"/>
        </w:rPr>
        <w:t xml:space="preserve"> represents the amplitude of the seismic wave causing ground motion.  How many times greater is the amplitude caused by a magnitude </w:t>
      </w:r>
      <w:proofErr w:type="gramStart"/>
      <w:r w:rsidR="00A83379">
        <w:rPr>
          <w:sz w:val="22"/>
          <w:szCs w:val="22"/>
        </w:rPr>
        <w:t>7.8 (San Francisco, California, 1906) earthquake</w:t>
      </w:r>
      <w:proofErr w:type="gramEnd"/>
      <w:r w:rsidR="00A83379">
        <w:rPr>
          <w:sz w:val="22"/>
          <w:szCs w:val="22"/>
        </w:rPr>
        <w:t xml:space="preserve"> compared to an earthquake magnitude 8.1 (New Madrid, Missouri, 1</w:t>
      </w:r>
      <w:bookmarkStart w:id="0" w:name="_GoBack"/>
      <w:bookmarkEnd w:id="0"/>
      <w:r w:rsidR="00A83379">
        <w:rPr>
          <w:sz w:val="22"/>
          <w:szCs w:val="22"/>
        </w:rPr>
        <w:t>911)</w:t>
      </w:r>
    </w:p>
    <w:p w14:paraId="254A9E4A" w14:textId="77777777" w:rsidR="005740EC" w:rsidRDefault="005740EC" w:rsidP="005740EC">
      <w:pPr>
        <w:rPr>
          <w:sz w:val="22"/>
          <w:szCs w:val="22"/>
        </w:rPr>
      </w:pPr>
    </w:p>
    <w:p w14:paraId="5CAF5CF9" w14:textId="77777777" w:rsidR="00801D1F" w:rsidRDefault="00801D1F" w:rsidP="005740EC">
      <w:pPr>
        <w:rPr>
          <w:sz w:val="22"/>
          <w:szCs w:val="22"/>
        </w:rPr>
      </w:pPr>
    </w:p>
    <w:p w14:paraId="4E8EAE92" w14:textId="77777777" w:rsidR="00801D1F" w:rsidRDefault="00801D1F" w:rsidP="005740EC">
      <w:pPr>
        <w:rPr>
          <w:sz w:val="22"/>
          <w:szCs w:val="22"/>
        </w:rPr>
      </w:pPr>
    </w:p>
    <w:p w14:paraId="52CC0961" w14:textId="77777777" w:rsidR="00801D1F" w:rsidRDefault="00801D1F" w:rsidP="005740EC">
      <w:pPr>
        <w:rPr>
          <w:sz w:val="22"/>
          <w:szCs w:val="22"/>
        </w:rPr>
      </w:pPr>
    </w:p>
    <w:p w14:paraId="7890AF1E" w14:textId="77777777" w:rsidR="00801D1F" w:rsidRDefault="00801D1F" w:rsidP="005740EC">
      <w:pPr>
        <w:rPr>
          <w:sz w:val="22"/>
          <w:szCs w:val="22"/>
        </w:rPr>
      </w:pPr>
    </w:p>
    <w:p w14:paraId="619B0CC7" w14:textId="77777777" w:rsidR="00801D1F" w:rsidRDefault="00801D1F" w:rsidP="005740EC">
      <w:pPr>
        <w:rPr>
          <w:sz w:val="22"/>
          <w:szCs w:val="22"/>
        </w:rPr>
      </w:pPr>
    </w:p>
    <w:p w14:paraId="14462A4D" w14:textId="77777777" w:rsidR="00801D1F" w:rsidRDefault="00801D1F" w:rsidP="005740EC">
      <w:pPr>
        <w:rPr>
          <w:sz w:val="22"/>
          <w:szCs w:val="22"/>
        </w:rPr>
      </w:pPr>
    </w:p>
    <w:p w14:paraId="3AA74C88" w14:textId="77777777" w:rsidR="005740EC" w:rsidRDefault="005740EC" w:rsidP="005740EC">
      <w:pPr>
        <w:rPr>
          <w:sz w:val="22"/>
          <w:szCs w:val="22"/>
        </w:rPr>
      </w:pPr>
    </w:p>
    <w:p w14:paraId="454D410C" w14:textId="77777777" w:rsidR="00A83379" w:rsidRDefault="00A83379" w:rsidP="00A83379">
      <w:pPr>
        <w:rPr>
          <w:sz w:val="22"/>
          <w:szCs w:val="22"/>
        </w:rPr>
      </w:pPr>
      <w:r>
        <w:rPr>
          <w:sz w:val="22"/>
          <w:szCs w:val="22"/>
        </w:rPr>
        <w:t xml:space="preserve">PINK Question:  The Palermo scale </w:t>
      </w:r>
      <w:proofErr w:type="gramStart"/>
      <w:r>
        <w:rPr>
          <w:sz w:val="22"/>
          <w:szCs w:val="22"/>
        </w:rPr>
        <w:t>value ,</w:t>
      </w:r>
      <w:proofErr w:type="gramEnd"/>
      <w:r>
        <w:rPr>
          <w:sz w:val="22"/>
          <w:szCs w:val="22"/>
        </w:rPr>
        <w:t xml:space="preserve">“PS”, calculates the risk of an object in space hitting the earth.  The equation is given by </w:t>
      </w:r>
      <w:r w:rsidRPr="005740EC">
        <w:rPr>
          <w:position w:val="-10"/>
          <w:sz w:val="22"/>
          <w:szCs w:val="22"/>
        </w:rPr>
        <w:object w:dxaOrig="1240" w:dyaOrig="360" w14:anchorId="41611AC8">
          <v:shape id="_x0000_i1052" type="#_x0000_t75" style="width:62pt;height:18pt" o:ole="">
            <v:imagedata r:id="rId48" o:title=""/>
          </v:shape>
          <o:OLEObject Type="Embed" ProgID="Equation.DSMT4" ShapeID="_x0000_i1052" DrawAspect="Content" ObjectID="_1334919056" r:id="rId49"/>
        </w:object>
      </w:r>
      <w:proofErr w:type="gramStart"/>
      <w:r>
        <w:rPr>
          <w:sz w:val="22"/>
          <w:szCs w:val="22"/>
        </w:rPr>
        <w:t xml:space="preserve"> ,</w:t>
      </w:r>
      <w:proofErr w:type="gramEnd"/>
      <w:r>
        <w:rPr>
          <w:sz w:val="22"/>
          <w:szCs w:val="22"/>
        </w:rPr>
        <w:t xml:space="preserve"> where R is the relative risk of the object hitting the earth.  Write the inverse of this equation.</w:t>
      </w:r>
    </w:p>
    <w:p w14:paraId="3FC553C2" w14:textId="77777777" w:rsidR="00A83379" w:rsidRDefault="00A83379" w:rsidP="00A83379">
      <w:pPr>
        <w:rPr>
          <w:sz w:val="22"/>
          <w:szCs w:val="22"/>
        </w:rPr>
      </w:pPr>
    </w:p>
    <w:p w14:paraId="3F2FDA78" w14:textId="77777777" w:rsidR="005740EC" w:rsidRDefault="005740EC" w:rsidP="005740EC">
      <w:pPr>
        <w:rPr>
          <w:sz w:val="22"/>
          <w:szCs w:val="22"/>
        </w:rPr>
      </w:pPr>
    </w:p>
    <w:p w14:paraId="29DCF800" w14:textId="77777777" w:rsidR="005740EC" w:rsidRDefault="005740EC" w:rsidP="005740EC">
      <w:pPr>
        <w:rPr>
          <w:sz w:val="22"/>
          <w:szCs w:val="22"/>
        </w:rPr>
      </w:pPr>
    </w:p>
    <w:p w14:paraId="3630E06D" w14:textId="204A5420" w:rsidR="00A83379" w:rsidRDefault="005740EC" w:rsidP="00A83379">
      <w:pPr>
        <w:rPr>
          <w:sz w:val="22"/>
          <w:szCs w:val="22"/>
        </w:rPr>
      </w:pPr>
      <w:r>
        <w:rPr>
          <w:sz w:val="22"/>
          <w:szCs w:val="22"/>
        </w:rPr>
        <w:t xml:space="preserve">PINK Question:  The Palermo scale </w:t>
      </w:r>
      <w:proofErr w:type="gramStart"/>
      <w:r>
        <w:rPr>
          <w:sz w:val="22"/>
          <w:szCs w:val="22"/>
        </w:rPr>
        <w:t>value ,</w:t>
      </w:r>
      <w:proofErr w:type="gramEnd"/>
      <w:r>
        <w:rPr>
          <w:sz w:val="22"/>
          <w:szCs w:val="22"/>
        </w:rPr>
        <w:t xml:space="preserve">“PS”, calculates the risk of an object in space hitting the earth.  The equation is given by </w:t>
      </w:r>
      <w:r w:rsidRPr="005740EC">
        <w:rPr>
          <w:position w:val="-10"/>
          <w:sz w:val="22"/>
          <w:szCs w:val="22"/>
        </w:rPr>
        <w:object w:dxaOrig="1240" w:dyaOrig="360" w14:anchorId="1981A3FD">
          <v:shape id="_x0000_i1057" type="#_x0000_t75" style="width:62pt;height:18pt" o:ole="">
            <v:imagedata r:id="rId50" o:title=""/>
          </v:shape>
          <o:OLEObject Type="Embed" ProgID="Equation.DSMT4" ShapeID="_x0000_i1057" DrawAspect="Content" ObjectID="_1334919057" r:id="rId51"/>
        </w:object>
      </w:r>
      <w:proofErr w:type="gramStart"/>
      <w:r>
        <w:rPr>
          <w:sz w:val="22"/>
          <w:szCs w:val="22"/>
        </w:rPr>
        <w:t xml:space="preserve"> ,</w:t>
      </w:r>
      <w:proofErr w:type="gramEnd"/>
      <w:r>
        <w:rPr>
          <w:sz w:val="22"/>
          <w:szCs w:val="22"/>
        </w:rPr>
        <w:t xml:space="preserve"> where R is the relative risk of the object hitting the earth.  Write the inverse of this equation.</w:t>
      </w:r>
      <w:r w:rsidR="00A83379" w:rsidRPr="00A83379">
        <w:rPr>
          <w:sz w:val="22"/>
          <w:szCs w:val="22"/>
        </w:rPr>
        <w:t xml:space="preserve"> </w:t>
      </w:r>
    </w:p>
    <w:p w14:paraId="0C1E8DB8" w14:textId="77777777" w:rsidR="00A83379" w:rsidRDefault="00A83379" w:rsidP="00A83379">
      <w:pPr>
        <w:rPr>
          <w:sz w:val="22"/>
          <w:szCs w:val="22"/>
        </w:rPr>
      </w:pPr>
    </w:p>
    <w:p w14:paraId="0B2F7056" w14:textId="77777777" w:rsidR="00A83379" w:rsidRDefault="00A83379" w:rsidP="00A83379">
      <w:pPr>
        <w:rPr>
          <w:sz w:val="22"/>
          <w:szCs w:val="22"/>
        </w:rPr>
      </w:pPr>
    </w:p>
    <w:p w14:paraId="5E8A1FA6" w14:textId="77777777" w:rsidR="00A83379" w:rsidRDefault="00A83379" w:rsidP="00A83379">
      <w:pPr>
        <w:rPr>
          <w:sz w:val="22"/>
          <w:szCs w:val="22"/>
        </w:rPr>
      </w:pPr>
    </w:p>
    <w:p w14:paraId="35F55854" w14:textId="77777777" w:rsidR="00A83379" w:rsidRDefault="00A83379" w:rsidP="00A83379">
      <w:pPr>
        <w:rPr>
          <w:sz w:val="22"/>
          <w:szCs w:val="22"/>
        </w:rPr>
      </w:pPr>
      <w:r>
        <w:rPr>
          <w:sz w:val="22"/>
          <w:szCs w:val="22"/>
        </w:rPr>
        <w:t xml:space="preserve">PINK Question:  The Palermo scale </w:t>
      </w:r>
      <w:proofErr w:type="gramStart"/>
      <w:r>
        <w:rPr>
          <w:sz w:val="22"/>
          <w:szCs w:val="22"/>
        </w:rPr>
        <w:t>value ,</w:t>
      </w:r>
      <w:proofErr w:type="gramEnd"/>
      <w:r>
        <w:rPr>
          <w:sz w:val="22"/>
          <w:szCs w:val="22"/>
        </w:rPr>
        <w:t xml:space="preserve">“PS”, calculates the risk of an object in space hitting the earth.  The equation is given by </w:t>
      </w:r>
      <w:r w:rsidRPr="005740EC">
        <w:rPr>
          <w:position w:val="-10"/>
          <w:sz w:val="22"/>
          <w:szCs w:val="22"/>
        </w:rPr>
        <w:object w:dxaOrig="1240" w:dyaOrig="360" w14:anchorId="4F16BBD6">
          <v:shape id="_x0000_i1058" type="#_x0000_t75" style="width:62pt;height:18pt" o:ole="">
            <v:imagedata r:id="rId52" o:title=""/>
          </v:shape>
          <o:OLEObject Type="Embed" ProgID="Equation.DSMT4" ShapeID="_x0000_i1058" DrawAspect="Content" ObjectID="_1334919058" r:id="rId53"/>
        </w:object>
      </w:r>
      <w:proofErr w:type="gramStart"/>
      <w:r>
        <w:rPr>
          <w:sz w:val="22"/>
          <w:szCs w:val="22"/>
        </w:rPr>
        <w:t xml:space="preserve"> ,</w:t>
      </w:r>
      <w:proofErr w:type="gramEnd"/>
      <w:r>
        <w:rPr>
          <w:sz w:val="22"/>
          <w:szCs w:val="22"/>
        </w:rPr>
        <w:t xml:space="preserve"> where R is the relative risk of the object hitting the earth.  Write the inverse of this equation.</w:t>
      </w:r>
    </w:p>
    <w:p w14:paraId="65ACC6A1" w14:textId="77777777" w:rsidR="00A83379" w:rsidRDefault="00A83379" w:rsidP="00A83379">
      <w:pPr>
        <w:rPr>
          <w:sz w:val="22"/>
          <w:szCs w:val="22"/>
        </w:rPr>
      </w:pPr>
    </w:p>
    <w:p w14:paraId="304CF883" w14:textId="77777777" w:rsidR="00A83379" w:rsidRDefault="00A83379" w:rsidP="00A83379">
      <w:pPr>
        <w:rPr>
          <w:sz w:val="22"/>
          <w:szCs w:val="22"/>
        </w:rPr>
      </w:pPr>
    </w:p>
    <w:p w14:paraId="13E69442" w14:textId="77777777" w:rsidR="00A83379" w:rsidRDefault="00A83379" w:rsidP="00A83379">
      <w:pPr>
        <w:rPr>
          <w:sz w:val="22"/>
          <w:szCs w:val="22"/>
        </w:rPr>
      </w:pPr>
    </w:p>
    <w:p w14:paraId="0FD25337" w14:textId="77777777" w:rsidR="00A83379" w:rsidRDefault="00A83379" w:rsidP="00A83379">
      <w:pPr>
        <w:rPr>
          <w:sz w:val="22"/>
          <w:szCs w:val="22"/>
        </w:rPr>
      </w:pPr>
      <w:r>
        <w:rPr>
          <w:sz w:val="22"/>
          <w:szCs w:val="22"/>
        </w:rPr>
        <w:t xml:space="preserve">PINK Question:  The Palermo scale </w:t>
      </w:r>
      <w:proofErr w:type="gramStart"/>
      <w:r>
        <w:rPr>
          <w:sz w:val="22"/>
          <w:szCs w:val="22"/>
        </w:rPr>
        <w:t>value ,</w:t>
      </w:r>
      <w:proofErr w:type="gramEnd"/>
      <w:r>
        <w:rPr>
          <w:sz w:val="22"/>
          <w:szCs w:val="22"/>
        </w:rPr>
        <w:t xml:space="preserve">“PS”, calculates the risk of an object in space hitting the earth.  The equation is given by </w:t>
      </w:r>
      <w:r w:rsidRPr="005740EC">
        <w:rPr>
          <w:position w:val="-10"/>
          <w:sz w:val="22"/>
          <w:szCs w:val="22"/>
        </w:rPr>
        <w:object w:dxaOrig="1240" w:dyaOrig="360" w14:anchorId="73ECFCD7">
          <v:shape id="_x0000_i1060" type="#_x0000_t75" style="width:62pt;height:18pt" o:ole="">
            <v:imagedata r:id="rId54" o:title=""/>
          </v:shape>
          <o:OLEObject Type="Embed" ProgID="Equation.DSMT4" ShapeID="_x0000_i1060" DrawAspect="Content" ObjectID="_1334919059" r:id="rId55"/>
        </w:object>
      </w:r>
      <w:proofErr w:type="gramStart"/>
      <w:r>
        <w:rPr>
          <w:sz w:val="22"/>
          <w:szCs w:val="22"/>
        </w:rPr>
        <w:t xml:space="preserve"> ,</w:t>
      </w:r>
      <w:proofErr w:type="gramEnd"/>
      <w:r>
        <w:rPr>
          <w:sz w:val="22"/>
          <w:szCs w:val="22"/>
        </w:rPr>
        <w:t xml:space="preserve"> where R is the relative risk of the object hitting the earth.  Write the inverse of this equation.</w:t>
      </w:r>
    </w:p>
    <w:p w14:paraId="1D22D9A4" w14:textId="77777777" w:rsidR="005740EC" w:rsidRDefault="005740EC" w:rsidP="005740EC">
      <w:pPr>
        <w:rPr>
          <w:sz w:val="22"/>
          <w:szCs w:val="22"/>
        </w:rPr>
      </w:pPr>
    </w:p>
    <w:p w14:paraId="628D2E8F" w14:textId="77777777" w:rsidR="00A83379" w:rsidRDefault="00A83379" w:rsidP="00A83379">
      <w:pPr>
        <w:rPr>
          <w:sz w:val="22"/>
          <w:szCs w:val="22"/>
        </w:rPr>
      </w:pPr>
    </w:p>
    <w:p w14:paraId="5D4019CF" w14:textId="77777777" w:rsidR="00A83379" w:rsidRDefault="00A83379" w:rsidP="00A83379">
      <w:pPr>
        <w:rPr>
          <w:sz w:val="22"/>
          <w:szCs w:val="22"/>
        </w:rPr>
      </w:pPr>
    </w:p>
    <w:p w14:paraId="7F2B0FAF" w14:textId="77777777" w:rsidR="00A83379" w:rsidRDefault="00A83379" w:rsidP="00A83379">
      <w:pPr>
        <w:rPr>
          <w:sz w:val="22"/>
          <w:szCs w:val="22"/>
        </w:rPr>
      </w:pPr>
      <w:r>
        <w:rPr>
          <w:sz w:val="22"/>
          <w:szCs w:val="22"/>
        </w:rPr>
        <w:t xml:space="preserve">PINK Question:  The Palermo scale </w:t>
      </w:r>
      <w:proofErr w:type="gramStart"/>
      <w:r>
        <w:rPr>
          <w:sz w:val="22"/>
          <w:szCs w:val="22"/>
        </w:rPr>
        <w:t>value ,</w:t>
      </w:r>
      <w:proofErr w:type="gramEnd"/>
      <w:r>
        <w:rPr>
          <w:sz w:val="22"/>
          <w:szCs w:val="22"/>
        </w:rPr>
        <w:t xml:space="preserve">“PS”, calculates the risk of an object in space hitting the earth.  The equation is given by </w:t>
      </w:r>
      <w:r w:rsidRPr="005740EC">
        <w:rPr>
          <w:position w:val="-10"/>
          <w:sz w:val="22"/>
          <w:szCs w:val="22"/>
        </w:rPr>
        <w:object w:dxaOrig="1240" w:dyaOrig="360" w14:anchorId="12CF110B">
          <v:shape id="_x0000_i1061" type="#_x0000_t75" style="width:62pt;height:18pt" o:ole="">
            <v:imagedata r:id="rId56" o:title=""/>
          </v:shape>
          <o:OLEObject Type="Embed" ProgID="Equation.DSMT4" ShapeID="_x0000_i1061" DrawAspect="Content" ObjectID="_1334919060" r:id="rId57"/>
        </w:object>
      </w:r>
      <w:proofErr w:type="gramStart"/>
      <w:r>
        <w:rPr>
          <w:sz w:val="22"/>
          <w:szCs w:val="22"/>
        </w:rPr>
        <w:t xml:space="preserve"> ,</w:t>
      </w:r>
      <w:proofErr w:type="gramEnd"/>
      <w:r>
        <w:rPr>
          <w:sz w:val="22"/>
          <w:szCs w:val="22"/>
        </w:rPr>
        <w:t xml:space="preserve"> where R is the relative risk of the object hitting the earth.  Write the inverse of this equation.</w:t>
      </w:r>
    </w:p>
    <w:p w14:paraId="1DAE2C75" w14:textId="77777777" w:rsidR="00A83379" w:rsidRDefault="00A83379" w:rsidP="00A83379">
      <w:pPr>
        <w:rPr>
          <w:sz w:val="22"/>
          <w:szCs w:val="22"/>
        </w:rPr>
      </w:pPr>
    </w:p>
    <w:p w14:paraId="3DEC4A7D" w14:textId="77777777" w:rsidR="00A83379" w:rsidRDefault="00A83379" w:rsidP="00A83379">
      <w:pPr>
        <w:rPr>
          <w:sz w:val="22"/>
          <w:szCs w:val="22"/>
        </w:rPr>
      </w:pPr>
    </w:p>
    <w:p w14:paraId="2CF269EA" w14:textId="77777777" w:rsidR="00A83379" w:rsidRDefault="00A83379" w:rsidP="00A83379">
      <w:pPr>
        <w:rPr>
          <w:sz w:val="22"/>
          <w:szCs w:val="22"/>
        </w:rPr>
      </w:pPr>
    </w:p>
    <w:p w14:paraId="6AD5FAF1" w14:textId="77777777" w:rsidR="00A83379" w:rsidRDefault="00A83379" w:rsidP="00A83379">
      <w:pPr>
        <w:rPr>
          <w:sz w:val="22"/>
          <w:szCs w:val="22"/>
        </w:rPr>
      </w:pPr>
      <w:r>
        <w:rPr>
          <w:sz w:val="22"/>
          <w:szCs w:val="22"/>
        </w:rPr>
        <w:t xml:space="preserve">PINK Question:  The Palermo scale </w:t>
      </w:r>
      <w:proofErr w:type="gramStart"/>
      <w:r>
        <w:rPr>
          <w:sz w:val="22"/>
          <w:szCs w:val="22"/>
        </w:rPr>
        <w:t>value ,</w:t>
      </w:r>
      <w:proofErr w:type="gramEnd"/>
      <w:r>
        <w:rPr>
          <w:sz w:val="22"/>
          <w:szCs w:val="22"/>
        </w:rPr>
        <w:t xml:space="preserve">“PS”, calculates the risk of an object in space hitting the earth.  The equation is given by </w:t>
      </w:r>
      <w:r w:rsidRPr="005740EC">
        <w:rPr>
          <w:position w:val="-10"/>
          <w:sz w:val="22"/>
          <w:szCs w:val="22"/>
        </w:rPr>
        <w:object w:dxaOrig="1240" w:dyaOrig="360" w14:anchorId="3205A596">
          <v:shape id="_x0000_i1062" type="#_x0000_t75" style="width:62pt;height:18pt" o:ole="">
            <v:imagedata r:id="rId58" o:title=""/>
          </v:shape>
          <o:OLEObject Type="Embed" ProgID="Equation.DSMT4" ShapeID="_x0000_i1062" DrawAspect="Content" ObjectID="_1334919061" r:id="rId59"/>
        </w:object>
      </w:r>
      <w:proofErr w:type="gramStart"/>
      <w:r>
        <w:rPr>
          <w:sz w:val="22"/>
          <w:szCs w:val="22"/>
        </w:rPr>
        <w:t xml:space="preserve"> ,</w:t>
      </w:r>
      <w:proofErr w:type="gramEnd"/>
      <w:r>
        <w:rPr>
          <w:sz w:val="22"/>
          <w:szCs w:val="22"/>
        </w:rPr>
        <w:t xml:space="preserve"> where R is the relative risk of the object hitting the earth.  Write the inverse of this equation.</w:t>
      </w:r>
    </w:p>
    <w:p w14:paraId="22C3CBD6" w14:textId="77777777" w:rsidR="00A83379" w:rsidRDefault="00A83379" w:rsidP="00A83379">
      <w:pPr>
        <w:rPr>
          <w:sz w:val="22"/>
          <w:szCs w:val="22"/>
        </w:rPr>
      </w:pPr>
    </w:p>
    <w:p w14:paraId="4C6F8A23" w14:textId="77777777" w:rsidR="00A83379" w:rsidRDefault="00A83379" w:rsidP="00A83379">
      <w:pPr>
        <w:rPr>
          <w:sz w:val="22"/>
          <w:szCs w:val="22"/>
        </w:rPr>
      </w:pPr>
    </w:p>
    <w:p w14:paraId="6E133FCC" w14:textId="77777777" w:rsidR="00A83379" w:rsidRDefault="00A83379" w:rsidP="00A83379">
      <w:pPr>
        <w:rPr>
          <w:sz w:val="22"/>
          <w:szCs w:val="22"/>
        </w:rPr>
      </w:pPr>
    </w:p>
    <w:p w14:paraId="73836234" w14:textId="77777777" w:rsidR="00A83379" w:rsidRDefault="00A83379" w:rsidP="00A83379">
      <w:pPr>
        <w:rPr>
          <w:sz w:val="22"/>
          <w:szCs w:val="22"/>
        </w:rPr>
      </w:pPr>
      <w:r>
        <w:rPr>
          <w:sz w:val="22"/>
          <w:szCs w:val="22"/>
        </w:rPr>
        <w:t xml:space="preserve">PINK Question:  The Palermo scale </w:t>
      </w:r>
      <w:proofErr w:type="gramStart"/>
      <w:r>
        <w:rPr>
          <w:sz w:val="22"/>
          <w:szCs w:val="22"/>
        </w:rPr>
        <w:t>value ,</w:t>
      </w:r>
      <w:proofErr w:type="gramEnd"/>
      <w:r>
        <w:rPr>
          <w:sz w:val="22"/>
          <w:szCs w:val="22"/>
        </w:rPr>
        <w:t xml:space="preserve">“PS”, calculates the risk of an object in space hitting the earth.  The equation is given by </w:t>
      </w:r>
      <w:r w:rsidRPr="005740EC">
        <w:rPr>
          <w:position w:val="-10"/>
          <w:sz w:val="22"/>
          <w:szCs w:val="22"/>
        </w:rPr>
        <w:object w:dxaOrig="1240" w:dyaOrig="360" w14:anchorId="2E08CD96">
          <v:shape id="_x0000_i1063" type="#_x0000_t75" style="width:62pt;height:18pt" o:ole="">
            <v:imagedata r:id="rId60" o:title=""/>
          </v:shape>
          <o:OLEObject Type="Embed" ProgID="Equation.DSMT4" ShapeID="_x0000_i1063" DrawAspect="Content" ObjectID="_1334919062" r:id="rId61"/>
        </w:object>
      </w:r>
      <w:proofErr w:type="gramStart"/>
      <w:r>
        <w:rPr>
          <w:sz w:val="22"/>
          <w:szCs w:val="22"/>
        </w:rPr>
        <w:t xml:space="preserve"> ,</w:t>
      </w:r>
      <w:proofErr w:type="gramEnd"/>
      <w:r>
        <w:rPr>
          <w:sz w:val="22"/>
          <w:szCs w:val="22"/>
        </w:rPr>
        <w:t xml:space="preserve"> where R is the relative risk of the object hitting the earth.  Write the inverse of this equation.</w:t>
      </w:r>
    </w:p>
    <w:p w14:paraId="54343EA4" w14:textId="77777777" w:rsidR="00A83379" w:rsidRDefault="00A83379" w:rsidP="00A83379">
      <w:pPr>
        <w:rPr>
          <w:sz w:val="22"/>
          <w:szCs w:val="22"/>
        </w:rPr>
      </w:pPr>
    </w:p>
    <w:p w14:paraId="73540253" w14:textId="77777777" w:rsidR="00A83379" w:rsidRDefault="00A83379" w:rsidP="00A83379">
      <w:pPr>
        <w:rPr>
          <w:sz w:val="22"/>
          <w:szCs w:val="22"/>
        </w:rPr>
      </w:pPr>
    </w:p>
    <w:p w14:paraId="78EA27CE" w14:textId="77777777" w:rsidR="00A83379" w:rsidRDefault="00A83379" w:rsidP="00A83379">
      <w:pPr>
        <w:rPr>
          <w:sz w:val="22"/>
          <w:szCs w:val="22"/>
        </w:rPr>
      </w:pPr>
    </w:p>
    <w:p w14:paraId="4A05FB34" w14:textId="77777777" w:rsidR="00A83379" w:rsidRDefault="00A83379" w:rsidP="00A83379">
      <w:pPr>
        <w:rPr>
          <w:sz w:val="22"/>
          <w:szCs w:val="22"/>
        </w:rPr>
      </w:pPr>
      <w:r>
        <w:rPr>
          <w:sz w:val="22"/>
          <w:szCs w:val="22"/>
        </w:rPr>
        <w:t xml:space="preserve">PINK Question:  The Palermo scale </w:t>
      </w:r>
      <w:proofErr w:type="gramStart"/>
      <w:r>
        <w:rPr>
          <w:sz w:val="22"/>
          <w:szCs w:val="22"/>
        </w:rPr>
        <w:t>value ,</w:t>
      </w:r>
      <w:proofErr w:type="gramEnd"/>
      <w:r>
        <w:rPr>
          <w:sz w:val="22"/>
          <w:szCs w:val="22"/>
        </w:rPr>
        <w:t xml:space="preserve">“PS”, calculates the risk of an object in space hitting the earth.  The equation is given by </w:t>
      </w:r>
      <w:r w:rsidRPr="005740EC">
        <w:rPr>
          <w:position w:val="-10"/>
          <w:sz w:val="22"/>
          <w:szCs w:val="22"/>
        </w:rPr>
        <w:object w:dxaOrig="1240" w:dyaOrig="360" w14:anchorId="125B50B7">
          <v:shape id="_x0000_i1064" type="#_x0000_t75" style="width:62pt;height:18pt" o:ole="">
            <v:imagedata r:id="rId62" o:title=""/>
          </v:shape>
          <o:OLEObject Type="Embed" ProgID="Equation.DSMT4" ShapeID="_x0000_i1064" DrawAspect="Content" ObjectID="_1334919063" r:id="rId63"/>
        </w:object>
      </w:r>
      <w:proofErr w:type="gramStart"/>
      <w:r>
        <w:rPr>
          <w:sz w:val="22"/>
          <w:szCs w:val="22"/>
        </w:rPr>
        <w:t xml:space="preserve"> ,</w:t>
      </w:r>
      <w:proofErr w:type="gramEnd"/>
      <w:r>
        <w:rPr>
          <w:sz w:val="22"/>
          <w:szCs w:val="22"/>
        </w:rPr>
        <w:t xml:space="preserve"> where R is the relative risk of the object hitting the earth.  Write the inverse of this equation.</w:t>
      </w:r>
    </w:p>
    <w:p w14:paraId="5D04208C" w14:textId="77777777" w:rsidR="002E75E1" w:rsidRDefault="002E75E1">
      <w:pPr>
        <w:rPr>
          <w:sz w:val="22"/>
          <w:szCs w:val="22"/>
        </w:rPr>
      </w:pPr>
    </w:p>
    <w:p w14:paraId="02618F01" w14:textId="77777777" w:rsidR="00E66050" w:rsidRDefault="00E66050">
      <w:pPr>
        <w:rPr>
          <w:sz w:val="22"/>
          <w:szCs w:val="22"/>
        </w:rPr>
      </w:pPr>
    </w:p>
    <w:p w14:paraId="73B7BB4E" w14:textId="77777777" w:rsidR="0017550E" w:rsidRDefault="0017550E">
      <w:pPr>
        <w:rPr>
          <w:sz w:val="22"/>
          <w:szCs w:val="22"/>
        </w:rPr>
      </w:pPr>
      <w:r>
        <w:rPr>
          <w:sz w:val="22"/>
          <w:szCs w:val="22"/>
        </w:rPr>
        <w:t xml:space="preserve">BLUE Question:  Without using a calculator, compare </w:t>
      </w:r>
      <w:r w:rsidRPr="0017550E">
        <w:rPr>
          <w:position w:val="-10"/>
          <w:sz w:val="22"/>
          <w:szCs w:val="22"/>
        </w:rPr>
        <w:object w:dxaOrig="1520" w:dyaOrig="360" w14:anchorId="1D7CDAC2">
          <v:shape id="_x0000_i1042" type="#_x0000_t75" style="width:76pt;height:18pt" o:ole="">
            <v:imagedata r:id="rId64" o:title=""/>
          </v:shape>
          <o:OLEObject Type="Embed" ProgID="Equation.DSMT4" ShapeID="_x0000_i1042" DrawAspect="Content" ObjectID="_1334919064" r:id="rId65"/>
        </w:object>
      </w:r>
      <w:r>
        <w:rPr>
          <w:sz w:val="22"/>
          <w:szCs w:val="22"/>
        </w:rPr>
        <w:t xml:space="preserve"> and </w:t>
      </w:r>
      <w:r w:rsidRPr="0017550E">
        <w:rPr>
          <w:position w:val="-10"/>
          <w:sz w:val="22"/>
          <w:szCs w:val="22"/>
        </w:rPr>
        <w:object w:dxaOrig="740" w:dyaOrig="360" w14:anchorId="59E100A5">
          <v:shape id="_x0000_i1043" type="#_x0000_t75" style="width:37pt;height:18pt" o:ole="">
            <v:imagedata r:id="rId66" o:title=""/>
          </v:shape>
          <o:OLEObject Type="Embed" ProgID="Equation.DSMT4" ShapeID="_x0000_i1043" DrawAspect="Content" ObjectID="_1334919065" r:id="rId67"/>
        </w:object>
      </w:r>
      <w:r>
        <w:rPr>
          <w:sz w:val="22"/>
          <w:szCs w:val="22"/>
        </w:rPr>
        <w:t xml:space="preserve">.  Place them in order from least to greatest.  Explain how you ended up with your answer.  </w:t>
      </w:r>
    </w:p>
    <w:p w14:paraId="19B53C86" w14:textId="67987982" w:rsidR="00E66050" w:rsidRDefault="0017550E">
      <w:pPr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3AFF75AB" w14:textId="77777777" w:rsidR="00A83379" w:rsidRDefault="00A83379">
      <w:pPr>
        <w:rPr>
          <w:sz w:val="22"/>
          <w:szCs w:val="22"/>
        </w:rPr>
      </w:pPr>
    </w:p>
    <w:p w14:paraId="58FF87D3" w14:textId="77777777" w:rsidR="005162B9" w:rsidRDefault="005162B9">
      <w:pPr>
        <w:rPr>
          <w:sz w:val="22"/>
          <w:szCs w:val="22"/>
        </w:rPr>
      </w:pPr>
    </w:p>
    <w:p w14:paraId="557D179B" w14:textId="77777777" w:rsidR="00A83379" w:rsidRDefault="00A83379" w:rsidP="00A83379">
      <w:pPr>
        <w:rPr>
          <w:sz w:val="22"/>
          <w:szCs w:val="22"/>
        </w:rPr>
      </w:pPr>
      <w:r>
        <w:rPr>
          <w:sz w:val="22"/>
          <w:szCs w:val="22"/>
        </w:rPr>
        <w:t xml:space="preserve">BLUE Question:  Without using a calculator, compare </w:t>
      </w:r>
      <w:r w:rsidRPr="0017550E">
        <w:rPr>
          <w:position w:val="-10"/>
          <w:sz w:val="22"/>
          <w:szCs w:val="22"/>
        </w:rPr>
        <w:object w:dxaOrig="1520" w:dyaOrig="360" w14:anchorId="38A7B028">
          <v:shape id="_x0000_i1065" type="#_x0000_t75" style="width:76pt;height:18pt" o:ole="">
            <v:imagedata r:id="rId68" o:title=""/>
          </v:shape>
          <o:OLEObject Type="Embed" ProgID="Equation.DSMT4" ShapeID="_x0000_i1065" DrawAspect="Content" ObjectID="_1334919066" r:id="rId69"/>
        </w:object>
      </w:r>
      <w:r>
        <w:rPr>
          <w:sz w:val="22"/>
          <w:szCs w:val="22"/>
        </w:rPr>
        <w:t xml:space="preserve"> and </w:t>
      </w:r>
      <w:r w:rsidRPr="0017550E">
        <w:rPr>
          <w:position w:val="-10"/>
          <w:sz w:val="22"/>
          <w:szCs w:val="22"/>
        </w:rPr>
        <w:object w:dxaOrig="740" w:dyaOrig="360" w14:anchorId="141DC78D">
          <v:shape id="_x0000_i1066" type="#_x0000_t75" style="width:37pt;height:18pt" o:ole="">
            <v:imagedata r:id="rId70" o:title=""/>
          </v:shape>
          <o:OLEObject Type="Embed" ProgID="Equation.DSMT4" ShapeID="_x0000_i1066" DrawAspect="Content" ObjectID="_1334919067" r:id="rId71"/>
        </w:object>
      </w:r>
      <w:r>
        <w:rPr>
          <w:sz w:val="22"/>
          <w:szCs w:val="22"/>
        </w:rPr>
        <w:t xml:space="preserve">.  Place them in order from least to greatest.  Explain how you ended up with your answer.  </w:t>
      </w:r>
    </w:p>
    <w:p w14:paraId="09B68778" w14:textId="77777777" w:rsidR="005162B9" w:rsidRDefault="005162B9" w:rsidP="005162B9">
      <w:pPr>
        <w:rPr>
          <w:sz w:val="22"/>
          <w:szCs w:val="22"/>
        </w:rPr>
      </w:pPr>
    </w:p>
    <w:p w14:paraId="3A77C084" w14:textId="77777777" w:rsidR="005162B9" w:rsidRDefault="005162B9" w:rsidP="005162B9">
      <w:pPr>
        <w:rPr>
          <w:sz w:val="22"/>
          <w:szCs w:val="22"/>
        </w:rPr>
      </w:pPr>
    </w:p>
    <w:p w14:paraId="1F214B17" w14:textId="77777777" w:rsidR="005162B9" w:rsidRDefault="005162B9" w:rsidP="005162B9">
      <w:pPr>
        <w:rPr>
          <w:sz w:val="22"/>
          <w:szCs w:val="22"/>
        </w:rPr>
      </w:pPr>
    </w:p>
    <w:p w14:paraId="5B4A819A" w14:textId="77777777" w:rsidR="005162B9" w:rsidRDefault="005162B9" w:rsidP="005162B9">
      <w:pPr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BLUE Question:  Without using a calculator, compare </w:t>
      </w:r>
      <w:r w:rsidRPr="0017550E">
        <w:rPr>
          <w:position w:val="-10"/>
          <w:sz w:val="22"/>
          <w:szCs w:val="22"/>
        </w:rPr>
        <w:object w:dxaOrig="1520" w:dyaOrig="360" w14:anchorId="006BB873">
          <v:shape id="_x0000_i1067" type="#_x0000_t75" style="width:76pt;height:18pt" o:ole="">
            <v:imagedata r:id="rId72" o:title=""/>
          </v:shape>
          <o:OLEObject Type="Embed" ProgID="Equation.DSMT4" ShapeID="_x0000_i1067" DrawAspect="Content" ObjectID="_1334919068" r:id="rId73"/>
        </w:object>
      </w:r>
      <w:r>
        <w:rPr>
          <w:sz w:val="22"/>
          <w:szCs w:val="22"/>
        </w:rPr>
        <w:t xml:space="preserve"> and </w:t>
      </w:r>
      <w:r w:rsidRPr="0017550E">
        <w:rPr>
          <w:position w:val="-10"/>
          <w:sz w:val="22"/>
          <w:szCs w:val="22"/>
        </w:rPr>
        <w:object w:dxaOrig="740" w:dyaOrig="360" w14:anchorId="3F8FC648">
          <v:shape id="_x0000_i1068" type="#_x0000_t75" style="width:37pt;height:18pt" o:ole="">
            <v:imagedata r:id="rId74" o:title=""/>
          </v:shape>
          <o:OLEObject Type="Embed" ProgID="Equation.DSMT4" ShapeID="_x0000_i1068" DrawAspect="Content" ObjectID="_1334919069" r:id="rId75"/>
        </w:object>
      </w:r>
      <w:r>
        <w:rPr>
          <w:sz w:val="22"/>
          <w:szCs w:val="22"/>
        </w:rPr>
        <w:t xml:space="preserve">.  Place them in order from least to greatest.  Explain how you ended up with your answer.  </w:t>
      </w:r>
    </w:p>
    <w:p w14:paraId="476EE99F" w14:textId="77777777" w:rsidR="005162B9" w:rsidRDefault="005162B9" w:rsidP="005162B9">
      <w:pPr>
        <w:rPr>
          <w:sz w:val="22"/>
          <w:szCs w:val="22"/>
        </w:rPr>
      </w:pPr>
    </w:p>
    <w:p w14:paraId="0505614A" w14:textId="77777777" w:rsidR="005162B9" w:rsidRDefault="005162B9" w:rsidP="005162B9">
      <w:pPr>
        <w:rPr>
          <w:sz w:val="22"/>
          <w:szCs w:val="22"/>
        </w:rPr>
      </w:pPr>
    </w:p>
    <w:p w14:paraId="3A721645" w14:textId="77777777" w:rsidR="005162B9" w:rsidRDefault="005162B9" w:rsidP="005162B9">
      <w:pPr>
        <w:rPr>
          <w:sz w:val="22"/>
          <w:szCs w:val="22"/>
        </w:rPr>
      </w:pPr>
    </w:p>
    <w:p w14:paraId="45CD2C5C" w14:textId="77777777" w:rsidR="005162B9" w:rsidRDefault="005162B9" w:rsidP="005162B9">
      <w:pPr>
        <w:rPr>
          <w:sz w:val="22"/>
          <w:szCs w:val="22"/>
        </w:rPr>
      </w:pPr>
      <w:r>
        <w:rPr>
          <w:sz w:val="22"/>
          <w:szCs w:val="22"/>
        </w:rPr>
        <w:t xml:space="preserve">BLUE Question:  Without using a calculator, compare </w:t>
      </w:r>
      <w:r w:rsidRPr="0017550E">
        <w:rPr>
          <w:position w:val="-10"/>
          <w:sz w:val="22"/>
          <w:szCs w:val="22"/>
        </w:rPr>
        <w:object w:dxaOrig="1520" w:dyaOrig="360" w14:anchorId="545ADF64">
          <v:shape id="_x0000_i1069" type="#_x0000_t75" style="width:76pt;height:18pt" o:ole="">
            <v:imagedata r:id="rId76" o:title=""/>
          </v:shape>
          <o:OLEObject Type="Embed" ProgID="Equation.DSMT4" ShapeID="_x0000_i1069" DrawAspect="Content" ObjectID="_1334919070" r:id="rId77"/>
        </w:object>
      </w:r>
      <w:r>
        <w:rPr>
          <w:sz w:val="22"/>
          <w:szCs w:val="22"/>
        </w:rPr>
        <w:t xml:space="preserve"> and </w:t>
      </w:r>
      <w:r w:rsidRPr="0017550E">
        <w:rPr>
          <w:position w:val="-10"/>
          <w:sz w:val="22"/>
          <w:szCs w:val="22"/>
        </w:rPr>
        <w:object w:dxaOrig="740" w:dyaOrig="360" w14:anchorId="3D38CF21">
          <v:shape id="_x0000_i1070" type="#_x0000_t75" style="width:37pt;height:18pt" o:ole="">
            <v:imagedata r:id="rId78" o:title=""/>
          </v:shape>
          <o:OLEObject Type="Embed" ProgID="Equation.DSMT4" ShapeID="_x0000_i1070" DrawAspect="Content" ObjectID="_1334919071" r:id="rId79"/>
        </w:object>
      </w:r>
      <w:r>
        <w:rPr>
          <w:sz w:val="22"/>
          <w:szCs w:val="22"/>
        </w:rPr>
        <w:t xml:space="preserve">.  Place them in order from least to greatest.  Explain how you ended up with your answer.  </w:t>
      </w:r>
    </w:p>
    <w:p w14:paraId="18E9BF51" w14:textId="77777777" w:rsidR="005162B9" w:rsidRDefault="005162B9" w:rsidP="005162B9">
      <w:pPr>
        <w:rPr>
          <w:sz w:val="22"/>
          <w:szCs w:val="22"/>
        </w:rPr>
      </w:pPr>
    </w:p>
    <w:p w14:paraId="5A5D376E" w14:textId="77777777" w:rsidR="005162B9" w:rsidRDefault="005162B9" w:rsidP="005162B9">
      <w:pPr>
        <w:rPr>
          <w:sz w:val="22"/>
          <w:szCs w:val="22"/>
        </w:rPr>
      </w:pPr>
    </w:p>
    <w:p w14:paraId="4524545C" w14:textId="77777777" w:rsidR="005162B9" w:rsidRDefault="005162B9" w:rsidP="005162B9">
      <w:pPr>
        <w:rPr>
          <w:sz w:val="22"/>
          <w:szCs w:val="22"/>
        </w:rPr>
      </w:pPr>
    </w:p>
    <w:p w14:paraId="1DC5240B" w14:textId="77777777" w:rsidR="005162B9" w:rsidRDefault="005162B9" w:rsidP="005162B9">
      <w:pPr>
        <w:rPr>
          <w:sz w:val="22"/>
          <w:szCs w:val="22"/>
        </w:rPr>
      </w:pPr>
      <w:r>
        <w:rPr>
          <w:sz w:val="22"/>
          <w:szCs w:val="22"/>
        </w:rPr>
        <w:t xml:space="preserve">BLUE Question:  Without using a calculator, compare </w:t>
      </w:r>
      <w:r w:rsidRPr="0017550E">
        <w:rPr>
          <w:position w:val="-10"/>
          <w:sz w:val="22"/>
          <w:szCs w:val="22"/>
        </w:rPr>
        <w:object w:dxaOrig="1520" w:dyaOrig="360" w14:anchorId="6B2B9059">
          <v:shape id="_x0000_i1071" type="#_x0000_t75" style="width:76pt;height:18pt" o:ole="">
            <v:imagedata r:id="rId80" o:title=""/>
          </v:shape>
          <o:OLEObject Type="Embed" ProgID="Equation.DSMT4" ShapeID="_x0000_i1071" DrawAspect="Content" ObjectID="_1334919072" r:id="rId81"/>
        </w:object>
      </w:r>
      <w:r>
        <w:rPr>
          <w:sz w:val="22"/>
          <w:szCs w:val="22"/>
        </w:rPr>
        <w:t xml:space="preserve"> and </w:t>
      </w:r>
      <w:r w:rsidRPr="0017550E">
        <w:rPr>
          <w:position w:val="-10"/>
          <w:sz w:val="22"/>
          <w:szCs w:val="22"/>
        </w:rPr>
        <w:object w:dxaOrig="740" w:dyaOrig="360" w14:anchorId="014D98C0">
          <v:shape id="_x0000_i1072" type="#_x0000_t75" style="width:37pt;height:18pt" o:ole="">
            <v:imagedata r:id="rId82" o:title=""/>
          </v:shape>
          <o:OLEObject Type="Embed" ProgID="Equation.DSMT4" ShapeID="_x0000_i1072" DrawAspect="Content" ObjectID="_1334919073" r:id="rId83"/>
        </w:object>
      </w:r>
      <w:r>
        <w:rPr>
          <w:sz w:val="22"/>
          <w:szCs w:val="22"/>
        </w:rPr>
        <w:t xml:space="preserve">.  Place them in order from least to greatest.  Explain how you ended up with your answer.  </w:t>
      </w:r>
    </w:p>
    <w:p w14:paraId="641ADF30" w14:textId="77777777" w:rsidR="005162B9" w:rsidRDefault="005162B9" w:rsidP="005162B9">
      <w:pPr>
        <w:rPr>
          <w:sz w:val="22"/>
          <w:szCs w:val="22"/>
        </w:rPr>
      </w:pPr>
    </w:p>
    <w:p w14:paraId="75F12487" w14:textId="77777777" w:rsidR="005162B9" w:rsidRDefault="005162B9" w:rsidP="005162B9">
      <w:pPr>
        <w:rPr>
          <w:sz w:val="22"/>
          <w:szCs w:val="22"/>
        </w:rPr>
      </w:pPr>
    </w:p>
    <w:p w14:paraId="3F13450E" w14:textId="77777777" w:rsidR="005162B9" w:rsidRDefault="005162B9" w:rsidP="005162B9">
      <w:pPr>
        <w:rPr>
          <w:sz w:val="22"/>
          <w:szCs w:val="22"/>
        </w:rPr>
      </w:pPr>
    </w:p>
    <w:p w14:paraId="614D0738" w14:textId="77777777" w:rsidR="005162B9" w:rsidRDefault="005162B9" w:rsidP="005162B9">
      <w:pPr>
        <w:rPr>
          <w:sz w:val="22"/>
          <w:szCs w:val="22"/>
        </w:rPr>
      </w:pPr>
      <w:r>
        <w:rPr>
          <w:sz w:val="22"/>
          <w:szCs w:val="22"/>
        </w:rPr>
        <w:t xml:space="preserve">BLUE Question:  Without using a calculator, compare </w:t>
      </w:r>
      <w:r w:rsidRPr="0017550E">
        <w:rPr>
          <w:position w:val="-10"/>
          <w:sz w:val="22"/>
          <w:szCs w:val="22"/>
        </w:rPr>
        <w:object w:dxaOrig="1520" w:dyaOrig="360" w14:anchorId="2F046C93">
          <v:shape id="_x0000_i1073" type="#_x0000_t75" style="width:76pt;height:18pt" o:ole="">
            <v:imagedata r:id="rId84" o:title=""/>
          </v:shape>
          <o:OLEObject Type="Embed" ProgID="Equation.DSMT4" ShapeID="_x0000_i1073" DrawAspect="Content" ObjectID="_1334919074" r:id="rId85"/>
        </w:object>
      </w:r>
      <w:r>
        <w:rPr>
          <w:sz w:val="22"/>
          <w:szCs w:val="22"/>
        </w:rPr>
        <w:t xml:space="preserve"> and </w:t>
      </w:r>
      <w:r w:rsidRPr="0017550E">
        <w:rPr>
          <w:position w:val="-10"/>
          <w:sz w:val="22"/>
          <w:szCs w:val="22"/>
        </w:rPr>
        <w:object w:dxaOrig="740" w:dyaOrig="360" w14:anchorId="57C60E2E">
          <v:shape id="_x0000_i1074" type="#_x0000_t75" style="width:37pt;height:18pt" o:ole="">
            <v:imagedata r:id="rId86" o:title=""/>
          </v:shape>
          <o:OLEObject Type="Embed" ProgID="Equation.DSMT4" ShapeID="_x0000_i1074" DrawAspect="Content" ObjectID="_1334919075" r:id="rId87"/>
        </w:object>
      </w:r>
      <w:r>
        <w:rPr>
          <w:sz w:val="22"/>
          <w:szCs w:val="22"/>
        </w:rPr>
        <w:t xml:space="preserve">.  Place them in order from least to greatest.  Explain how you ended up with your answer.  </w:t>
      </w:r>
    </w:p>
    <w:p w14:paraId="51344026" w14:textId="77777777" w:rsidR="005162B9" w:rsidRDefault="005162B9" w:rsidP="005162B9">
      <w:pPr>
        <w:rPr>
          <w:sz w:val="22"/>
          <w:szCs w:val="22"/>
        </w:rPr>
      </w:pPr>
    </w:p>
    <w:p w14:paraId="5C8DE26C" w14:textId="77777777" w:rsidR="005162B9" w:rsidRDefault="005162B9" w:rsidP="005162B9">
      <w:pPr>
        <w:rPr>
          <w:sz w:val="22"/>
          <w:szCs w:val="22"/>
        </w:rPr>
      </w:pPr>
    </w:p>
    <w:p w14:paraId="4A34234C" w14:textId="77777777" w:rsidR="005162B9" w:rsidRDefault="005162B9" w:rsidP="005162B9">
      <w:pPr>
        <w:rPr>
          <w:sz w:val="22"/>
          <w:szCs w:val="22"/>
        </w:rPr>
      </w:pPr>
    </w:p>
    <w:p w14:paraId="4D3B0130" w14:textId="77777777" w:rsidR="005162B9" w:rsidRDefault="005162B9" w:rsidP="005162B9">
      <w:pPr>
        <w:rPr>
          <w:sz w:val="22"/>
          <w:szCs w:val="22"/>
        </w:rPr>
      </w:pPr>
      <w:r>
        <w:rPr>
          <w:sz w:val="22"/>
          <w:szCs w:val="22"/>
        </w:rPr>
        <w:t xml:space="preserve">BLUE Question:  Without using a calculator, compare </w:t>
      </w:r>
      <w:r w:rsidRPr="0017550E">
        <w:rPr>
          <w:position w:val="-10"/>
          <w:sz w:val="22"/>
          <w:szCs w:val="22"/>
        </w:rPr>
        <w:object w:dxaOrig="1520" w:dyaOrig="360" w14:anchorId="631AE714">
          <v:shape id="_x0000_i1075" type="#_x0000_t75" style="width:76pt;height:18pt" o:ole="">
            <v:imagedata r:id="rId88" o:title=""/>
          </v:shape>
          <o:OLEObject Type="Embed" ProgID="Equation.DSMT4" ShapeID="_x0000_i1075" DrawAspect="Content" ObjectID="_1334919076" r:id="rId89"/>
        </w:object>
      </w:r>
      <w:r>
        <w:rPr>
          <w:sz w:val="22"/>
          <w:szCs w:val="22"/>
        </w:rPr>
        <w:t xml:space="preserve"> and </w:t>
      </w:r>
      <w:r w:rsidRPr="0017550E">
        <w:rPr>
          <w:position w:val="-10"/>
          <w:sz w:val="22"/>
          <w:szCs w:val="22"/>
        </w:rPr>
        <w:object w:dxaOrig="740" w:dyaOrig="360" w14:anchorId="1A1FCE26">
          <v:shape id="_x0000_i1076" type="#_x0000_t75" style="width:37pt;height:18pt" o:ole="">
            <v:imagedata r:id="rId90" o:title=""/>
          </v:shape>
          <o:OLEObject Type="Embed" ProgID="Equation.DSMT4" ShapeID="_x0000_i1076" DrawAspect="Content" ObjectID="_1334919077" r:id="rId91"/>
        </w:object>
      </w:r>
      <w:r>
        <w:rPr>
          <w:sz w:val="22"/>
          <w:szCs w:val="22"/>
        </w:rPr>
        <w:t xml:space="preserve">.  Place them in order from least to greatest.  Explain how you ended up with your answer.  </w:t>
      </w:r>
    </w:p>
    <w:p w14:paraId="76C41C63" w14:textId="77777777" w:rsidR="005162B9" w:rsidRDefault="005162B9" w:rsidP="005162B9">
      <w:pPr>
        <w:rPr>
          <w:sz w:val="22"/>
          <w:szCs w:val="22"/>
        </w:rPr>
      </w:pPr>
    </w:p>
    <w:p w14:paraId="5C820A2F" w14:textId="77777777" w:rsidR="005162B9" w:rsidRDefault="005162B9" w:rsidP="005162B9">
      <w:pPr>
        <w:rPr>
          <w:sz w:val="22"/>
          <w:szCs w:val="22"/>
        </w:rPr>
      </w:pPr>
    </w:p>
    <w:p w14:paraId="03CD8F9C" w14:textId="77777777" w:rsidR="005162B9" w:rsidRDefault="005162B9" w:rsidP="005162B9">
      <w:pPr>
        <w:rPr>
          <w:sz w:val="22"/>
          <w:szCs w:val="22"/>
        </w:rPr>
      </w:pPr>
    </w:p>
    <w:p w14:paraId="000B01AF" w14:textId="77777777" w:rsidR="005162B9" w:rsidRDefault="005162B9" w:rsidP="005162B9">
      <w:pPr>
        <w:rPr>
          <w:sz w:val="22"/>
          <w:szCs w:val="22"/>
        </w:rPr>
      </w:pPr>
      <w:r>
        <w:rPr>
          <w:sz w:val="22"/>
          <w:szCs w:val="22"/>
        </w:rPr>
        <w:t xml:space="preserve">BLUE Question:  Without using a calculator, compare </w:t>
      </w:r>
      <w:r w:rsidRPr="0017550E">
        <w:rPr>
          <w:position w:val="-10"/>
          <w:sz w:val="22"/>
          <w:szCs w:val="22"/>
        </w:rPr>
        <w:object w:dxaOrig="1520" w:dyaOrig="360" w14:anchorId="6BA95B76">
          <v:shape id="_x0000_i1077" type="#_x0000_t75" style="width:76pt;height:18pt" o:ole="">
            <v:imagedata r:id="rId92" o:title=""/>
          </v:shape>
          <o:OLEObject Type="Embed" ProgID="Equation.DSMT4" ShapeID="_x0000_i1077" DrawAspect="Content" ObjectID="_1334919078" r:id="rId93"/>
        </w:object>
      </w:r>
      <w:r>
        <w:rPr>
          <w:sz w:val="22"/>
          <w:szCs w:val="22"/>
        </w:rPr>
        <w:t xml:space="preserve"> and </w:t>
      </w:r>
      <w:r w:rsidRPr="0017550E">
        <w:rPr>
          <w:position w:val="-10"/>
          <w:sz w:val="22"/>
          <w:szCs w:val="22"/>
        </w:rPr>
        <w:object w:dxaOrig="740" w:dyaOrig="360" w14:anchorId="5B26B394">
          <v:shape id="_x0000_i1078" type="#_x0000_t75" style="width:37pt;height:18pt" o:ole="">
            <v:imagedata r:id="rId94" o:title=""/>
          </v:shape>
          <o:OLEObject Type="Embed" ProgID="Equation.DSMT4" ShapeID="_x0000_i1078" DrawAspect="Content" ObjectID="_1334919079" r:id="rId95"/>
        </w:object>
      </w:r>
      <w:r>
        <w:rPr>
          <w:sz w:val="22"/>
          <w:szCs w:val="22"/>
        </w:rPr>
        <w:t xml:space="preserve">.  Place them in order from least to greatest.  Explain how you ended up with your answer.  </w:t>
      </w:r>
    </w:p>
    <w:p w14:paraId="2F893E2E" w14:textId="77777777" w:rsidR="005162B9" w:rsidRDefault="005162B9" w:rsidP="005162B9">
      <w:pPr>
        <w:rPr>
          <w:sz w:val="22"/>
          <w:szCs w:val="22"/>
        </w:rPr>
      </w:pPr>
    </w:p>
    <w:p w14:paraId="3F232D3F" w14:textId="77777777" w:rsidR="005162B9" w:rsidRDefault="005162B9" w:rsidP="005162B9">
      <w:pPr>
        <w:rPr>
          <w:sz w:val="22"/>
          <w:szCs w:val="22"/>
        </w:rPr>
      </w:pPr>
    </w:p>
    <w:p w14:paraId="438BAF1D" w14:textId="77777777" w:rsidR="005162B9" w:rsidRDefault="005162B9" w:rsidP="005162B9">
      <w:pPr>
        <w:rPr>
          <w:sz w:val="22"/>
          <w:szCs w:val="22"/>
        </w:rPr>
      </w:pPr>
    </w:p>
    <w:p w14:paraId="60C9D495" w14:textId="77777777" w:rsidR="005162B9" w:rsidRDefault="005162B9" w:rsidP="005162B9">
      <w:pPr>
        <w:rPr>
          <w:sz w:val="22"/>
          <w:szCs w:val="22"/>
        </w:rPr>
      </w:pPr>
      <w:r>
        <w:rPr>
          <w:sz w:val="22"/>
          <w:szCs w:val="22"/>
        </w:rPr>
        <w:t xml:space="preserve">BLUE Question:  Without using a calculator, compare </w:t>
      </w:r>
      <w:r w:rsidRPr="0017550E">
        <w:rPr>
          <w:position w:val="-10"/>
          <w:sz w:val="22"/>
          <w:szCs w:val="22"/>
        </w:rPr>
        <w:object w:dxaOrig="1520" w:dyaOrig="360" w14:anchorId="414C37EB">
          <v:shape id="_x0000_i1079" type="#_x0000_t75" style="width:76pt;height:18pt" o:ole="">
            <v:imagedata r:id="rId96" o:title=""/>
          </v:shape>
          <o:OLEObject Type="Embed" ProgID="Equation.DSMT4" ShapeID="_x0000_i1079" DrawAspect="Content" ObjectID="_1334919080" r:id="rId97"/>
        </w:object>
      </w:r>
      <w:r>
        <w:rPr>
          <w:sz w:val="22"/>
          <w:szCs w:val="22"/>
        </w:rPr>
        <w:t xml:space="preserve"> and </w:t>
      </w:r>
      <w:r w:rsidRPr="0017550E">
        <w:rPr>
          <w:position w:val="-10"/>
          <w:sz w:val="22"/>
          <w:szCs w:val="22"/>
        </w:rPr>
        <w:object w:dxaOrig="740" w:dyaOrig="360" w14:anchorId="240A05B2">
          <v:shape id="_x0000_i1080" type="#_x0000_t75" style="width:37pt;height:18pt" o:ole="">
            <v:imagedata r:id="rId98" o:title=""/>
          </v:shape>
          <o:OLEObject Type="Embed" ProgID="Equation.DSMT4" ShapeID="_x0000_i1080" DrawAspect="Content" ObjectID="_1334919081" r:id="rId99"/>
        </w:object>
      </w:r>
      <w:r>
        <w:rPr>
          <w:sz w:val="22"/>
          <w:szCs w:val="22"/>
        </w:rPr>
        <w:t xml:space="preserve">.  Place them in order from least to greatest.  Explain how you ended up with your answer.  </w:t>
      </w:r>
    </w:p>
    <w:p w14:paraId="16724402" w14:textId="77777777" w:rsidR="00A83379" w:rsidRPr="004D0548" w:rsidRDefault="00A83379">
      <w:pPr>
        <w:rPr>
          <w:sz w:val="22"/>
          <w:szCs w:val="22"/>
        </w:rPr>
      </w:pPr>
    </w:p>
    <w:sectPr w:rsidR="00A83379" w:rsidRPr="004D0548" w:rsidSect="00BF398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706D"/>
    <w:rsid w:val="001615D4"/>
    <w:rsid w:val="0017550E"/>
    <w:rsid w:val="00255132"/>
    <w:rsid w:val="002E75E1"/>
    <w:rsid w:val="0041583E"/>
    <w:rsid w:val="004D0548"/>
    <w:rsid w:val="005162B9"/>
    <w:rsid w:val="005740EC"/>
    <w:rsid w:val="007F5326"/>
    <w:rsid w:val="00801D1F"/>
    <w:rsid w:val="00867FF7"/>
    <w:rsid w:val="008C597F"/>
    <w:rsid w:val="00A83379"/>
    <w:rsid w:val="00BF398A"/>
    <w:rsid w:val="00C2706D"/>
    <w:rsid w:val="00E66050"/>
    <w:rsid w:val="00FC1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120"/>
    <o:shapelayout v:ext="edit">
      <o:idmap v:ext="edit" data="1"/>
    </o:shapelayout>
  </w:shapeDefaults>
  <w:decimalSymbol w:val="."/>
  <w:listSeparator w:val=","/>
  <w14:docId w14:val="397A5AC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0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emf"/><Relationship Id="rId7" Type="http://schemas.openxmlformats.org/officeDocument/2006/relationships/oleObject" Target="embeddings/oleObject1.bin"/><Relationship Id="rId8" Type="http://schemas.openxmlformats.org/officeDocument/2006/relationships/image" Target="media/image2.emf"/><Relationship Id="rId9" Type="http://schemas.openxmlformats.org/officeDocument/2006/relationships/oleObject" Target="embeddings/oleObject2.bin"/><Relationship Id="rId10" Type="http://schemas.openxmlformats.org/officeDocument/2006/relationships/image" Target="media/image3.emf"/><Relationship Id="rId11" Type="http://schemas.openxmlformats.org/officeDocument/2006/relationships/oleObject" Target="embeddings/oleObject3.bin"/><Relationship Id="rId12" Type="http://schemas.openxmlformats.org/officeDocument/2006/relationships/image" Target="media/image4.emf"/><Relationship Id="rId13" Type="http://schemas.openxmlformats.org/officeDocument/2006/relationships/oleObject" Target="embeddings/oleObject4.bin"/><Relationship Id="rId14" Type="http://schemas.openxmlformats.org/officeDocument/2006/relationships/image" Target="media/image5.emf"/><Relationship Id="rId15" Type="http://schemas.openxmlformats.org/officeDocument/2006/relationships/oleObject" Target="embeddings/oleObject5.bin"/><Relationship Id="rId16" Type="http://schemas.openxmlformats.org/officeDocument/2006/relationships/image" Target="media/image6.emf"/><Relationship Id="rId17" Type="http://schemas.openxmlformats.org/officeDocument/2006/relationships/oleObject" Target="embeddings/oleObject6.bin"/><Relationship Id="rId18" Type="http://schemas.openxmlformats.org/officeDocument/2006/relationships/image" Target="media/image7.emf"/><Relationship Id="rId19" Type="http://schemas.openxmlformats.org/officeDocument/2006/relationships/oleObject" Target="embeddings/oleObject7.bin"/><Relationship Id="rId30" Type="http://schemas.openxmlformats.org/officeDocument/2006/relationships/image" Target="media/image13.emf"/><Relationship Id="rId31" Type="http://schemas.openxmlformats.org/officeDocument/2006/relationships/oleObject" Target="embeddings/oleObject13.bin"/><Relationship Id="rId32" Type="http://schemas.openxmlformats.org/officeDocument/2006/relationships/image" Target="media/image14.emf"/><Relationship Id="rId33" Type="http://schemas.openxmlformats.org/officeDocument/2006/relationships/oleObject" Target="embeddings/oleObject14.bin"/><Relationship Id="rId34" Type="http://schemas.openxmlformats.org/officeDocument/2006/relationships/image" Target="media/image15.emf"/><Relationship Id="rId35" Type="http://schemas.openxmlformats.org/officeDocument/2006/relationships/oleObject" Target="embeddings/oleObject15.bin"/><Relationship Id="rId36" Type="http://schemas.openxmlformats.org/officeDocument/2006/relationships/image" Target="media/image16.emf"/><Relationship Id="rId37" Type="http://schemas.openxmlformats.org/officeDocument/2006/relationships/oleObject" Target="embeddings/oleObject16.bin"/><Relationship Id="rId38" Type="http://schemas.openxmlformats.org/officeDocument/2006/relationships/image" Target="media/image17.emf"/><Relationship Id="rId39" Type="http://schemas.openxmlformats.org/officeDocument/2006/relationships/oleObject" Target="embeddings/oleObject17.bin"/><Relationship Id="rId50" Type="http://schemas.openxmlformats.org/officeDocument/2006/relationships/image" Target="media/image23.emf"/><Relationship Id="rId51" Type="http://schemas.openxmlformats.org/officeDocument/2006/relationships/oleObject" Target="embeddings/oleObject23.bin"/><Relationship Id="rId52" Type="http://schemas.openxmlformats.org/officeDocument/2006/relationships/image" Target="media/image24.emf"/><Relationship Id="rId53" Type="http://schemas.openxmlformats.org/officeDocument/2006/relationships/oleObject" Target="embeddings/oleObject24.bin"/><Relationship Id="rId54" Type="http://schemas.openxmlformats.org/officeDocument/2006/relationships/image" Target="media/image25.emf"/><Relationship Id="rId55" Type="http://schemas.openxmlformats.org/officeDocument/2006/relationships/oleObject" Target="embeddings/oleObject25.bin"/><Relationship Id="rId56" Type="http://schemas.openxmlformats.org/officeDocument/2006/relationships/image" Target="media/image26.emf"/><Relationship Id="rId57" Type="http://schemas.openxmlformats.org/officeDocument/2006/relationships/oleObject" Target="embeddings/oleObject26.bin"/><Relationship Id="rId58" Type="http://schemas.openxmlformats.org/officeDocument/2006/relationships/image" Target="media/image27.emf"/><Relationship Id="rId59" Type="http://schemas.openxmlformats.org/officeDocument/2006/relationships/oleObject" Target="embeddings/oleObject27.bin"/><Relationship Id="rId70" Type="http://schemas.openxmlformats.org/officeDocument/2006/relationships/image" Target="media/image33.emf"/><Relationship Id="rId71" Type="http://schemas.openxmlformats.org/officeDocument/2006/relationships/oleObject" Target="embeddings/oleObject33.bin"/><Relationship Id="rId72" Type="http://schemas.openxmlformats.org/officeDocument/2006/relationships/image" Target="media/image34.emf"/><Relationship Id="rId73" Type="http://schemas.openxmlformats.org/officeDocument/2006/relationships/oleObject" Target="embeddings/oleObject34.bin"/><Relationship Id="rId74" Type="http://schemas.openxmlformats.org/officeDocument/2006/relationships/image" Target="media/image35.emf"/><Relationship Id="rId75" Type="http://schemas.openxmlformats.org/officeDocument/2006/relationships/oleObject" Target="embeddings/oleObject35.bin"/><Relationship Id="rId76" Type="http://schemas.openxmlformats.org/officeDocument/2006/relationships/image" Target="media/image36.emf"/><Relationship Id="rId77" Type="http://schemas.openxmlformats.org/officeDocument/2006/relationships/oleObject" Target="embeddings/oleObject36.bin"/><Relationship Id="rId78" Type="http://schemas.openxmlformats.org/officeDocument/2006/relationships/image" Target="media/image37.emf"/><Relationship Id="rId79" Type="http://schemas.openxmlformats.org/officeDocument/2006/relationships/oleObject" Target="embeddings/oleObject37.bin"/><Relationship Id="rId90" Type="http://schemas.openxmlformats.org/officeDocument/2006/relationships/image" Target="media/image43.emf"/><Relationship Id="rId91" Type="http://schemas.openxmlformats.org/officeDocument/2006/relationships/oleObject" Target="embeddings/oleObject43.bin"/><Relationship Id="rId92" Type="http://schemas.openxmlformats.org/officeDocument/2006/relationships/image" Target="media/image44.emf"/><Relationship Id="rId93" Type="http://schemas.openxmlformats.org/officeDocument/2006/relationships/oleObject" Target="embeddings/oleObject44.bin"/><Relationship Id="rId94" Type="http://schemas.openxmlformats.org/officeDocument/2006/relationships/image" Target="media/image45.emf"/><Relationship Id="rId95" Type="http://schemas.openxmlformats.org/officeDocument/2006/relationships/oleObject" Target="embeddings/oleObject45.bin"/><Relationship Id="rId96" Type="http://schemas.openxmlformats.org/officeDocument/2006/relationships/image" Target="media/image46.emf"/><Relationship Id="rId97" Type="http://schemas.openxmlformats.org/officeDocument/2006/relationships/oleObject" Target="embeddings/oleObject46.bin"/><Relationship Id="rId98" Type="http://schemas.openxmlformats.org/officeDocument/2006/relationships/image" Target="media/image47.emf"/><Relationship Id="rId99" Type="http://schemas.openxmlformats.org/officeDocument/2006/relationships/oleObject" Target="embeddings/oleObject47.bin"/><Relationship Id="rId20" Type="http://schemas.openxmlformats.org/officeDocument/2006/relationships/image" Target="media/image8.emf"/><Relationship Id="rId21" Type="http://schemas.openxmlformats.org/officeDocument/2006/relationships/oleObject" Target="embeddings/oleObject8.bin"/><Relationship Id="rId22" Type="http://schemas.openxmlformats.org/officeDocument/2006/relationships/image" Target="media/image9.emf"/><Relationship Id="rId23" Type="http://schemas.openxmlformats.org/officeDocument/2006/relationships/oleObject" Target="embeddings/oleObject9.bin"/><Relationship Id="rId24" Type="http://schemas.openxmlformats.org/officeDocument/2006/relationships/image" Target="media/image10.emf"/><Relationship Id="rId25" Type="http://schemas.openxmlformats.org/officeDocument/2006/relationships/oleObject" Target="embeddings/oleObject10.bin"/><Relationship Id="rId26" Type="http://schemas.openxmlformats.org/officeDocument/2006/relationships/image" Target="media/image11.emf"/><Relationship Id="rId27" Type="http://schemas.openxmlformats.org/officeDocument/2006/relationships/oleObject" Target="embeddings/oleObject11.bin"/><Relationship Id="rId28" Type="http://schemas.openxmlformats.org/officeDocument/2006/relationships/image" Target="media/image12.emf"/><Relationship Id="rId29" Type="http://schemas.openxmlformats.org/officeDocument/2006/relationships/oleObject" Target="embeddings/oleObject12.bin"/><Relationship Id="rId40" Type="http://schemas.openxmlformats.org/officeDocument/2006/relationships/image" Target="media/image18.emf"/><Relationship Id="rId41" Type="http://schemas.openxmlformats.org/officeDocument/2006/relationships/oleObject" Target="embeddings/oleObject18.bin"/><Relationship Id="rId42" Type="http://schemas.openxmlformats.org/officeDocument/2006/relationships/image" Target="media/image19.emf"/><Relationship Id="rId43" Type="http://schemas.openxmlformats.org/officeDocument/2006/relationships/oleObject" Target="embeddings/oleObject19.bin"/><Relationship Id="rId44" Type="http://schemas.openxmlformats.org/officeDocument/2006/relationships/image" Target="media/image20.emf"/><Relationship Id="rId45" Type="http://schemas.openxmlformats.org/officeDocument/2006/relationships/oleObject" Target="embeddings/oleObject20.bin"/><Relationship Id="rId46" Type="http://schemas.openxmlformats.org/officeDocument/2006/relationships/image" Target="media/image21.emf"/><Relationship Id="rId47" Type="http://schemas.openxmlformats.org/officeDocument/2006/relationships/oleObject" Target="embeddings/oleObject21.bin"/><Relationship Id="rId48" Type="http://schemas.openxmlformats.org/officeDocument/2006/relationships/image" Target="media/image22.emf"/><Relationship Id="rId49" Type="http://schemas.openxmlformats.org/officeDocument/2006/relationships/oleObject" Target="embeddings/oleObject22.bin"/><Relationship Id="rId60" Type="http://schemas.openxmlformats.org/officeDocument/2006/relationships/image" Target="media/image28.emf"/><Relationship Id="rId61" Type="http://schemas.openxmlformats.org/officeDocument/2006/relationships/oleObject" Target="embeddings/oleObject28.bin"/><Relationship Id="rId62" Type="http://schemas.openxmlformats.org/officeDocument/2006/relationships/image" Target="media/image29.emf"/><Relationship Id="rId63" Type="http://schemas.openxmlformats.org/officeDocument/2006/relationships/oleObject" Target="embeddings/oleObject29.bin"/><Relationship Id="rId64" Type="http://schemas.openxmlformats.org/officeDocument/2006/relationships/image" Target="media/image30.emf"/><Relationship Id="rId65" Type="http://schemas.openxmlformats.org/officeDocument/2006/relationships/oleObject" Target="embeddings/oleObject30.bin"/><Relationship Id="rId66" Type="http://schemas.openxmlformats.org/officeDocument/2006/relationships/image" Target="media/image31.emf"/><Relationship Id="rId67" Type="http://schemas.openxmlformats.org/officeDocument/2006/relationships/oleObject" Target="embeddings/oleObject31.bin"/><Relationship Id="rId68" Type="http://schemas.openxmlformats.org/officeDocument/2006/relationships/image" Target="media/image32.emf"/><Relationship Id="rId69" Type="http://schemas.openxmlformats.org/officeDocument/2006/relationships/oleObject" Target="embeddings/oleObject32.bin"/><Relationship Id="rId100" Type="http://schemas.openxmlformats.org/officeDocument/2006/relationships/fontTable" Target="fontTable.xml"/><Relationship Id="rId80" Type="http://schemas.openxmlformats.org/officeDocument/2006/relationships/image" Target="media/image38.emf"/><Relationship Id="rId81" Type="http://schemas.openxmlformats.org/officeDocument/2006/relationships/oleObject" Target="embeddings/oleObject38.bin"/><Relationship Id="rId82" Type="http://schemas.openxmlformats.org/officeDocument/2006/relationships/image" Target="media/image39.emf"/><Relationship Id="rId83" Type="http://schemas.openxmlformats.org/officeDocument/2006/relationships/oleObject" Target="embeddings/oleObject39.bin"/><Relationship Id="rId84" Type="http://schemas.openxmlformats.org/officeDocument/2006/relationships/image" Target="media/image40.emf"/><Relationship Id="rId85" Type="http://schemas.openxmlformats.org/officeDocument/2006/relationships/oleObject" Target="embeddings/oleObject40.bin"/><Relationship Id="rId86" Type="http://schemas.openxmlformats.org/officeDocument/2006/relationships/image" Target="media/image41.emf"/><Relationship Id="rId87" Type="http://schemas.openxmlformats.org/officeDocument/2006/relationships/oleObject" Target="embeddings/oleObject41.bin"/><Relationship Id="rId88" Type="http://schemas.openxmlformats.org/officeDocument/2006/relationships/image" Target="media/image42.emf"/><Relationship Id="rId89" Type="http://schemas.openxmlformats.org/officeDocument/2006/relationships/oleObject" Target="embeddings/oleObject4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D43F155-2D85-E44F-831A-82EFAEC8A5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179</TotalTime>
  <Pages>3</Pages>
  <Words>886</Words>
  <Characters>5053</Characters>
  <Application>Microsoft Macintosh Word</Application>
  <DocSecurity>0</DocSecurity>
  <Lines>42</Lines>
  <Paragraphs>11</Paragraphs>
  <ScaleCrop>false</ScaleCrop>
  <Company/>
  <LinksUpToDate>false</LinksUpToDate>
  <CharactersWithSpaces>5928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Jerod Dien</dc:creator>
  <cp:keywords/>
  <dc:description/>
  <cp:lastModifiedBy>Jerod Dien</cp:lastModifiedBy>
  <cp:revision>5</cp:revision>
  <cp:lastPrinted>2014-05-08T20:01:00Z</cp:lastPrinted>
  <dcterms:created xsi:type="dcterms:W3CDTF">2014-05-07T15:18:00Z</dcterms:created>
  <dcterms:modified xsi:type="dcterms:W3CDTF">2014-05-08T21:02:00Z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MacEqns">
    <vt:bool>true</vt:bool>
  </property>
</Properties>
</file>