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746B" w:rsidRPr="00811F23" w:rsidRDefault="00FD7175" w:rsidP="001D746B">
      <w:pPr>
        <w:pStyle w:val="ListParagraph"/>
        <w:numPr>
          <w:ilvl w:val="0"/>
          <w:numId w:val="17"/>
        </w:numPr>
      </w:pPr>
      <w:r>
        <w:t>D</w:t>
      </w:r>
      <w:r w:rsidR="001D746B">
        <w:t>istinguish between</w:t>
      </w:r>
      <w:r w:rsidR="001D746B" w:rsidRPr="00811F23">
        <w:t xml:space="preserve"> innate and learned </w:t>
      </w:r>
      <w:proofErr w:type="spellStart"/>
      <w:r w:rsidR="001D746B" w:rsidRPr="00811F23">
        <w:t>behaviour</w:t>
      </w:r>
      <w:proofErr w:type="spellEnd"/>
      <w:r w:rsidR="001D746B" w:rsidRPr="00811F23"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08"/>
        <w:gridCol w:w="3384"/>
        <w:gridCol w:w="3384"/>
      </w:tblGrid>
      <w:tr w:rsidR="001D746B" w:rsidRPr="00811F23" w:rsidTr="001D746B">
        <w:tc>
          <w:tcPr>
            <w:tcW w:w="2808" w:type="dxa"/>
            <w:tcBorders>
              <w:top w:val="nil"/>
              <w:left w:val="nil"/>
            </w:tcBorders>
            <w:vAlign w:val="center"/>
          </w:tcPr>
          <w:p w:rsidR="001D746B" w:rsidRPr="00811F23" w:rsidRDefault="001D746B" w:rsidP="001D746B">
            <w:pPr>
              <w:jc w:val="center"/>
            </w:pPr>
          </w:p>
        </w:tc>
        <w:tc>
          <w:tcPr>
            <w:tcW w:w="3384" w:type="dxa"/>
            <w:vAlign w:val="center"/>
          </w:tcPr>
          <w:p w:rsidR="001D746B" w:rsidRPr="00811F23" w:rsidRDefault="001D746B" w:rsidP="001D746B">
            <w:pPr>
              <w:jc w:val="center"/>
              <w:rPr>
                <w:b/>
              </w:rPr>
            </w:pPr>
            <w:r w:rsidRPr="00811F23">
              <w:rPr>
                <w:b/>
              </w:rPr>
              <w:t>Innate</w:t>
            </w:r>
          </w:p>
        </w:tc>
        <w:tc>
          <w:tcPr>
            <w:tcW w:w="3384" w:type="dxa"/>
            <w:vAlign w:val="center"/>
          </w:tcPr>
          <w:p w:rsidR="001D746B" w:rsidRPr="00811F23" w:rsidRDefault="001D746B" w:rsidP="001D746B">
            <w:pPr>
              <w:jc w:val="center"/>
              <w:rPr>
                <w:b/>
              </w:rPr>
            </w:pPr>
            <w:r w:rsidRPr="00811F23">
              <w:rPr>
                <w:b/>
              </w:rPr>
              <w:t>Learned</w:t>
            </w:r>
          </w:p>
        </w:tc>
      </w:tr>
      <w:tr w:rsidR="001D746B" w:rsidRPr="00811F23" w:rsidTr="001D746B">
        <w:trPr>
          <w:trHeight w:val="440"/>
        </w:trPr>
        <w:tc>
          <w:tcPr>
            <w:tcW w:w="2808" w:type="dxa"/>
            <w:vAlign w:val="center"/>
          </w:tcPr>
          <w:p w:rsidR="001D746B" w:rsidRPr="00811F23" w:rsidRDefault="001D746B" w:rsidP="001D746B">
            <w:pPr>
              <w:jc w:val="center"/>
              <w:rPr>
                <w:sz w:val="20"/>
              </w:rPr>
            </w:pPr>
            <w:r w:rsidRPr="00811F23">
              <w:rPr>
                <w:sz w:val="20"/>
              </w:rPr>
              <w:t>Basis/ foundation?</w:t>
            </w:r>
          </w:p>
        </w:tc>
        <w:tc>
          <w:tcPr>
            <w:tcW w:w="3384" w:type="dxa"/>
            <w:vAlign w:val="center"/>
          </w:tcPr>
          <w:p w:rsidR="001D746B" w:rsidRPr="001D746B" w:rsidRDefault="001D746B" w:rsidP="001D746B">
            <w:pPr>
              <w:jc w:val="center"/>
              <w:rPr>
                <w:i/>
                <w:color w:val="FF0000"/>
              </w:rPr>
            </w:pPr>
            <w:r w:rsidRPr="001D746B">
              <w:rPr>
                <w:i/>
                <w:color w:val="FF0000"/>
              </w:rPr>
              <w:t>Genetic (predetermined)</w:t>
            </w:r>
          </w:p>
        </w:tc>
        <w:tc>
          <w:tcPr>
            <w:tcW w:w="3384" w:type="dxa"/>
            <w:vAlign w:val="center"/>
          </w:tcPr>
          <w:p w:rsidR="001D746B" w:rsidRPr="001D746B" w:rsidRDefault="001D746B" w:rsidP="001D746B">
            <w:pPr>
              <w:jc w:val="center"/>
              <w:rPr>
                <w:i/>
                <w:color w:val="FF0000"/>
              </w:rPr>
            </w:pPr>
            <w:r w:rsidRPr="001D746B">
              <w:rPr>
                <w:i/>
                <w:color w:val="FF0000"/>
              </w:rPr>
              <w:t xml:space="preserve">Based on experience. </w:t>
            </w:r>
            <w:sdt>
              <w:sdtPr>
                <w:rPr>
                  <w:i/>
                  <w:color w:val="FF0000"/>
                  <w:vertAlign w:val="superscript"/>
                </w:rPr>
                <w:id w:val="-1906367453"/>
                <w:citation/>
              </w:sdtPr>
              <w:sdtEndPr/>
              <w:sdtContent>
                <w:r w:rsidR="005B4BC2" w:rsidRPr="001D746B">
                  <w:rPr>
                    <w:i/>
                    <w:color w:val="FF0000"/>
                    <w:vertAlign w:val="superscript"/>
                  </w:rPr>
                  <w:fldChar w:fldCharType="begin"/>
                </w:r>
                <w:r w:rsidRPr="001D746B">
                  <w:rPr>
                    <w:i/>
                    <w:color w:val="FF0000"/>
                    <w:vertAlign w:val="superscript"/>
                  </w:rPr>
                  <w:instrText xml:space="preserve"> CITATION Ste104 \l 1033 </w:instrText>
                </w:r>
                <w:r w:rsidR="005B4BC2" w:rsidRPr="001D746B">
                  <w:rPr>
                    <w:i/>
                    <w:color w:val="FF0000"/>
                    <w:vertAlign w:val="superscript"/>
                  </w:rPr>
                  <w:fldChar w:fldCharType="separate"/>
                </w:r>
                <w:r w:rsidRPr="001D746B">
                  <w:rPr>
                    <w:noProof/>
                    <w:color w:val="FF0000"/>
                    <w:vertAlign w:val="superscript"/>
                  </w:rPr>
                  <w:t>(1)</w:t>
                </w:r>
                <w:r w:rsidR="005B4BC2" w:rsidRPr="001D746B">
                  <w:rPr>
                    <w:i/>
                    <w:color w:val="FF0000"/>
                    <w:vertAlign w:val="superscript"/>
                  </w:rPr>
                  <w:fldChar w:fldCharType="end"/>
                </w:r>
              </w:sdtContent>
            </w:sdt>
          </w:p>
        </w:tc>
      </w:tr>
      <w:tr w:rsidR="001D746B" w:rsidRPr="00811F23" w:rsidTr="001D746B">
        <w:trPr>
          <w:trHeight w:val="530"/>
        </w:trPr>
        <w:tc>
          <w:tcPr>
            <w:tcW w:w="2808" w:type="dxa"/>
            <w:vAlign w:val="center"/>
          </w:tcPr>
          <w:p w:rsidR="001D746B" w:rsidRPr="00811F23" w:rsidRDefault="001D746B" w:rsidP="001D746B">
            <w:pPr>
              <w:jc w:val="center"/>
              <w:rPr>
                <w:sz w:val="20"/>
              </w:rPr>
            </w:pPr>
            <w:r w:rsidRPr="00811F23">
              <w:rPr>
                <w:sz w:val="20"/>
              </w:rPr>
              <w:t>Modification by the individual?</w:t>
            </w:r>
          </w:p>
        </w:tc>
        <w:tc>
          <w:tcPr>
            <w:tcW w:w="3384" w:type="dxa"/>
            <w:vAlign w:val="center"/>
          </w:tcPr>
          <w:p w:rsidR="001D746B" w:rsidRPr="00811F23" w:rsidRDefault="001D746B" w:rsidP="001D746B">
            <w:pPr>
              <w:jc w:val="center"/>
            </w:pPr>
          </w:p>
        </w:tc>
        <w:tc>
          <w:tcPr>
            <w:tcW w:w="3384" w:type="dxa"/>
            <w:vAlign w:val="center"/>
          </w:tcPr>
          <w:p w:rsidR="001D746B" w:rsidRPr="00811F23" w:rsidRDefault="001D746B" w:rsidP="001D746B">
            <w:pPr>
              <w:jc w:val="center"/>
            </w:pPr>
          </w:p>
        </w:tc>
      </w:tr>
      <w:tr w:rsidR="001D746B" w:rsidRPr="00811F23" w:rsidTr="001D746B">
        <w:trPr>
          <w:trHeight w:val="710"/>
        </w:trPr>
        <w:tc>
          <w:tcPr>
            <w:tcW w:w="2808" w:type="dxa"/>
            <w:vAlign w:val="center"/>
          </w:tcPr>
          <w:p w:rsidR="001D746B" w:rsidRPr="00811F23" w:rsidRDefault="001D746B" w:rsidP="001D746B">
            <w:pPr>
              <w:jc w:val="center"/>
              <w:rPr>
                <w:sz w:val="20"/>
              </w:rPr>
            </w:pPr>
            <w:r w:rsidRPr="00811F23">
              <w:rPr>
                <w:sz w:val="20"/>
              </w:rPr>
              <w:t>Variation within population?</w:t>
            </w:r>
          </w:p>
        </w:tc>
        <w:tc>
          <w:tcPr>
            <w:tcW w:w="3384" w:type="dxa"/>
            <w:vAlign w:val="center"/>
          </w:tcPr>
          <w:p w:rsidR="001D746B" w:rsidRPr="00811F23" w:rsidRDefault="001D746B" w:rsidP="001D746B">
            <w:pPr>
              <w:jc w:val="center"/>
            </w:pPr>
          </w:p>
        </w:tc>
        <w:tc>
          <w:tcPr>
            <w:tcW w:w="3384" w:type="dxa"/>
            <w:vAlign w:val="center"/>
          </w:tcPr>
          <w:p w:rsidR="001D746B" w:rsidRPr="00811F23" w:rsidRDefault="001D746B" w:rsidP="001D746B">
            <w:pPr>
              <w:jc w:val="center"/>
            </w:pPr>
          </w:p>
        </w:tc>
      </w:tr>
      <w:tr w:rsidR="001D746B" w:rsidRPr="00811F23" w:rsidTr="001D746B">
        <w:trPr>
          <w:trHeight w:val="800"/>
        </w:trPr>
        <w:tc>
          <w:tcPr>
            <w:tcW w:w="2808" w:type="dxa"/>
            <w:vAlign w:val="center"/>
          </w:tcPr>
          <w:p w:rsidR="001D746B" w:rsidRPr="00811F23" w:rsidRDefault="001D746B" w:rsidP="001D746B">
            <w:pPr>
              <w:jc w:val="center"/>
              <w:rPr>
                <w:sz w:val="20"/>
              </w:rPr>
            </w:pPr>
            <w:r w:rsidRPr="00811F23">
              <w:rPr>
                <w:sz w:val="20"/>
              </w:rPr>
              <w:t>Effect of environment</w:t>
            </w:r>
          </w:p>
        </w:tc>
        <w:tc>
          <w:tcPr>
            <w:tcW w:w="3384" w:type="dxa"/>
            <w:vAlign w:val="center"/>
          </w:tcPr>
          <w:p w:rsidR="001D746B" w:rsidRPr="00811F23" w:rsidRDefault="001D746B" w:rsidP="001D746B">
            <w:pPr>
              <w:jc w:val="center"/>
            </w:pPr>
          </w:p>
        </w:tc>
        <w:tc>
          <w:tcPr>
            <w:tcW w:w="3384" w:type="dxa"/>
            <w:vAlign w:val="center"/>
          </w:tcPr>
          <w:p w:rsidR="001D746B" w:rsidRPr="00811F23" w:rsidRDefault="001D746B" w:rsidP="001D746B">
            <w:pPr>
              <w:jc w:val="center"/>
            </w:pPr>
          </w:p>
        </w:tc>
      </w:tr>
      <w:tr w:rsidR="001D746B" w:rsidRPr="00811F23" w:rsidTr="001D746B">
        <w:trPr>
          <w:trHeight w:val="890"/>
        </w:trPr>
        <w:tc>
          <w:tcPr>
            <w:tcW w:w="2808" w:type="dxa"/>
            <w:vAlign w:val="center"/>
          </w:tcPr>
          <w:p w:rsidR="001D746B" w:rsidRPr="00811F23" w:rsidRDefault="001D746B" w:rsidP="001D746B">
            <w:pPr>
              <w:jc w:val="center"/>
              <w:rPr>
                <w:sz w:val="20"/>
              </w:rPr>
            </w:pPr>
            <w:r w:rsidRPr="00811F23">
              <w:rPr>
                <w:sz w:val="20"/>
              </w:rPr>
              <w:t xml:space="preserve">Effect of </w:t>
            </w:r>
            <w:r w:rsidRPr="00811F23">
              <w:rPr>
                <w:b/>
                <w:sz w:val="20"/>
              </w:rPr>
              <w:t>natural selection</w:t>
            </w:r>
          </w:p>
        </w:tc>
        <w:tc>
          <w:tcPr>
            <w:tcW w:w="3384" w:type="dxa"/>
            <w:vAlign w:val="center"/>
          </w:tcPr>
          <w:p w:rsidR="001D746B" w:rsidRPr="00811F23" w:rsidRDefault="001D746B" w:rsidP="001D746B">
            <w:pPr>
              <w:jc w:val="center"/>
            </w:pPr>
          </w:p>
        </w:tc>
        <w:tc>
          <w:tcPr>
            <w:tcW w:w="3384" w:type="dxa"/>
            <w:vAlign w:val="center"/>
          </w:tcPr>
          <w:p w:rsidR="001D746B" w:rsidRPr="00811F23" w:rsidRDefault="001D746B" w:rsidP="001D746B">
            <w:pPr>
              <w:jc w:val="center"/>
            </w:pPr>
          </w:p>
        </w:tc>
      </w:tr>
      <w:tr w:rsidR="001D746B" w:rsidRPr="00811F23" w:rsidTr="001D746B">
        <w:trPr>
          <w:trHeight w:val="800"/>
        </w:trPr>
        <w:tc>
          <w:tcPr>
            <w:tcW w:w="2808" w:type="dxa"/>
            <w:vAlign w:val="center"/>
          </w:tcPr>
          <w:p w:rsidR="001D746B" w:rsidRPr="00811F23" w:rsidRDefault="001D746B" w:rsidP="001D746B">
            <w:pPr>
              <w:jc w:val="center"/>
              <w:rPr>
                <w:sz w:val="20"/>
              </w:rPr>
            </w:pPr>
            <w:r w:rsidRPr="00811F23">
              <w:rPr>
                <w:sz w:val="20"/>
              </w:rPr>
              <w:t>Human examples</w:t>
            </w:r>
          </w:p>
        </w:tc>
        <w:tc>
          <w:tcPr>
            <w:tcW w:w="3384" w:type="dxa"/>
            <w:vAlign w:val="center"/>
          </w:tcPr>
          <w:p w:rsidR="001D746B" w:rsidRPr="00811F23" w:rsidRDefault="001D746B" w:rsidP="001D746B">
            <w:pPr>
              <w:jc w:val="center"/>
            </w:pPr>
          </w:p>
        </w:tc>
        <w:tc>
          <w:tcPr>
            <w:tcW w:w="3384" w:type="dxa"/>
            <w:vAlign w:val="center"/>
          </w:tcPr>
          <w:p w:rsidR="001D746B" w:rsidRPr="00811F23" w:rsidRDefault="001D746B" w:rsidP="001D746B">
            <w:pPr>
              <w:jc w:val="center"/>
            </w:pPr>
          </w:p>
        </w:tc>
      </w:tr>
      <w:tr w:rsidR="001D746B" w:rsidRPr="00811F23" w:rsidTr="001D746B">
        <w:trPr>
          <w:trHeight w:val="890"/>
        </w:trPr>
        <w:tc>
          <w:tcPr>
            <w:tcW w:w="2808" w:type="dxa"/>
            <w:vAlign w:val="center"/>
          </w:tcPr>
          <w:p w:rsidR="001D746B" w:rsidRPr="00811F23" w:rsidRDefault="001D746B" w:rsidP="001D746B">
            <w:pPr>
              <w:jc w:val="center"/>
              <w:rPr>
                <w:sz w:val="20"/>
              </w:rPr>
            </w:pPr>
            <w:r w:rsidRPr="00811F23">
              <w:rPr>
                <w:sz w:val="20"/>
              </w:rPr>
              <w:t>Non-human examples</w:t>
            </w:r>
          </w:p>
        </w:tc>
        <w:tc>
          <w:tcPr>
            <w:tcW w:w="3384" w:type="dxa"/>
            <w:vAlign w:val="center"/>
          </w:tcPr>
          <w:p w:rsidR="001D746B" w:rsidRPr="00811F23" w:rsidRDefault="001D746B" w:rsidP="001D746B">
            <w:pPr>
              <w:jc w:val="center"/>
            </w:pPr>
          </w:p>
        </w:tc>
        <w:tc>
          <w:tcPr>
            <w:tcW w:w="3384" w:type="dxa"/>
            <w:vAlign w:val="center"/>
          </w:tcPr>
          <w:p w:rsidR="001D746B" w:rsidRPr="00811F23" w:rsidRDefault="001D746B" w:rsidP="001D746B">
            <w:pPr>
              <w:jc w:val="center"/>
            </w:pPr>
          </w:p>
        </w:tc>
      </w:tr>
    </w:tbl>
    <w:p w:rsidR="001D746B" w:rsidRPr="00811F23" w:rsidRDefault="001D746B" w:rsidP="001D746B"/>
    <w:p w:rsidR="001D746B" w:rsidRPr="00811F23" w:rsidRDefault="001D746B" w:rsidP="001D746B">
      <w:pPr>
        <w:pStyle w:val="ListParagraph"/>
        <w:numPr>
          <w:ilvl w:val="0"/>
          <w:numId w:val="17"/>
        </w:numPr>
      </w:pPr>
      <w:r w:rsidRPr="00811F23">
        <w:rPr>
          <w:b/>
        </w:rPr>
        <w:t>TOK and Biology:</w:t>
      </w:r>
      <w:r w:rsidRPr="00811F23">
        <w:t xml:space="preserve"> To what extent are human </w:t>
      </w:r>
      <w:proofErr w:type="spellStart"/>
      <w:r w:rsidRPr="00811F23">
        <w:t>behaviours</w:t>
      </w:r>
      <w:proofErr w:type="spellEnd"/>
      <w:r w:rsidRPr="00811F23">
        <w:t xml:space="preserve"> innate or the product of learning?</w:t>
      </w:r>
    </w:p>
    <w:p w:rsidR="001D746B" w:rsidRPr="00811F23" w:rsidRDefault="001D746B" w:rsidP="001D746B">
      <w:pPr>
        <w:pStyle w:val="ListParagraph"/>
        <w:ind w:left="1080" w:firstLine="45"/>
      </w:pPr>
      <w:r w:rsidRPr="00811F23">
        <w:t xml:space="preserve">Watch the video clip on </w:t>
      </w:r>
      <w:hyperlink r:id="rId9" w:history="1">
        <w:r w:rsidRPr="00811F23">
          <w:rPr>
            <w:rStyle w:val="Hyperlink"/>
          </w:rPr>
          <w:t>Facial Expressions from the California Academy of Sciences</w:t>
        </w:r>
      </w:hyperlink>
      <w:r w:rsidRPr="00811F23">
        <w:t xml:space="preserve">: </w:t>
      </w:r>
      <w:r>
        <w:t xml:space="preserve">          </w:t>
      </w:r>
      <w:r w:rsidRPr="00811F23">
        <w:rPr>
          <w:sz w:val="20"/>
        </w:rPr>
        <w:t>(</w:t>
      </w:r>
      <w:hyperlink r:id="rId10" w:history="1">
        <w:r w:rsidRPr="00811F23">
          <w:rPr>
            <w:rStyle w:val="Hyperlink"/>
            <w:sz w:val="20"/>
          </w:rPr>
          <w:t>http://www.youtube.com/watch?v=5G6ZR5lJgTI</w:t>
        </w:r>
      </w:hyperlink>
      <w:r w:rsidRPr="00811F23">
        <w:rPr>
          <w:sz w:val="20"/>
        </w:rPr>
        <w:t>)</w:t>
      </w:r>
    </w:p>
    <w:p w:rsidR="001D746B" w:rsidRPr="00811F23" w:rsidRDefault="001D746B" w:rsidP="001D746B">
      <w:pPr>
        <w:pStyle w:val="ListParagraph"/>
        <w:numPr>
          <w:ilvl w:val="0"/>
          <w:numId w:val="13"/>
        </w:numPr>
      </w:pPr>
      <w:r w:rsidRPr="00811F23">
        <w:t xml:space="preserve">What was the research question of the investigation? </w:t>
      </w:r>
    </w:p>
    <w:p w:rsidR="001D746B" w:rsidRPr="00811F23" w:rsidRDefault="001D746B" w:rsidP="001D746B">
      <w:pPr>
        <w:pStyle w:val="ListParagraph"/>
        <w:ind w:left="1080"/>
      </w:pPr>
    </w:p>
    <w:p w:rsidR="001D746B" w:rsidRPr="00811F23" w:rsidRDefault="001D746B" w:rsidP="001D746B">
      <w:pPr>
        <w:pStyle w:val="ListParagraph"/>
        <w:ind w:left="1080"/>
      </w:pPr>
    </w:p>
    <w:p w:rsidR="001D746B" w:rsidRPr="00811F23" w:rsidRDefault="001D746B" w:rsidP="001D746B">
      <w:pPr>
        <w:pStyle w:val="ListParagraph"/>
        <w:numPr>
          <w:ilvl w:val="0"/>
          <w:numId w:val="13"/>
        </w:numPr>
      </w:pPr>
      <w:r w:rsidRPr="00811F23">
        <w:t xml:space="preserve">What is the effect of the observer on lab-based studies of </w:t>
      </w:r>
      <w:proofErr w:type="spellStart"/>
      <w:r w:rsidRPr="00811F23">
        <w:t>behaviour</w:t>
      </w:r>
      <w:proofErr w:type="spellEnd"/>
      <w:r w:rsidRPr="00811F23">
        <w:t xml:space="preserve">? </w:t>
      </w:r>
    </w:p>
    <w:p w:rsidR="001D746B" w:rsidRPr="00811F23" w:rsidRDefault="001D746B" w:rsidP="001D746B"/>
    <w:p w:rsidR="001D746B" w:rsidRPr="00811F23" w:rsidRDefault="001D746B" w:rsidP="001D746B">
      <w:pPr>
        <w:pStyle w:val="ListParagraph"/>
        <w:numPr>
          <w:ilvl w:val="0"/>
          <w:numId w:val="13"/>
        </w:numPr>
      </w:pPr>
      <w:r w:rsidRPr="00811F23">
        <w:t xml:space="preserve">Why did the blind Olympians provide a good model for research? </w:t>
      </w:r>
    </w:p>
    <w:p w:rsidR="001D746B" w:rsidRDefault="001D746B" w:rsidP="001D746B">
      <w:pPr>
        <w:pStyle w:val="ListParagraph"/>
      </w:pPr>
    </w:p>
    <w:p w:rsidR="001D746B" w:rsidRPr="00811F23" w:rsidRDefault="001D746B" w:rsidP="001D746B">
      <w:pPr>
        <w:pStyle w:val="ListParagraph"/>
      </w:pPr>
    </w:p>
    <w:p w:rsidR="001D746B" w:rsidRPr="00811F23" w:rsidRDefault="001D746B" w:rsidP="001D746B">
      <w:pPr>
        <w:pStyle w:val="ListParagraph"/>
        <w:numPr>
          <w:ilvl w:val="0"/>
          <w:numId w:val="13"/>
        </w:numPr>
      </w:pPr>
      <w:r w:rsidRPr="00811F23">
        <w:t>What conclusions could be drawn in the study? Why?</w:t>
      </w:r>
    </w:p>
    <w:p w:rsidR="001D746B" w:rsidRPr="00811F23" w:rsidRDefault="001D746B" w:rsidP="001D746B">
      <w:pPr>
        <w:pStyle w:val="ListParagraph"/>
        <w:ind w:left="1080"/>
      </w:pPr>
    </w:p>
    <w:p w:rsidR="001D746B" w:rsidRDefault="001D746B">
      <w:r>
        <w:br w:type="page"/>
      </w:r>
    </w:p>
    <w:p w:rsidR="001D746B" w:rsidRPr="00811F23" w:rsidRDefault="001D746B" w:rsidP="001D746B">
      <w:pPr>
        <w:pStyle w:val="ListParagraph"/>
        <w:numPr>
          <w:ilvl w:val="0"/>
          <w:numId w:val="17"/>
        </w:numPr>
      </w:pPr>
      <w:r w:rsidRPr="00811F23">
        <w:lastRenderedPageBreak/>
        <w:t xml:space="preserve">Outline </w:t>
      </w:r>
      <w:r w:rsidRPr="001D746B">
        <w:rPr>
          <w:i/>
        </w:rPr>
        <w:t>taxis</w:t>
      </w:r>
      <w:r w:rsidRPr="00811F23">
        <w:t xml:space="preserve"> and </w:t>
      </w:r>
      <w:r w:rsidRPr="001D746B">
        <w:rPr>
          <w:i/>
        </w:rPr>
        <w:t>kinesis</w:t>
      </w:r>
      <w:r w:rsidRPr="00811F23">
        <w:t xml:space="preserve"> as examples of </w:t>
      </w:r>
      <w:r w:rsidRPr="001D746B">
        <w:rPr>
          <w:b/>
        </w:rPr>
        <w:t>innate</w:t>
      </w:r>
      <w:r w:rsidRPr="00811F23">
        <w:t xml:space="preserve"> </w:t>
      </w:r>
      <w:proofErr w:type="spellStart"/>
      <w:r w:rsidRPr="00811F23">
        <w:t>behaviours</w:t>
      </w:r>
      <w:proofErr w:type="spellEnd"/>
      <w:r w:rsidRPr="00811F23">
        <w:t>:</w:t>
      </w:r>
    </w:p>
    <w:tbl>
      <w:tblPr>
        <w:tblStyle w:val="TableGrid"/>
        <w:tblW w:w="9720" w:type="dxa"/>
        <w:tblInd w:w="-72" w:type="dxa"/>
        <w:tblLook w:val="04A0" w:firstRow="1" w:lastRow="0" w:firstColumn="1" w:lastColumn="0" w:noHBand="0" w:noVBand="1"/>
      </w:tblPr>
      <w:tblGrid>
        <w:gridCol w:w="1800"/>
        <w:gridCol w:w="945"/>
        <w:gridCol w:w="765"/>
        <w:gridCol w:w="1890"/>
        <w:gridCol w:w="270"/>
        <w:gridCol w:w="1980"/>
        <w:gridCol w:w="2070"/>
      </w:tblGrid>
      <w:tr w:rsidR="001D746B" w:rsidRPr="00811F23" w:rsidTr="001D746B">
        <w:tc>
          <w:tcPr>
            <w:tcW w:w="5400" w:type="dxa"/>
            <w:gridSpan w:val="4"/>
          </w:tcPr>
          <w:p w:rsidR="001D746B" w:rsidRPr="00811F23" w:rsidRDefault="001D746B" w:rsidP="001D746B">
            <w:pPr>
              <w:rPr>
                <w:b/>
              </w:rPr>
            </w:pPr>
            <w:r w:rsidRPr="00811F23">
              <w:rPr>
                <w:b/>
              </w:rPr>
              <w:t>Taxis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:rsidR="001D746B" w:rsidRPr="00811F23" w:rsidRDefault="001D746B" w:rsidP="001D746B">
            <w:pPr>
              <w:rPr>
                <w:b/>
              </w:rPr>
            </w:pPr>
          </w:p>
        </w:tc>
        <w:tc>
          <w:tcPr>
            <w:tcW w:w="4050" w:type="dxa"/>
            <w:gridSpan w:val="2"/>
          </w:tcPr>
          <w:p w:rsidR="001D746B" w:rsidRPr="00811F23" w:rsidRDefault="001D746B" w:rsidP="001D746B">
            <w:pPr>
              <w:rPr>
                <w:b/>
              </w:rPr>
            </w:pPr>
            <w:r w:rsidRPr="00811F23">
              <w:rPr>
                <w:b/>
              </w:rPr>
              <w:t>Kinesis</w:t>
            </w:r>
          </w:p>
        </w:tc>
      </w:tr>
      <w:tr w:rsidR="001D746B" w:rsidRPr="00811F23" w:rsidTr="001D746B">
        <w:trPr>
          <w:trHeight w:val="917"/>
        </w:trPr>
        <w:tc>
          <w:tcPr>
            <w:tcW w:w="5400" w:type="dxa"/>
            <w:gridSpan w:val="4"/>
          </w:tcPr>
          <w:p w:rsidR="001D746B" w:rsidRPr="00811F23" w:rsidRDefault="001D746B" w:rsidP="001D746B">
            <w:r w:rsidRPr="00811F23">
              <w:t>Definition: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:rsidR="001D746B" w:rsidRPr="00811F23" w:rsidRDefault="001D746B" w:rsidP="001D746B"/>
        </w:tc>
        <w:tc>
          <w:tcPr>
            <w:tcW w:w="4050" w:type="dxa"/>
            <w:gridSpan w:val="2"/>
          </w:tcPr>
          <w:p w:rsidR="001D746B" w:rsidRPr="00811F23" w:rsidRDefault="001D746B" w:rsidP="001D746B">
            <w:r w:rsidRPr="00811F23">
              <w:t>Definition:</w:t>
            </w:r>
          </w:p>
          <w:p w:rsidR="001D746B" w:rsidRPr="00811F23" w:rsidRDefault="001D746B" w:rsidP="001D746B"/>
        </w:tc>
      </w:tr>
      <w:tr w:rsidR="001D746B" w:rsidRPr="00811F23" w:rsidTr="001D746B">
        <w:trPr>
          <w:trHeight w:val="998"/>
        </w:trPr>
        <w:tc>
          <w:tcPr>
            <w:tcW w:w="2745" w:type="dxa"/>
            <w:gridSpan w:val="2"/>
          </w:tcPr>
          <w:p w:rsidR="001D746B" w:rsidRPr="00811F23" w:rsidRDefault="001D746B" w:rsidP="001D746B">
            <w:r w:rsidRPr="00811F23">
              <w:t xml:space="preserve">Positive: </w:t>
            </w:r>
          </w:p>
        </w:tc>
        <w:tc>
          <w:tcPr>
            <w:tcW w:w="2655" w:type="dxa"/>
            <w:gridSpan w:val="2"/>
          </w:tcPr>
          <w:p w:rsidR="001D746B" w:rsidRPr="00811F23" w:rsidRDefault="001D746B" w:rsidP="001D746B">
            <w:r w:rsidRPr="00811F23">
              <w:t>Negative: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:rsidR="001D746B" w:rsidRPr="00811F23" w:rsidRDefault="001D746B" w:rsidP="001D746B"/>
        </w:tc>
        <w:tc>
          <w:tcPr>
            <w:tcW w:w="1980" w:type="dxa"/>
          </w:tcPr>
          <w:p w:rsidR="001D746B" w:rsidRPr="00811F23" w:rsidRDefault="001D746B" w:rsidP="001D746B">
            <w:r w:rsidRPr="00811F23">
              <w:t>Positive:</w:t>
            </w:r>
          </w:p>
        </w:tc>
        <w:tc>
          <w:tcPr>
            <w:tcW w:w="2070" w:type="dxa"/>
          </w:tcPr>
          <w:p w:rsidR="001D746B" w:rsidRPr="00811F23" w:rsidRDefault="001D746B" w:rsidP="001D746B">
            <w:r w:rsidRPr="00811F23">
              <w:t>Negative:</w:t>
            </w:r>
          </w:p>
        </w:tc>
      </w:tr>
      <w:tr w:rsidR="001D746B" w:rsidRPr="00811F23" w:rsidTr="001D746B">
        <w:trPr>
          <w:trHeight w:val="1340"/>
        </w:trPr>
        <w:tc>
          <w:tcPr>
            <w:tcW w:w="1800" w:type="dxa"/>
          </w:tcPr>
          <w:p w:rsidR="001D746B" w:rsidRPr="00811F23" w:rsidRDefault="001D746B" w:rsidP="001D746B">
            <w:proofErr w:type="spellStart"/>
            <w:r w:rsidRPr="00811F23">
              <w:t>Phototaxis</w:t>
            </w:r>
            <w:proofErr w:type="spellEnd"/>
          </w:p>
        </w:tc>
        <w:tc>
          <w:tcPr>
            <w:tcW w:w="1710" w:type="dxa"/>
            <w:gridSpan w:val="2"/>
          </w:tcPr>
          <w:p w:rsidR="001D746B" w:rsidRPr="00811F23" w:rsidRDefault="001D746B" w:rsidP="001D746B">
            <w:proofErr w:type="spellStart"/>
            <w:r w:rsidRPr="00811F23">
              <w:t>Chemotaxis</w:t>
            </w:r>
            <w:proofErr w:type="spellEnd"/>
          </w:p>
        </w:tc>
        <w:tc>
          <w:tcPr>
            <w:tcW w:w="1890" w:type="dxa"/>
          </w:tcPr>
          <w:p w:rsidR="001D746B" w:rsidRPr="00811F23" w:rsidRDefault="001D746B" w:rsidP="001D746B">
            <w:proofErr w:type="spellStart"/>
            <w:r w:rsidRPr="00811F23">
              <w:t>Thermotaxis</w:t>
            </w:r>
            <w:proofErr w:type="spellEnd"/>
          </w:p>
        </w:tc>
        <w:tc>
          <w:tcPr>
            <w:tcW w:w="270" w:type="dxa"/>
            <w:tcBorders>
              <w:top w:val="nil"/>
              <w:bottom w:val="nil"/>
            </w:tcBorders>
          </w:tcPr>
          <w:p w:rsidR="001D746B" w:rsidRPr="00811F23" w:rsidRDefault="001D746B" w:rsidP="001D746B"/>
        </w:tc>
        <w:tc>
          <w:tcPr>
            <w:tcW w:w="1980" w:type="dxa"/>
          </w:tcPr>
          <w:p w:rsidR="001D746B" w:rsidRPr="00811F23" w:rsidRDefault="001D746B" w:rsidP="001D746B">
            <w:proofErr w:type="spellStart"/>
            <w:r w:rsidRPr="00811F23">
              <w:t>Orthokinesis</w:t>
            </w:r>
            <w:proofErr w:type="spellEnd"/>
          </w:p>
        </w:tc>
        <w:tc>
          <w:tcPr>
            <w:tcW w:w="2070" w:type="dxa"/>
          </w:tcPr>
          <w:p w:rsidR="001D746B" w:rsidRPr="00811F23" w:rsidRDefault="001D746B" w:rsidP="001D746B">
            <w:proofErr w:type="spellStart"/>
            <w:r w:rsidRPr="00811F23">
              <w:t>Klinokinesis</w:t>
            </w:r>
            <w:proofErr w:type="spellEnd"/>
          </w:p>
        </w:tc>
      </w:tr>
      <w:tr w:rsidR="001D746B" w:rsidRPr="00811F23" w:rsidTr="001D746B">
        <w:trPr>
          <w:trHeight w:val="1682"/>
        </w:trPr>
        <w:tc>
          <w:tcPr>
            <w:tcW w:w="1800" w:type="dxa"/>
          </w:tcPr>
          <w:p w:rsidR="001D746B" w:rsidRPr="00811F23" w:rsidRDefault="001D746B" w:rsidP="001D746B">
            <w:r w:rsidRPr="00811F23">
              <w:t>e.g.</w:t>
            </w:r>
          </w:p>
        </w:tc>
        <w:tc>
          <w:tcPr>
            <w:tcW w:w="1710" w:type="dxa"/>
            <w:gridSpan w:val="2"/>
          </w:tcPr>
          <w:p w:rsidR="001D746B" w:rsidRPr="00811F23" w:rsidRDefault="001D746B" w:rsidP="001D746B">
            <w:r w:rsidRPr="00811F23">
              <w:t>e.g.</w:t>
            </w:r>
          </w:p>
        </w:tc>
        <w:tc>
          <w:tcPr>
            <w:tcW w:w="1890" w:type="dxa"/>
          </w:tcPr>
          <w:p w:rsidR="001D746B" w:rsidRPr="00811F23" w:rsidRDefault="001D746B" w:rsidP="001D746B">
            <w:r w:rsidRPr="00811F23">
              <w:t>e.g.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:rsidR="001D746B" w:rsidRPr="00811F23" w:rsidRDefault="001D746B" w:rsidP="001D746B"/>
        </w:tc>
        <w:tc>
          <w:tcPr>
            <w:tcW w:w="1980" w:type="dxa"/>
          </w:tcPr>
          <w:p w:rsidR="001D746B" w:rsidRPr="00811F23" w:rsidRDefault="001D746B" w:rsidP="001D746B">
            <w:r w:rsidRPr="00811F23">
              <w:t>e.g.</w:t>
            </w:r>
          </w:p>
        </w:tc>
        <w:tc>
          <w:tcPr>
            <w:tcW w:w="2070" w:type="dxa"/>
          </w:tcPr>
          <w:p w:rsidR="001D746B" w:rsidRPr="00811F23" w:rsidRDefault="001D746B" w:rsidP="001D746B">
            <w:r w:rsidRPr="00811F23">
              <w:t>e.g.</w:t>
            </w:r>
          </w:p>
        </w:tc>
      </w:tr>
    </w:tbl>
    <w:p w:rsidR="001D746B" w:rsidRPr="00811F23" w:rsidRDefault="001D746B" w:rsidP="001D746B">
      <w:pPr>
        <w:ind w:left="360"/>
      </w:pPr>
    </w:p>
    <w:p w:rsidR="001D746B" w:rsidRPr="00811F23" w:rsidRDefault="001D746B" w:rsidP="001D746B">
      <w:pPr>
        <w:pStyle w:val="ListParagraph"/>
        <w:numPr>
          <w:ilvl w:val="0"/>
          <w:numId w:val="17"/>
        </w:numPr>
      </w:pPr>
      <w:r w:rsidRPr="00811F23">
        <w:t xml:space="preserve">Outline an investigation into </w:t>
      </w:r>
      <w:proofErr w:type="spellStart"/>
      <w:r w:rsidRPr="00811F23">
        <w:t>orthokinesis</w:t>
      </w:r>
      <w:proofErr w:type="spellEnd"/>
      <w:r w:rsidRPr="00811F23">
        <w:t xml:space="preserve"> and </w:t>
      </w:r>
      <w:proofErr w:type="spellStart"/>
      <w:r w:rsidRPr="00811F23">
        <w:t>klinokinesis</w:t>
      </w:r>
      <w:proofErr w:type="spellEnd"/>
      <w:r w:rsidRPr="00811F23">
        <w:t xml:space="preserve"> of </w:t>
      </w:r>
      <w:proofErr w:type="spellStart"/>
      <w:r w:rsidRPr="00811F23">
        <w:rPr>
          <w:i/>
        </w:rPr>
        <w:t>Porcello</w:t>
      </w:r>
      <w:proofErr w:type="spellEnd"/>
      <w:r w:rsidRPr="00811F23">
        <w:rPr>
          <w:i/>
        </w:rPr>
        <w:t xml:space="preserve"> </w:t>
      </w:r>
      <w:proofErr w:type="spellStart"/>
      <w:r w:rsidRPr="00811F23">
        <w:rPr>
          <w:i/>
        </w:rPr>
        <w:t>scaber</w:t>
      </w:r>
      <w:proofErr w:type="spellEnd"/>
      <w:r w:rsidRPr="00811F23">
        <w:t xml:space="preserve"> (woodlouse). </w:t>
      </w:r>
    </w:p>
    <w:p w:rsidR="001D746B" w:rsidRPr="00811F23" w:rsidRDefault="001D746B" w:rsidP="001D746B">
      <w:pPr>
        <w:pStyle w:val="ListParagraph"/>
      </w:pPr>
      <w:r w:rsidRPr="00811F23">
        <w:t xml:space="preserve">Independent variable: </w:t>
      </w:r>
    </w:p>
    <w:p w:rsidR="001D746B" w:rsidRPr="00811F23" w:rsidRDefault="001D746B" w:rsidP="001D746B">
      <w:pPr>
        <w:pStyle w:val="ListParagraph"/>
      </w:pPr>
    </w:p>
    <w:p w:rsidR="001D746B" w:rsidRPr="00811F23" w:rsidRDefault="001D746B" w:rsidP="001D746B">
      <w:pPr>
        <w:pStyle w:val="ListParagraph"/>
      </w:pPr>
      <w:r w:rsidRPr="00811F23">
        <w:t xml:space="preserve">Dependent variable – </w:t>
      </w:r>
      <w:r w:rsidRPr="00811F23">
        <w:tab/>
      </w:r>
      <w:proofErr w:type="spellStart"/>
      <w:r w:rsidRPr="00811F23">
        <w:t>Orthokinesis</w:t>
      </w:r>
      <w:proofErr w:type="spellEnd"/>
      <w:r w:rsidRPr="00811F23">
        <w:t>:</w:t>
      </w:r>
    </w:p>
    <w:p w:rsidR="001D746B" w:rsidRPr="00811F23" w:rsidRDefault="001D746B" w:rsidP="001D746B">
      <w:pPr>
        <w:pStyle w:val="ListParagraph"/>
      </w:pPr>
    </w:p>
    <w:p w:rsidR="001D746B" w:rsidRPr="00811F23" w:rsidRDefault="001D746B" w:rsidP="001D746B">
      <w:pPr>
        <w:pStyle w:val="ListParagraph"/>
      </w:pPr>
      <w:r w:rsidRPr="00811F23">
        <w:tab/>
      </w:r>
      <w:r w:rsidRPr="00811F23">
        <w:tab/>
      </w:r>
      <w:r w:rsidRPr="00811F23">
        <w:tab/>
      </w:r>
      <w:proofErr w:type="spellStart"/>
      <w:r w:rsidRPr="00811F23">
        <w:t>Klinokinesis</w:t>
      </w:r>
      <w:proofErr w:type="spellEnd"/>
      <w:r w:rsidRPr="00811F23">
        <w:t>:</w:t>
      </w:r>
    </w:p>
    <w:p w:rsidR="001D746B" w:rsidRPr="00811F23" w:rsidRDefault="001D746B" w:rsidP="001D746B">
      <w:pPr>
        <w:pStyle w:val="ListParagraph"/>
      </w:pPr>
    </w:p>
    <w:p w:rsidR="001D746B" w:rsidRPr="00811F23" w:rsidRDefault="001D746B" w:rsidP="001D746B">
      <w:pPr>
        <w:pStyle w:val="ListParagraph"/>
      </w:pPr>
      <w:r w:rsidRPr="00811F23">
        <w:t>Controlled variables:</w:t>
      </w:r>
    </w:p>
    <w:p w:rsidR="001D746B" w:rsidRPr="00811F23" w:rsidRDefault="001D746B" w:rsidP="001D746B">
      <w:pPr>
        <w:pStyle w:val="ListParagraph"/>
      </w:pPr>
    </w:p>
    <w:p w:rsidR="001D746B" w:rsidRPr="00811F23" w:rsidRDefault="001D746B" w:rsidP="001D746B">
      <w:pPr>
        <w:pStyle w:val="ListParagraph"/>
      </w:pPr>
    </w:p>
    <w:p w:rsidR="001D746B" w:rsidRPr="00811F23" w:rsidRDefault="001D746B" w:rsidP="001D746B">
      <w:pPr>
        <w:pStyle w:val="ListParagraph"/>
      </w:pPr>
    </w:p>
    <w:p w:rsidR="001D746B" w:rsidRPr="00811F23" w:rsidRDefault="001D746B" w:rsidP="001D746B">
      <w:pPr>
        <w:pStyle w:val="ListParagraph"/>
      </w:pPr>
    </w:p>
    <w:p w:rsidR="001D746B" w:rsidRPr="00811F23" w:rsidRDefault="001D746B" w:rsidP="001D746B">
      <w:pPr>
        <w:pStyle w:val="ListParagraph"/>
      </w:pPr>
      <w:r w:rsidRPr="00811F23">
        <w:t>Method for collecting sufficient relevant data:</w:t>
      </w:r>
    </w:p>
    <w:p w:rsidR="001D746B" w:rsidRPr="00811F23" w:rsidRDefault="001D746B" w:rsidP="001D746B">
      <w:pPr>
        <w:pStyle w:val="ListParagraph"/>
      </w:pPr>
    </w:p>
    <w:p w:rsidR="001D746B" w:rsidRPr="00811F23" w:rsidRDefault="001D746B" w:rsidP="001D746B">
      <w:pPr>
        <w:pStyle w:val="ListParagraph"/>
      </w:pPr>
    </w:p>
    <w:p w:rsidR="001D746B" w:rsidRPr="00811F23" w:rsidRDefault="001D746B" w:rsidP="001D746B">
      <w:pPr>
        <w:pStyle w:val="ListParagraph"/>
      </w:pPr>
    </w:p>
    <w:p w:rsidR="001D746B" w:rsidRPr="00811F23" w:rsidRDefault="001D746B" w:rsidP="001D746B"/>
    <w:p w:rsidR="001D746B" w:rsidRPr="00811F23" w:rsidRDefault="001D746B" w:rsidP="001D746B"/>
    <w:p w:rsidR="001D746B" w:rsidRPr="00811F23" w:rsidRDefault="001D746B" w:rsidP="001D746B">
      <w:pPr>
        <w:pStyle w:val="ListParagraph"/>
        <w:numPr>
          <w:ilvl w:val="0"/>
          <w:numId w:val="17"/>
        </w:numPr>
      </w:pPr>
      <w:r w:rsidRPr="00811F23">
        <w:lastRenderedPageBreak/>
        <w:t xml:space="preserve">The images below show the results of an investigation into </w:t>
      </w:r>
      <w:proofErr w:type="spellStart"/>
      <w:r w:rsidRPr="00811F23">
        <w:t>orthokinesis</w:t>
      </w:r>
      <w:proofErr w:type="spellEnd"/>
      <w:r w:rsidRPr="00811F23">
        <w:t xml:space="preserve"> and </w:t>
      </w:r>
      <w:proofErr w:type="spellStart"/>
      <w:r w:rsidRPr="00811F23">
        <w:t>klinokinesis</w:t>
      </w:r>
      <w:proofErr w:type="spellEnd"/>
      <w:r w:rsidRPr="00811F23">
        <w:t xml:space="preserve"> in </w:t>
      </w:r>
      <w:r w:rsidRPr="00E817FC">
        <w:rPr>
          <w:i/>
        </w:rPr>
        <w:t xml:space="preserve">P. </w:t>
      </w:r>
      <w:proofErr w:type="spellStart"/>
      <w:r w:rsidRPr="00E817FC">
        <w:rPr>
          <w:i/>
        </w:rPr>
        <w:t>scaber</w:t>
      </w:r>
      <w:proofErr w:type="spellEnd"/>
      <w:r w:rsidRPr="00811F23">
        <w:t xml:space="preserve">. </w:t>
      </w:r>
    </w:p>
    <w:p w:rsidR="001D746B" w:rsidRPr="00811F23" w:rsidRDefault="001D746B" w:rsidP="001D746B">
      <w:pPr>
        <w:pStyle w:val="ListParagraph"/>
      </w:pPr>
      <w:r w:rsidRPr="00811F23">
        <w:rPr>
          <w:noProof/>
        </w:rPr>
        <w:drawing>
          <wp:inline distT="0" distB="0" distL="0" distR="0">
            <wp:extent cx="5543550" cy="1924097"/>
            <wp:effectExtent l="19050" t="0" r="0" b="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3550" cy="19240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D746B" w:rsidRPr="00811F23" w:rsidRDefault="001D746B" w:rsidP="001D746B">
      <w:pPr>
        <w:pStyle w:val="ListParagraph"/>
        <w:numPr>
          <w:ilvl w:val="0"/>
          <w:numId w:val="14"/>
        </w:numPr>
      </w:pPr>
      <w:r w:rsidRPr="00811F23">
        <w:t xml:space="preserve">Calculate </w:t>
      </w:r>
      <w:proofErr w:type="spellStart"/>
      <w:r w:rsidRPr="00811F23">
        <w:t>klinokinetic</w:t>
      </w:r>
      <w:proofErr w:type="spellEnd"/>
      <w:r w:rsidRPr="00811F23">
        <w:t xml:space="preserve"> and </w:t>
      </w:r>
      <w:proofErr w:type="spellStart"/>
      <w:r w:rsidRPr="00811F23">
        <w:t>orthokinetic</w:t>
      </w:r>
      <w:proofErr w:type="spellEnd"/>
      <w:r w:rsidRPr="00811F23">
        <w:t xml:space="preserve"> values for each environment. </w:t>
      </w:r>
    </w:p>
    <w:p w:rsidR="001D746B" w:rsidRDefault="001D746B" w:rsidP="001D746B"/>
    <w:p w:rsidR="00FD7175" w:rsidRPr="00811F23" w:rsidRDefault="00FD7175" w:rsidP="001D746B"/>
    <w:p w:rsidR="001D746B" w:rsidRPr="00811F23" w:rsidRDefault="001D746B" w:rsidP="001D746B"/>
    <w:p w:rsidR="001D746B" w:rsidRPr="00811F23" w:rsidRDefault="001D746B" w:rsidP="001D746B">
      <w:pPr>
        <w:pStyle w:val="ListParagraph"/>
        <w:numPr>
          <w:ilvl w:val="0"/>
          <w:numId w:val="14"/>
        </w:numPr>
      </w:pPr>
      <w:r w:rsidRPr="00811F23">
        <w:t xml:space="preserve">Compare data collected from the cold and warm environments. </w:t>
      </w:r>
    </w:p>
    <w:p w:rsidR="001D746B" w:rsidRPr="00811F23" w:rsidRDefault="001D746B" w:rsidP="001D746B"/>
    <w:p w:rsidR="001D746B" w:rsidRPr="00811F23" w:rsidRDefault="001D746B" w:rsidP="001D746B"/>
    <w:p w:rsidR="001D746B" w:rsidRPr="00811F23" w:rsidRDefault="00E817FC" w:rsidP="001D746B">
      <w:pPr>
        <w:pStyle w:val="ListParagraph"/>
        <w:numPr>
          <w:ilvl w:val="0"/>
          <w:numId w:val="14"/>
        </w:numPr>
      </w:pPr>
      <w:r>
        <w:t>Conclude on</w:t>
      </w:r>
      <w:r w:rsidR="001D746B" w:rsidRPr="00811F23">
        <w:t xml:space="preserve"> your results in terms of survival and reproduction. </w:t>
      </w:r>
    </w:p>
    <w:p w:rsidR="001D746B" w:rsidRPr="00811F23" w:rsidRDefault="001D746B" w:rsidP="001D746B"/>
    <w:p w:rsidR="001D746B" w:rsidRPr="00811F23" w:rsidRDefault="001D746B" w:rsidP="001D746B"/>
    <w:p w:rsidR="001D746B" w:rsidRPr="00811F23" w:rsidRDefault="001D746B" w:rsidP="001D746B"/>
    <w:p w:rsidR="001D746B" w:rsidRPr="00811F23" w:rsidRDefault="001D746B" w:rsidP="001D746B">
      <w:pPr>
        <w:pStyle w:val="ListParagraph"/>
        <w:numPr>
          <w:ilvl w:val="0"/>
          <w:numId w:val="17"/>
        </w:numPr>
      </w:pPr>
      <w:r w:rsidRPr="00811F23">
        <w:t xml:space="preserve">Explain how innate </w:t>
      </w:r>
      <w:proofErr w:type="spellStart"/>
      <w:r w:rsidRPr="00811F23">
        <w:t>behaviours</w:t>
      </w:r>
      <w:proofErr w:type="spellEnd"/>
      <w:r w:rsidRPr="00811F23">
        <w:t xml:space="preserve"> are the product of </w:t>
      </w:r>
      <w:r w:rsidRPr="00E817FC">
        <w:rPr>
          <w:i/>
        </w:rPr>
        <w:t>natural selection</w:t>
      </w:r>
      <w:r w:rsidRPr="00811F23">
        <w:t xml:space="preserve">. </w:t>
      </w:r>
    </w:p>
    <w:p w:rsidR="001D746B" w:rsidRPr="00811F23" w:rsidRDefault="001D746B" w:rsidP="001D746B"/>
    <w:p w:rsidR="001D746B" w:rsidRPr="00811F23" w:rsidRDefault="001D746B" w:rsidP="001D746B">
      <w:bookmarkStart w:id="0" w:name="_GoBack"/>
      <w:bookmarkEnd w:id="0"/>
    </w:p>
    <w:p w:rsidR="001D746B" w:rsidRPr="00811F23" w:rsidRDefault="001D746B" w:rsidP="001D746B"/>
    <w:p w:rsidR="001D746B" w:rsidRPr="00811F23" w:rsidRDefault="001D746B" w:rsidP="001D746B">
      <w:pPr>
        <w:pStyle w:val="ListParagraph"/>
        <w:numPr>
          <w:ilvl w:val="0"/>
          <w:numId w:val="17"/>
        </w:numPr>
      </w:pPr>
      <w:r w:rsidRPr="00811F23">
        <w:t xml:space="preserve">Define </w:t>
      </w:r>
      <w:r w:rsidRPr="00811F23">
        <w:rPr>
          <w:i/>
        </w:rPr>
        <w:t>learning</w:t>
      </w:r>
      <w:r w:rsidRPr="00811F23">
        <w:t xml:space="preserve">. </w:t>
      </w:r>
    </w:p>
    <w:p w:rsidR="001D746B" w:rsidRPr="00811F23" w:rsidRDefault="001D746B" w:rsidP="001D746B"/>
    <w:p w:rsidR="001D746B" w:rsidRPr="00811F23" w:rsidRDefault="001D746B" w:rsidP="001D746B">
      <w:pPr>
        <w:pStyle w:val="ListParagraph"/>
        <w:numPr>
          <w:ilvl w:val="0"/>
          <w:numId w:val="17"/>
        </w:numPr>
      </w:pPr>
      <w:r w:rsidRPr="00811F23">
        <w:lastRenderedPageBreak/>
        <w:t xml:space="preserve">Discuss how the process of learning can improve chances of survival, with reference to non-human examples. </w:t>
      </w:r>
    </w:p>
    <w:p w:rsidR="001D746B" w:rsidRPr="00811F23" w:rsidRDefault="001D746B" w:rsidP="001D746B">
      <w:pPr>
        <w:pStyle w:val="ListParagraph"/>
      </w:pPr>
    </w:p>
    <w:p w:rsidR="001D746B" w:rsidRPr="00811F23" w:rsidRDefault="001D746B" w:rsidP="001D746B"/>
    <w:p w:rsidR="001D746B" w:rsidRPr="00811F23" w:rsidRDefault="001D746B" w:rsidP="001D746B"/>
    <w:p w:rsidR="001D746B" w:rsidRPr="00811F23" w:rsidRDefault="001D746B" w:rsidP="001D746B"/>
    <w:p w:rsidR="001D746B" w:rsidRPr="00811F23" w:rsidRDefault="001D746B" w:rsidP="001D746B"/>
    <w:p w:rsidR="001D746B" w:rsidRPr="00811F23" w:rsidRDefault="001D746B" w:rsidP="001D746B"/>
    <w:p w:rsidR="001D746B" w:rsidRPr="00811F23" w:rsidRDefault="001D746B" w:rsidP="001D746B">
      <w:pPr>
        <w:pStyle w:val="ListParagraph"/>
        <w:numPr>
          <w:ilvl w:val="0"/>
          <w:numId w:val="17"/>
        </w:numPr>
      </w:pPr>
      <w:r w:rsidRPr="00811F23">
        <w:t xml:space="preserve">Distinguish between these methods of associative learning: </w:t>
      </w:r>
    </w:p>
    <w:p w:rsidR="001D746B" w:rsidRPr="00811F23" w:rsidRDefault="001D746B" w:rsidP="001D746B">
      <w:pPr>
        <w:ind w:left="720"/>
        <w:rPr>
          <w:i/>
        </w:rPr>
      </w:pPr>
      <w:r w:rsidRPr="00811F23">
        <w:rPr>
          <w:i/>
        </w:rPr>
        <w:t>Classical conditioning</w:t>
      </w:r>
    </w:p>
    <w:p w:rsidR="001D746B" w:rsidRPr="00811F23" w:rsidRDefault="001D746B" w:rsidP="001D746B">
      <w:pPr>
        <w:ind w:left="720"/>
        <w:rPr>
          <w:i/>
          <w:sz w:val="10"/>
        </w:rPr>
      </w:pPr>
    </w:p>
    <w:p w:rsidR="001D746B" w:rsidRPr="00811F23" w:rsidRDefault="001D746B" w:rsidP="001D746B">
      <w:pPr>
        <w:ind w:left="720"/>
        <w:rPr>
          <w:i/>
        </w:rPr>
      </w:pPr>
      <w:r w:rsidRPr="00811F23">
        <w:rPr>
          <w:i/>
        </w:rPr>
        <w:t>Operant conditioning</w:t>
      </w:r>
    </w:p>
    <w:p w:rsidR="001D746B" w:rsidRPr="00811F23" w:rsidRDefault="001D746B" w:rsidP="001D746B">
      <w:pPr>
        <w:ind w:left="720"/>
        <w:rPr>
          <w:i/>
          <w:sz w:val="4"/>
        </w:rPr>
      </w:pPr>
    </w:p>
    <w:p w:rsidR="001D746B" w:rsidRPr="00811F23" w:rsidRDefault="001D746B" w:rsidP="001D746B">
      <w:pPr>
        <w:ind w:left="720"/>
        <w:rPr>
          <w:i/>
        </w:rPr>
      </w:pPr>
      <w:r w:rsidRPr="00811F23">
        <w:rPr>
          <w:i/>
        </w:rPr>
        <w:t>Imprinting</w:t>
      </w:r>
    </w:p>
    <w:p w:rsidR="001D746B" w:rsidRPr="00811F23" w:rsidRDefault="001D746B" w:rsidP="001D746B">
      <w:pPr>
        <w:ind w:left="720"/>
      </w:pPr>
    </w:p>
    <w:p w:rsidR="001D746B" w:rsidRPr="00811F23" w:rsidRDefault="001D746B" w:rsidP="001D746B">
      <w:pPr>
        <w:ind w:left="720"/>
      </w:pPr>
    </w:p>
    <w:p w:rsidR="001D746B" w:rsidRPr="00811F23" w:rsidRDefault="001D746B" w:rsidP="001D746B">
      <w:pPr>
        <w:pStyle w:val="ListParagraph"/>
        <w:numPr>
          <w:ilvl w:val="0"/>
          <w:numId w:val="17"/>
        </w:numPr>
      </w:pPr>
      <w:r w:rsidRPr="00811F23">
        <w:t xml:space="preserve">Outline Pavlov’s experiments into classical conditioning, with reference to the terms </w:t>
      </w:r>
      <w:r w:rsidRPr="00811F23">
        <w:rPr>
          <w:i/>
        </w:rPr>
        <w:t>unconditioned stimulus, conditioned stimulus, unconditioned response</w:t>
      </w:r>
      <w:r w:rsidRPr="00811F23">
        <w:t xml:space="preserve"> and </w:t>
      </w:r>
      <w:r w:rsidRPr="00811F23">
        <w:rPr>
          <w:i/>
        </w:rPr>
        <w:t>conditioned response</w:t>
      </w:r>
      <w:r w:rsidRPr="00811F23">
        <w:t xml:space="preserve">. </w:t>
      </w:r>
    </w:p>
    <w:p w:rsidR="001D746B" w:rsidRPr="00811F23" w:rsidRDefault="001D746B" w:rsidP="001D746B">
      <w:pPr>
        <w:pStyle w:val="ListParagraph"/>
      </w:pPr>
    </w:p>
    <w:p w:rsidR="001D746B" w:rsidRPr="00811F23" w:rsidRDefault="001D746B" w:rsidP="001D746B">
      <w:pPr>
        <w:pStyle w:val="ListParagraph"/>
      </w:pPr>
    </w:p>
    <w:p w:rsidR="001D746B" w:rsidRPr="00811F23" w:rsidRDefault="001D746B" w:rsidP="001D746B">
      <w:pPr>
        <w:pStyle w:val="ListParagraph"/>
      </w:pPr>
    </w:p>
    <w:p w:rsidR="001D746B" w:rsidRPr="00811F23" w:rsidRDefault="001D746B" w:rsidP="001D746B">
      <w:pPr>
        <w:pStyle w:val="ListParagraph"/>
      </w:pPr>
    </w:p>
    <w:p w:rsidR="001D746B" w:rsidRPr="00811F23" w:rsidRDefault="001D746B" w:rsidP="001D746B">
      <w:pPr>
        <w:pStyle w:val="ListParagraph"/>
      </w:pPr>
    </w:p>
    <w:p w:rsidR="001D746B" w:rsidRPr="00811F23" w:rsidRDefault="001D746B" w:rsidP="001D746B">
      <w:pPr>
        <w:pStyle w:val="ListParagraph"/>
      </w:pPr>
    </w:p>
    <w:p w:rsidR="001D746B" w:rsidRPr="00811F23" w:rsidRDefault="001D746B" w:rsidP="001D746B">
      <w:pPr>
        <w:pStyle w:val="ListParagraph"/>
      </w:pPr>
    </w:p>
    <w:p w:rsidR="001D746B" w:rsidRPr="00811F23" w:rsidRDefault="001D746B" w:rsidP="001D746B"/>
    <w:p w:rsidR="001D746B" w:rsidRPr="00811F23" w:rsidRDefault="001D746B" w:rsidP="001D746B">
      <w:pPr>
        <w:pStyle w:val="ListParagraph"/>
      </w:pPr>
    </w:p>
    <w:p w:rsidR="001D746B" w:rsidRPr="00811F23" w:rsidRDefault="001D746B" w:rsidP="001D746B">
      <w:pPr>
        <w:pStyle w:val="ListParagraph"/>
      </w:pPr>
    </w:p>
    <w:p w:rsidR="001D746B" w:rsidRPr="00811F23" w:rsidRDefault="001D746B" w:rsidP="001D746B">
      <w:pPr>
        <w:pStyle w:val="ListParagraph"/>
      </w:pPr>
    </w:p>
    <w:p w:rsidR="001D746B" w:rsidRPr="00811F23" w:rsidRDefault="001D746B" w:rsidP="001D746B">
      <w:pPr>
        <w:pStyle w:val="ListParagraph"/>
        <w:numPr>
          <w:ilvl w:val="0"/>
          <w:numId w:val="17"/>
        </w:numPr>
      </w:pPr>
      <w:r w:rsidRPr="00811F23">
        <w:rPr>
          <w:b/>
        </w:rPr>
        <w:lastRenderedPageBreak/>
        <w:t>Birdsong</w:t>
      </w:r>
      <w:r w:rsidRPr="00811F23">
        <w:t xml:space="preserve"> is in part innate and in part learned </w:t>
      </w:r>
      <w:proofErr w:type="spellStart"/>
      <w:r w:rsidRPr="00811F23">
        <w:t>behaviour</w:t>
      </w:r>
      <w:proofErr w:type="spellEnd"/>
      <w:r w:rsidRPr="00811F23">
        <w:t xml:space="preserve">. </w:t>
      </w:r>
    </w:p>
    <w:p w:rsidR="001D746B" w:rsidRPr="00811F23" w:rsidRDefault="001D746B" w:rsidP="001D746B">
      <w:pPr>
        <w:pStyle w:val="ListParagraph"/>
        <w:numPr>
          <w:ilvl w:val="0"/>
          <w:numId w:val="15"/>
        </w:numPr>
      </w:pPr>
      <w:r w:rsidRPr="00811F23">
        <w:t xml:space="preserve">Outline the function of birdsong with regard to </w:t>
      </w:r>
      <w:r w:rsidRPr="00811F23">
        <w:rPr>
          <w:i/>
        </w:rPr>
        <w:t>sexual selection</w:t>
      </w:r>
      <w:r w:rsidRPr="00811F23">
        <w:t>.</w:t>
      </w:r>
    </w:p>
    <w:p w:rsidR="001D746B" w:rsidRPr="00811F23" w:rsidRDefault="001D746B" w:rsidP="001D746B"/>
    <w:p w:rsidR="001D746B" w:rsidRPr="00811F23" w:rsidRDefault="001D746B" w:rsidP="001D746B"/>
    <w:p w:rsidR="001D746B" w:rsidRPr="00811F23" w:rsidRDefault="001D746B" w:rsidP="001D746B"/>
    <w:p w:rsidR="001D746B" w:rsidRPr="00811F23" w:rsidRDefault="001D746B" w:rsidP="001D746B">
      <w:pPr>
        <w:pStyle w:val="ListParagraph"/>
        <w:numPr>
          <w:ilvl w:val="0"/>
          <w:numId w:val="15"/>
        </w:numPr>
      </w:pPr>
      <w:r w:rsidRPr="00811F23">
        <w:t xml:space="preserve">Distinguish between the innate and learned components of birdsong development. </w:t>
      </w:r>
    </w:p>
    <w:p w:rsidR="001D746B" w:rsidRPr="00811F23" w:rsidRDefault="001D746B" w:rsidP="00E817FC">
      <w:pPr>
        <w:ind w:left="1080" w:firstLine="360"/>
      </w:pPr>
      <w:r w:rsidRPr="00811F23">
        <w:t>Innate (</w:t>
      </w:r>
      <w:r w:rsidRPr="00811F23">
        <w:rPr>
          <w:i/>
        </w:rPr>
        <w:t>template song</w:t>
      </w:r>
      <w:r w:rsidRPr="00811F23">
        <w:t>)</w:t>
      </w:r>
    </w:p>
    <w:p w:rsidR="001D746B" w:rsidRPr="00811F23" w:rsidRDefault="00E817FC" w:rsidP="001D746B">
      <w:pPr>
        <w:ind w:left="1080"/>
      </w:pPr>
      <w:r>
        <w:tab/>
      </w:r>
    </w:p>
    <w:p w:rsidR="001D746B" w:rsidRPr="00811F23" w:rsidRDefault="001D746B" w:rsidP="00E817FC">
      <w:pPr>
        <w:ind w:left="1080" w:firstLine="360"/>
      </w:pPr>
      <w:r w:rsidRPr="00811F23">
        <w:t>Learned</w:t>
      </w:r>
    </w:p>
    <w:p w:rsidR="001D746B" w:rsidRPr="00811F23" w:rsidRDefault="001D746B" w:rsidP="001D746B">
      <w:pPr>
        <w:ind w:left="1080"/>
      </w:pPr>
    </w:p>
    <w:p w:rsidR="001D746B" w:rsidRPr="00811F23" w:rsidRDefault="001D746B" w:rsidP="001D746B">
      <w:pPr>
        <w:pStyle w:val="ListParagraph"/>
        <w:numPr>
          <w:ilvl w:val="0"/>
          <w:numId w:val="15"/>
        </w:numPr>
      </w:pPr>
      <w:r w:rsidRPr="00811F23">
        <w:t xml:space="preserve">Explain how </w:t>
      </w:r>
      <w:r w:rsidRPr="00811F23">
        <w:rPr>
          <w:i/>
        </w:rPr>
        <w:t>imprinting</w:t>
      </w:r>
      <w:r w:rsidRPr="00811F23">
        <w:t xml:space="preserve"> is vital in the learned part of birdsong development. </w:t>
      </w:r>
    </w:p>
    <w:p w:rsidR="001D746B" w:rsidRPr="00811F23" w:rsidRDefault="001D746B" w:rsidP="001D746B"/>
    <w:p w:rsidR="001D746B" w:rsidRPr="00811F23" w:rsidRDefault="001D746B" w:rsidP="001D746B"/>
    <w:p w:rsidR="001D746B" w:rsidRPr="00811F23" w:rsidRDefault="001D746B" w:rsidP="001D746B"/>
    <w:p w:rsidR="001D746B" w:rsidRPr="00811F23" w:rsidRDefault="001D746B" w:rsidP="001D746B"/>
    <w:p w:rsidR="001D746B" w:rsidRPr="00811F23" w:rsidRDefault="001D746B" w:rsidP="001D746B">
      <w:pPr>
        <w:pStyle w:val="ListParagraph"/>
        <w:numPr>
          <w:ilvl w:val="0"/>
          <w:numId w:val="15"/>
        </w:numPr>
      </w:pPr>
      <w:r w:rsidRPr="00811F23">
        <w:t xml:space="preserve">Birds raised in captivity are not exposed to adult songs or regional dialects of their own songs. Explain why they will not be reproductively successful if released into the wild. </w:t>
      </w:r>
    </w:p>
    <w:p w:rsidR="001D746B" w:rsidRPr="00811F23" w:rsidRDefault="001D746B" w:rsidP="001D746B"/>
    <w:p w:rsidR="001D746B" w:rsidRPr="00811F23" w:rsidRDefault="001D746B" w:rsidP="001D746B"/>
    <w:p w:rsidR="001D746B" w:rsidRPr="00811F23" w:rsidRDefault="001D746B" w:rsidP="001D746B"/>
    <w:p w:rsidR="001D746B" w:rsidRPr="00811F23" w:rsidRDefault="001D746B" w:rsidP="001D746B">
      <w:pPr>
        <w:pStyle w:val="ListParagraph"/>
        <w:numPr>
          <w:ilvl w:val="0"/>
          <w:numId w:val="15"/>
        </w:numPr>
      </w:pPr>
      <w:r w:rsidRPr="00811F23">
        <w:t xml:space="preserve">Suggest methods by which captive-reared birds might acquire fully-formed, regional adult birdsongs with help from their human keepers. </w:t>
      </w:r>
    </w:p>
    <w:sectPr w:rsidR="001D746B" w:rsidRPr="00811F23" w:rsidSect="00E53260">
      <w:head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42878" w:rsidRDefault="00942878" w:rsidP="00B54DA8">
      <w:pPr>
        <w:spacing w:after="0" w:line="240" w:lineRule="auto"/>
      </w:pPr>
      <w:r>
        <w:separator/>
      </w:r>
    </w:p>
  </w:endnote>
  <w:endnote w:type="continuationSeparator" w:id="0">
    <w:p w:rsidR="00942878" w:rsidRDefault="00942878" w:rsidP="00B54D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42878" w:rsidRDefault="00942878" w:rsidP="00B54DA8">
      <w:pPr>
        <w:spacing w:after="0" w:line="240" w:lineRule="auto"/>
      </w:pPr>
      <w:r>
        <w:separator/>
      </w:r>
    </w:p>
  </w:footnote>
  <w:footnote w:type="continuationSeparator" w:id="0">
    <w:p w:rsidR="00942878" w:rsidRDefault="00942878" w:rsidP="00B54DA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7175" w:rsidRDefault="00FD7175" w:rsidP="00FD7175">
    <w:r>
      <w:rPr>
        <w:b/>
        <w:sz w:val="28"/>
        <w:szCs w:val="28"/>
      </w:rPr>
      <w:t>Option E3</w:t>
    </w:r>
    <w:r>
      <w:rPr>
        <w:b/>
        <w:sz w:val="28"/>
        <w:szCs w:val="28"/>
      </w:rPr>
      <w:t xml:space="preserve"> Questions</w:t>
    </w:r>
    <w:r>
      <w:tab/>
    </w:r>
    <w:r>
      <w:tab/>
    </w:r>
    <w:r>
      <w:tab/>
    </w:r>
    <w:r>
      <w:tab/>
      <w:t>Name: _________________________________</w:t>
    </w:r>
  </w:p>
  <w:p w:rsidR="00FD7175" w:rsidRDefault="00FD7175" w:rsidP="00FD7175">
    <w:r>
      <w:tab/>
    </w:r>
    <w:r>
      <w:tab/>
    </w:r>
    <w:r>
      <w:tab/>
    </w:r>
    <w:r>
      <w:tab/>
    </w:r>
    <w:r>
      <w:tab/>
    </w:r>
    <w:r>
      <w:tab/>
    </w:r>
    <w:r>
      <w:tab/>
      <w:t>Date: ______________</w:t>
    </w:r>
    <w:proofErr w:type="gramStart"/>
    <w:r>
      <w:t>_  Period</w:t>
    </w:r>
    <w:proofErr w:type="gramEnd"/>
    <w:r>
      <w:t>: ____________</w:t>
    </w:r>
  </w:p>
  <w:p w:rsidR="001D746B" w:rsidRPr="00FD7175" w:rsidRDefault="001D746B" w:rsidP="00FD7175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B82C92"/>
    <w:multiLevelType w:val="hybridMultilevel"/>
    <w:tmpl w:val="801A0A96"/>
    <w:lvl w:ilvl="0" w:tplc="679ADA7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C9A1761"/>
    <w:multiLevelType w:val="hybridMultilevel"/>
    <w:tmpl w:val="E0408006"/>
    <w:lvl w:ilvl="0" w:tplc="0C84A62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1D70FA7"/>
    <w:multiLevelType w:val="hybridMultilevel"/>
    <w:tmpl w:val="39EC72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1020B23"/>
    <w:multiLevelType w:val="hybridMultilevel"/>
    <w:tmpl w:val="C3E262CA"/>
    <w:lvl w:ilvl="0" w:tplc="28742E4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228571F7"/>
    <w:multiLevelType w:val="hybridMultilevel"/>
    <w:tmpl w:val="E2E2958A"/>
    <w:lvl w:ilvl="0" w:tplc="0E80AD54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228A4F90"/>
    <w:multiLevelType w:val="hybridMultilevel"/>
    <w:tmpl w:val="F0800F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AB52E2B"/>
    <w:multiLevelType w:val="hybridMultilevel"/>
    <w:tmpl w:val="F5763588"/>
    <w:lvl w:ilvl="0" w:tplc="136690C8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2DA84559"/>
    <w:multiLevelType w:val="hybridMultilevel"/>
    <w:tmpl w:val="6A5A6E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DE141D7"/>
    <w:multiLevelType w:val="hybridMultilevel"/>
    <w:tmpl w:val="064600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08521E0"/>
    <w:multiLevelType w:val="hybridMultilevel"/>
    <w:tmpl w:val="5750EC22"/>
    <w:lvl w:ilvl="0" w:tplc="BF107F90">
      <w:start w:val="1"/>
      <w:numFmt w:val="lowerLetter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0">
    <w:nsid w:val="38380CE2"/>
    <w:multiLevelType w:val="hybridMultilevel"/>
    <w:tmpl w:val="96A6E7F8"/>
    <w:lvl w:ilvl="0" w:tplc="8F0A01C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3EAA46E2"/>
    <w:multiLevelType w:val="hybridMultilevel"/>
    <w:tmpl w:val="53AE8B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2C25E2B"/>
    <w:multiLevelType w:val="hybridMultilevel"/>
    <w:tmpl w:val="9334944C"/>
    <w:lvl w:ilvl="0" w:tplc="14E8896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49190158"/>
    <w:multiLevelType w:val="hybridMultilevel"/>
    <w:tmpl w:val="6B62F2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C002F68"/>
    <w:multiLevelType w:val="hybridMultilevel"/>
    <w:tmpl w:val="41829C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C782E1E"/>
    <w:multiLevelType w:val="hybridMultilevel"/>
    <w:tmpl w:val="42148F1C"/>
    <w:lvl w:ilvl="0" w:tplc="0D92EF1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6A52210A"/>
    <w:multiLevelType w:val="hybridMultilevel"/>
    <w:tmpl w:val="801A0A96"/>
    <w:lvl w:ilvl="0" w:tplc="679ADA7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5"/>
  </w:num>
  <w:num w:numId="2">
    <w:abstractNumId w:val="0"/>
  </w:num>
  <w:num w:numId="3">
    <w:abstractNumId w:val="16"/>
  </w:num>
  <w:num w:numId="4">
    <w:abstractNumId w:val="6"/>
  </w:num>
  <w:num w:numId="5">
    <w:abstractNumId w:val="11"/>
  </w:num>
  <w:num w:numId="6">
    <w:abstractNumId w:val="14"/>
  </w:num>
  <w:num w:numId="7">
    <w:abstractNumId w:val="3"/>
  </w:num>
  <w:num w:numId="8">
    <w:abstractNumId w:val="10"/>
  </w:num>
  <w:num w:numId="9">
    <w:abstractNumId w:val="2"/>
  </w:num>
  <w:num w:numId="10">
    <w:abstractNumId w:val="7"/>
  </w:num>
  <w:num w:numId="11">
    <w:abstractNumId w:val="8"/>
  </w:num>
  <w:num w:numId="12">
    <w:abstractNumId w:val="13"/>
  </w:num>
  <w:num w:numId="13">
    <w:abstractNumId w:val="1"/>
  </w:num>
  <w:num w:numId="14">
    <w:abstractNumId w:val="12"/>
  </w:num>
  <w:num w:numId="15">
    <w:abstractNumId w:val="4"/>
  </w:num>
  <w:num w:numId="16">
    <w:abstractNumId w:val="9"/>
  </w:num>
  <w:num w:numId="17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0A29"/>
    <w:rsid w:val="00011B96"/>
    <w:rsid w:val="00060EAE"/>
    <w:rsid w:val="00110DEE"/>
    <w:rsid w:val="001D2966"/>
    <w:rsid w:val="001D746B"/>
    <w:rsid w:val="002C6EB2"/>
    <w:rsid w:val="003B4A5E"/>
    <w:rsid w:val="00435E9C"/>
    <w:rsid w:val="0045481B"/>
    <w:rsid w:val="00491F7D"/>
    <w:rsid w:val="004A0A29"/>
    <w:rsid w:val="00536AC6"/>
    <w:rsid w:val="005A7C69"/>
    <w:rsid w:val="005B4BC2"/>
    <w:rsid w:val="00696C45"/>
    <w:rsid w:val="007A2C9E"/>
    <w:rsid w:val="007D3AEC"/>
    <w:rsid w:val="008669FA"/>
    <w:rsid w:val="008E1B67"/>
    <w:rsid w:val="00916CFF"/>
    <w:rsid w:val="00942878"/>
    <w:rsid w:val="0096636C"/>
    <w:rsid w:val="00A3517A"/>
    <w:rsid w:val="00A40090"/>
    <w:rsid w:val="00A57077"/>
    <w:rsid w:val="00A655EB"/>
    <w:rsid w:val="00A66301"/>
    <w:rsid w:val="00A6772D"/>
    <w:rsid w:val="00B54DA8"/>
    <w:rsid w:val="00B70A85"/>
    <w:rsid w:val="00D31143"/>
    <w:rsid w:val="00E40560"/>
    <w:rsid w:val="00E53260"/>
    <w:rsid w:val="00E817FC"/>
    <w:rsid w:val="00EA56E7"/>
    <w:rsid w:val="00ED6CD3"/>
    <w:rsid w:val="00FB7909"/>
    <w:rsid w:val="00FD7175"/>
    <w:rsid w:val="00FE67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B4A5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54DA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54DA8"/>
  </w:style>
  <w:style w:type="paragraph" w:styleId="Footer">
    <w:name w:val="footer"/>
    <w:basedOn w:val="Normal"/>
    <w:link w:val="FooterChar"/>
    <w:uiPriority w:val="99"/>
    <w:unhideWhenUsed/>
    <w:rsid w:val="00B54DA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54DA8"/>
  </w:style>
  <w:style w:type="paragraph" w:styleId="BalloonText">
    <w:name w:val="Balloon Text"/>
    <w:basedOn w:val="Normal"/>
    <w:link w:val="BalloonTextChar"/>
    <w:uiPriority w:val="99"/>
    <w:semiHidden/>
    <w:unhideWhenUsed/>
    <w:rsid w:val="00B54D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54DA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54DA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57077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3B4A5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bidi="en-US"/>
    </w:rPr>
  </w:style>
  <w:style w:type="paragraph" w:styleId="Bibliography">
    <w:name w:val="Bibliography"/>
    <w:basedOn w:val="Normal"/>
    <w:next w:val="Normal"/>
    <w:uiPriority w:val="37"/>
    <w:unhideWhenUsed/>
    <w:rsid w:val="003B4A5E"/>
  </w:style>
  <w:style w:type="table" w:styleId="TableGrid">
    <w:name w:val="Table Grid"/>
    <w:basedOn w:val="TableNormal"/>
    <w:uiPriority w:val="59"/>
    <w:rsid w:val="003B4A5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FollowedHyperlink">
    <w:name w:val="FollowedHyperlink"/>
    <w:basedOn w:val="DefaultParagraphFont"/>
    <w:uiPriority w:val="99"/>
    <w:semiHidden/>
    <w:unhideWhenUsed/>
    <w:rsid w:val="005A7C69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B4A5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54DA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54DA8"/>
  </w:style>
  <w:style w:type="paragraph" w:styleId="Footer">
    <w:name w:val="footer"/>
    <w:basedOn w:val="Normal"/>
    <w:link w:val="FooterChar"/>
    <w:uiPriority w:val="99"/>
    <w:unhideWhenUsed/>
    <w:rsid w:val="00B54DA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54DA8"/>
  </w:style>
  <w:style w:type="paragraph" w:styleId="BalloonText">
    <w:name w:val="Balloon Text"/>
    <w:basedOn w:val="Normal"/>
    <w:link w:val="BalloonTextChar"/>
    <w:uiPriority w:val="99"/>
    <w:semiHidden/>
    <w:unhideWhenUsed/>
    <w:rsid w:val="00B54D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54DA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54DA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57077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3B4A5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bidi="en-US"/>
    </w:rPr>
  </w:style>
  <w:style w:type="paragraph" w:styleId="Bibliography">
    <w:name w:val="Bibliography"/>
    <w:basedOn w:val="Normal"/>
    <w:next w:val="Normal"/>
    <w:uiPriority w:val="37"/>
    <w:unhideWhenUsed/>
    <w:rsid w:val="003B4A5E"/>
  </w:style>
  <w:style w:type="table" w:styleId="TableGrid">
    <w:name w:val="Table Grid"/>
    <w:basedOn w:val="TableNormal"/>
    <w:uiPriority w:val="59"/>
    <w:rsid w:val="003B4A5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FollowedHyperlink">
    <w:name w:val="FollowedHyperlink"/>
    <w:basedOn w:val="DefaultParagraphFont"/>
    <w:uiPriority w:val="99"/>
    <w:semiHidden/>
    <w:unhideWhenUsed/>
    <w:rsid w:val="005A7C6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1.png"/><Relationship Id="rId5" Type="http://schemas.openxmlformats.org/officeDocument/2006/relationships/settings" Target="settings.xml"/><Relationship Id="rId10" Type="http://schemas.openxmlformats.org/officeDocument/2006/relationships/hyperlink" Target="http://www.youtube.com/watch?v=5G6ZR5lJgTI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youtube.com/watch?v=5G6ZR5lJgTI" TargetMode="Externa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Y:\BISnetwork\Teaching%20Staff\04%20IB%20Diploma%20Programme\Group%204\IB%20Biology\Resources\EssentialBiology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Nmerical.XSL" StyleName="ISO 690 - Numerical Reference">
  <b:Source>
    <b:Tag>And07</b:Tag>
    <b:SourceType>Book</b:SourceType>
    <b:Guid>{6A8F513C-C7EB-4BA6-A5FC-4D0785600A9D}</b:Guid>
    <b:Author>
      <b:Author>
        <b:NameList>
          <b:Person>
            <b:Last>Allott</b:Last>
            <b:First>Andrew</b:First>
          </b:Person>
        </b:NameList>
      </b:Author>
    </b:Author>
    <b:Title>IB Study Guide: Biology for the IB Diploma</b:Title>
    <b:Year>2007</b:Year>
    <b:Publisher>Oxford University Press</b:Publisher>
    <b:StandardNumber>978-0-19-915143-1</b:StandardNumber>
    <b:RefOrder>2</b:RefOrder>
  </b:Source>
  <b:Source>
    <b:Tag>And071</b:Tag>
    <b:SourceType>Book</b:SourceType>
    <b:Guid>{1261AA96-44F7-489C-B068-A819FD3FCCA3}</b:Guid>
    <b:Title>Biology Course Companion</b:Title>
    <b:Year>2007</b:Year>
    <b:StandardNumber>978-099151240</b:StandardNumber>
    <b:Author>
      <b:Author>
        <b:NameList>
          <b:Person>
            <b:Last>Mindorff</b:Last>
            <b:First>D</b:First>
            <b:Middle>and Allott, A</b:Middle>
          </b:Person>
        </b:NameList>
      </b:Author>
    </b:Author>
    <b:City>Oxford</b:City>
    <b:Publisher>Oxford University Press</b:Publisher>
    <b:RefOrder>3</b:RefOrder>
  </b:Source>
  <b:Source>
    <b:Tag>CJC07</b:Tag>
    <b:SourceType>Book</b:SourceType>
    <b:Guid>{F305D1B8-A52E-48EE-AB05-CF889B26571A}</b:Guid>
    <b:Author>
      <b:Author>
        <b:NameList>
          <b:Person>
            <b:Last>Clegg</b:Last>
            <b:First>CJ</b:First>
          </b:Person>
        </b:NameList>
      </b:Author>
    </b:Author>
    <b:Title>Biology for the IB Diploma</b:Title>
    <b:Year>2007</b:Year>
    <b:City>London</b:City>
    <b:Publisher>Hodder Murray</b:Publisher>
    <b:StandardNumber>978-0340926529</b:StandardNumber>
    <b:RefOrder>4</b:RefOrder>
  </b:Source>
  <b:Source>
    <b:Tag>Cam06</b:Tag>
    <b:SourceType>Book</b:SourceType>
    <b:Guid>{1A9F3051-8920-4962-B311-83211DD5C6B7}</b:Guid>
    <b:Author>
      <b:Author>
        <b:NameList>
          <b:Person>
            <b:Last>Campbell N.</b:Last>
            <b:First>Reece</b:First>
            <b:Middle>J., Taylor M., Simon. E</b:Middle>
          </b:Person>
        </b:NameList>
      </b:Author>
    </b:Author>
    <b:Title>Biology Concepts and Connections</b:Title>
    <b:Year>2006</b:Year>
    <b:City>San Fransisco</b:City>
    <b:Publisher>Pearson Benjamin Cummings</b:Publisher>
    <b:StandardNumber>0-8053-7160-5</b:StandardNumber>
    <b:RefOrder>5</b:RefOrder>
  </b:Source>
  <b:Source>
    <b:Tag>Joh10</b:Tag>
    <b:SourceType>InternetSite</b:SourceType>
    <b:Guid>{13A2685E-D187-4636-86C1-43DB48C8D32F}</b:Guid>
    <b:Author>
      <b:Author>
        <b:NameList>
          <b:Person>
            <b:Last>Burrell</b:Last>
            <b:First>John</b:First>
          </b:Person>
        </b:NameList>
      </b:Author>
    </b:Author>
    <b:InternetSiteTitle>Click4Biology</b:InternetSiteTitle>
    <b:Year>2010</b:Year>
    <b:URL>http://click4biology.info/</b:URL>
    <b:RefOrder>6</b:RefOrder>
  </b:Source>
  <b:Source>
    <b:Tag>IBO07</b:Tag>
    <b:SourceType>DocumentFromInternetSite</b:SourceType>
    <b:Guid>{36C1CFE7-D34B-43B9-B411-4620D66111E5}</b:Guid>
    <b:Author>
      <b:Author>
        <b:Corporate>IBO</b:Corporate>
      </b:Author>
    </b:Author>
    <b:InternetSiteTitle>Biology Subject Guide</b:InternetSiteTitle>
    <b:ProductionCompany>IBO</b:ProductionCompany>
    <b:Year>2007</b:Year>
    <b:URL>http://xmltwo.ibo.org/publications/migrated/production-app2.ibo.org/publication/7/part/2/chapter/1.html</b:URL>
    <b:RefOrder>7</b:RefOrder>
  </b:Source>
  <b:Source>
    <b:Tag>Ste104</b:Tag>
    <b:SourceType>InternetSite</b:SourceType>
    <b:Guid>{93A6B05D-1731-41C8-8A89-90FB2A45D2A5}</b:Guid>
    <b:Year>2010</b:Year>
    <b:Author>
      <b:Author>
        <b:NameList>
          <b:Person>
            <b:Last>Taylor</b:Last>
            <b:First>Stephen</b:First>
          </b:Person>
        </b:NameList>
      </b:Author>
    </b:Author>
    <b:InternetSiteTitle>Science Video Resources</b:InternetSiteTitle>
    <b:ProductionCompany>Wordpress</b:ProductionCompany>
    <b:URL>http://sciencevideos.wordpress.com</b:URL>
    <b:Title>Innate and Learned Behaviour (presentation)</b:Title>
    <b:RefOrder>1</b:RefOrder>
  </b:Source>
</b:Sources>
</file>

<file path=customXml/itemProps1.xml><?xml version="1.0" encoding="utf-8"?>
<ds:datastoreItem xmlns:ds="http://schemas.openxmlformats.org/officeDocument/2006/customXml" ds:itemID="{E8CDD7A4-C943-4156-9502-B3765C76ED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EssentialBiologyTemplate</Template>
  <TotalTime>0</TotalTime>
  <Pages>5</Pages>
  <Words>430</Words>
  <Characters>2451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Bandung International School</Company>
  <LinksUpToDate>false</LinksUpToDate>
  <CharactersWithSpaces>2876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stephen</dc:creator>
  <cp:lastModifiedBy>Windows User</cp:lastModifiedBy>
  <cp:revision>2</cp:revision>
  <cp:lastPrinted>2009-09-17T06:10:00Z</cp:lastPrinted>
  <dcterms:created xsi:type="dcterms:W3CDTF">2012-10-22T16:37:00Z</dcterms:created>
  <dcterms:modified xsi:type="dcterms:W3CDTF">2012-10-22T16:37:00Z</dcterms:modified>
</cp:coreProperties>
</file>