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A0B" w:rsidRPr="007F46F9" w:rsidRDefault="007F46F9">
      <w:pPr>
        <w:rPr>
          <w:b/>
        </w:rPr>
      </w:pPr>
      <w:r w:rsidRPr="007F46F9">
        <w:rPr>
          <w:b/>
        </w:rPr>
        <w:t>Name: _____________________________________________________ Period: ___ Date: __________________</w:t>
      </w:r>
    </w:p>
    <w:tbl>
      <w:tblPr>
        <w:tblW w:w="5000" w:type="pct"/>
        <w:tblCellSpacing w:w="0" w:type="dxa"/>
        <w:tblCellMar>
          <w:left w:w="0" w:type="dxa"/>
          <w:right w:w="0" w:type="dxa"/>
        </w:tblCellMar>
        <w:tblLook w:val="04A0"/>
      </w:tblPr>
      <w:tblGrid>
        <w:gridCol w:w="10800"/>
      </w:tblGrid>
      <w:tr w:rsidR="007F46F9" w:rsidRPr="007F46F9" w:rsidTr="007F46F9">
        <w:trPr>
          <w:tblCellSpacing w:w="0" w:type="dxa"/>
        </w:trPr>
        <w:tc>
          <w:tcPr>
            <w:tcW w:w="0" w:type="auto"/>
            <w:shd w:val="clear" w:color="auto" w:fill="FFFFFF"/>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r w:rsidRPr="007F46F9">
              <w:rPr>
                <w:rFonts w:ascii="Verdana" w:eastAsia="Times New Roman" w:hAnsi="Verdana" w:cs="Times New Roman"/>
                <w:b/>
                <w:bCs/>
                <w:color w:val="666699"/>
                <w:sz w:val="36"/>
                <w:szCs w:val="36"/>
              </w:rPr>
              <w:t xml:space="preserve">Fishkill </w:t>
            </w:r>
          </w:p>
        </w:tc>
      </w:tr>
      <w:tr w:rsidR="007F46F9" w:rsidRPr="007F46F9" w:rsidTr="007F46F9">
        <w:trPr>
          <w:tblCellSpacing w:w="0" w:type="dxa"/>
        </w:trPr>
        <w:tc>
          <w:tcPr>
            <w:tcW w:w="0" w:type="auto"/>
            <w:shd w:val="clear" w:color="auto" w:fill="FFFFFF"/>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r w:rsidRPr="007F46F9">
              <w:rPr>
                <w:rFonts w:ascii="Verdana" w:eastAsia="Times New Roman" w:hAnsi="Verdana" w:cs="Times New Roman"/>
                <w:b/>
                <w:bCs/>
                <w:color w:val="666699"/>
                <w:sz w:val="36"/>
                <w:szCs w:val="36"/>
              </w:rPr>
              <w:t>Task with Student Directions</w:t>
            </w:r>
          </w:p>
        </w:tc>
      </w:tr>
      <w:tr w:rsidR="007F46F9" w:rsidRPr="007F46F9" w:rsidTr="007F46F9">
        <w:trPr>
          <w:tblCellSpacing w:w="0" w:type="dxa"/>
        </w:trPr>
        <w:tc>
          <w:tcPr>
            <w:tcW w:w="0" w:type="auto"/>
            <w:shd w:val="clear" w:color="auto" w:fill="FFFFFF"/>
            <w:vAlign w:val="center"/>
            <w:hideMark/>
          </w:tcPr>
          <w:tbl>
            <w:tblPr>
              <w:tblW w:w="4750" w:type="pct"/>
              <w:jc w:val="center"/>
              <w:tblCellSpacing w:w="15" w:type="dxa"/>
              <w:tblCellMar>
                <w:top w:w="15" w:type="dxa"/>
                <w:left w:w="15" w:type="dxa"/>
                <w:bottom w:w="15" w:type="dxa"/>
                <w:right w:w="15" w:type="dxa"/>
              </w:tblCellMar>
              <w:tblLook w:val="04A0"/>
            </w:tblPr>
            <w:tblGrid>
              <w:gridCol w:w="10650"/>
            </w:tblGrid>
            <w:tr w:rsidR="007F46F9" w:rsidRPr="007F46F9">
              <w:trPr>
                <w:tblCellSpacing w:w="15" w:type="dxa"/>
                <w:jc w:val="center"/>
              </w:trPr>
              <w:tc>
                <w:tcPr>
                  <w:tcW w:w="0" w:type="auto"/>
                  <w:shd w:val="clear" w:color="auto" w:fill="FFFFFF"/>
                  <w:vAlign w:val="center"/>
                  <w:hideMark/>
                </w:tcPr>
                <w:p w:rsidR="007F46F9" w:rsidRPr="007F46F9" w:rsidRDefault="007F46F9" w:rsidP="007F46F9">
                  <w:p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b/>
                      <w:bCs/>
                      <w:sz w:val="24"/>
                      <w:szCs w:val="24"/>
                    </w:rPr>
                    <w:t>Task:</w:t>
                  </w:r>
                  <w:r w:rsidRPr="007F46F9">
                    <w:rPr>
                      <w:rFonts w:ascii="Times New Roman" w:eastAsia="Times New Roman" w:hAnsi="Times New Roman" w:cs="Times New Roman"/>
                      <w:sz w:val="24"/>
                      <w:szCs w:val="24"/>
                    </w:rPr>
                    <w:t xml:space="preserve"> At this station, you will analyze data to determine the effect of thermal pollution on a certain species of fish. </w:t>
                  </w:r>
                </w:p>
                <w:p w:rsidR="007F46F9" w:rsidRPr="007F46F9" w:rsidRDefault="007F46F9" w:rsidP="007F46F9">
                  <w:p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b/>
                      <w:bCs/>
                      <w:sz w:val="24"/>
                      <w:szCs w:val="24"/>
                    </w:rPr>
                    <w:t>Background</w:t>
                  </w:r>
                  <w:r w:rsidRPr="007F46F9">
                    <w:rPr>
                      <w:rFonts w:ascii="Times New Roman" w:eastAsia="Times New Roman" w:hAnsi="Times New Roman" w:cs="Times New Roman"/>
                      <w:sz w:val="24"/>
                      <w:szCs w:val="24"/>
                    </w:rPr>
                    <w:t xml:space="preserve"> </w:t>
                  </w:r>
                </w:p>
                <w:p w:rsidR="007F46F9" w:rsidRPr="007F46F9" w:rsidRDefault="007F46F9" w:rsidP="007F46F9">
                  <w:p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Water temperature is a limiting factor in an aquatic habitat, affecting activities such as respiration and reproduction.</w:t>
                  </w:r>
                </w:p>
                <w:p w:rsidR="007F46F9" w:rsidRPr="007F46F9" w:rsidRDefault="007F46F9" w:rsidP="007F46F9">
                  <w:p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b/>
                      <w:bCs/>
                      <w:sz w:val="24"/>
                      <w:szCs w:val="24"/>
                    </w:rPr>
                    <w:t>Directions</w:t>
                  </w:r>
                  <w:r w:rsidRPr="007F46F9">
                    <w:rPr>
                      <w:rFonts w:ascii="Times New Roman" w:eastAsia="Times New Roman" w:hAnsi="Times New Roman" w:cs="Times New Roman"/>
                      <w:sz w:val="24"/>
                      <w:szCs w:val="24"/>
                    </w:rPr>
                    <w:t xml:space="preserve"> </w:t>
                  </w:r>
                </w:p>
                <w:p w:rsidR="007F46F9" w:rsidRDefault="007F46F9" w:rsidP="007F46F9">
                  <w:p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 xml:space="preserve">Examine the data in the table below. It shows the concentration of dissolved oxygen available in water at different temperatures. The oxygen available to fish is in units marked </w:t>
                  </w:r>
                  <w:proofErr w:type="spellStart"/>
                  <w:r w:rsidRPr="007F46F9">
                    <w:rPr>
                      <w:rFonts w:ascii="Times New Roman" w:eastAsia="Times New Roman" w:hAnsi="Times New Roman" w:cs="Times New Roman"/>
                      <w:sz w:val="24"/>
                      <w:szCs w:val="24"/>
                    </w:rPr>
                    <w:t>ppm</w:t>
                  </w:r>
                  <w:proofErr w:type="spellEnd"/>
                  <w:r w:rsidRPr="007F46F9">
                    <w:rPr>
                      <w:rFonts w:ascii="Times New Roman" w:eastAsia="Times New Roman" w:hAnsi="Times New Roman" w:cs="Times New Roman"/>
                      <w:sz w:val="24"/>
                      <w:szCs w:val="24"/>
                    </w:rPr>
                    <w:t xml:space="preserve"> or "parts per million." A higher </w:t>
                  </w:r>
                  <w:proofErr w:type="spellStart"/>
                  <w:r w:rsidRPr="007F46F9">
                    <w:rPr>
                      <w:rFonts w:ascii="Times New Roman" w:eastAsia="Times New Roman" w:hAnsi="Times New Roman" w:cs="Times New Roman"/>
                      <w:sz w:val="24"/>
                      <w:szCs w:val="24"/>
                    </w:rPr>
                    <w:t>ppm</w:t>
                  </w:r>
                  <w:proofErr w:type="spellEnd"/>
                  <w:r w:rsidRPr="007F46F9">
                    <w:rPr>
                      <w:rFonts w:ascii="Times New Roman" w:eastAsia="Times New Roman" w:hAnsi="Times New Roman" w:cs="Times New Roman"/>
                      <w:sz w:val="24"/>
                      <w:szCs w:val="24"/>
                    </w:rPr>
                    <w:t xml:space="preserve"> reading indicates a greater concentration of oxygen.</w:t>
                  </w:r>
                </w:p>
                <w:tbl>
                  <w:tblPr>
                    <w:tblStyle w:val="TableGrid"/>
                    <w:tblW w:w="0" w:type="auto"/>
                    <w:tblLook w:val="04A0"/>
                  </w:tblPr>
                  <w:tblGrid>
                    <w:gridCol w:w="3010"/>
                    <w:gridCol w:w="5490"/>
                  </w:tblGrid>
                  <w:tr w:rsidR="00862729" w:rsidTr="00862729">
                    <w:tc>
                      <w:tcPr>
                        <w:tcW w:w="301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b/>
                            <w:bCs/>
                            <w:sz w:val="24"/>
                            <w:szCs w:val="24"/>
                          </w:rPr>
                          <w:t xml:space="preserve">Water </w:t>
                        </w:r>
                        <w:r w:rsidRPr="005A68DF">
                          <w:rPr>
                            <w:rFonts w:ascii="Times New Roman" w:eastAsia="Times New Roman" w:hAnsi="Times New Roman" w:cs="Times New Roman"/>
                            <w:b/>
                            <w:bCs/>
                            <w:sz w:val="24"/>
                            <w:szCs w:val="24"/>
                            <w:highlight w:val="yellow"/>
                          </w:rPr>
                          <w:t xml:space="preserve">Temperature </w:t>
                        </w:r>
                        <w:r w:rsidRPr="005A68DF">
                          <w:rPr>
                            <w:rFonts w:ascii="Times New Roman" w:eastAsia="Times New Roman" w:hAnsi="Times New Roman" w:cs="Times New Roman"/>
                            <w:b/>
                            <w:bCs/>
                            <w:sz w:val="24"/>
                            <w:szCs w:val="24"/>
                            <w:highlight w:val="yellow"/>
                          </w:rPr>
                          <w:br/>
                          <w:t>(Degrees Celsius)</w:t>
                        </w:r>
                      </w:p>
                    </w:tc>
                    <w:tc>
                      <w:tcPr>
                        <w:tcW w:w="549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b/>
                            <w:bCs/>
                            <w:sz w:val="24"/>
                            <w:szCs w:val="24"/>
                          </w:rPr>
                          <w:t xml:space="preserve">Concentration of </w:t>
                        </w:r>
                        <w:r w:rsidRPr="005A68DF">
                          <w:rPr>
                            <w:rFonts w:ascii="Times New Roman" w:eastAsia="Times New Roman" w:hAnsi="Times New Roman" w:cs="Times New Roman"/>
                            <w:b/>
                            <w:bCs/>
                            <w:sz w:val="24"/>
                            <w:szCs w:val="24"/>
                            <w:highlight w:val="yellow"/>
                          </w:rPr>
                          <w:t>Dissolved Oxygen</w:t>
                        </w:r>
                        <w:r w:rsidRPr="005A68DF">
                          <w:rPr>
                            <w:rFonts w:ascii="Times New Roman" w:eastAsia="Times New Roman" w:hAnsi="Times New Roman" w:cs="Times New Roman"/>
                            <w:b/>
                            <w:bCs/>
                            <w:sz w:val="24"/>
                            <w:szCs w:val="24"/>
                            <w:highlight w:val="yellow"/>
                          </w:rPr>
                          <w:br/>
                          <w:t>(</w:t>
                        </w:r>
                        <w:proofErr w:type="spellStart"/>
                        <w:r w:rsidRPr="005A68DF">
                          <w:rPr>
                            <w:rFonts w:ascii="Times New Roman" w:eastAsia="Times New Roman" w:hAnsi="Times New Roman" w:cs="Times New Roman"/>
                            <w:b/>
                            <w:bCs/>
                            <w:sz w:val="24"/>
                            <w:szCs w:val="24"/>
                            <w:highlight w:val="yellow"/>
                          </w:rPr>
                          <w:t>ppm</w:t>
                        </w:r>
                        <w:proofErr w:type="spellEnd"/>
                        <w:r w:rsidRPr="005A68DF">
                          <w:rPr>
                            <w:rFonts w:ascii="Times New Roman" w:eastAsia="Times New Roman" w:hAnsi="Times New Roman" w:cs="Times New Roman"/>
                            <w:b/>
                            <w:bCs/>
                            <w:sz w:val="24"/>
                            <w:szCs w:val="24"/>
                            <w:highlight w:val="yellow"/>
                          </w:rPr>
                          <w:t>)</w:t>
                        </w:r>
                      </w:p>
                    </w:tc>
                  </w:tr>
                  <w:tr w:rsidR="00862729" w:rsidTr="00862729">
                    <w:tc>
                      <w:tcPr>
                        <w:tcW w:w="301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30</w:t>
                        </w:r>
                      </w:p>
                    </w:tc>
                    <w:tc>
                      <w:tcPr>
                        <w:tcW w:w="549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7.8</w:t>
                        </w:r>
                      </w:p>
                    </w:tc>
                  </w:tr>
                  <w:tr w:rsidR="00862729" w:rsidTr="00862729">
                    <w:tc>
                      <w:tcPr>
                        <w:tcW w:w="301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20</w:t>
                        </w:r>
                      </w:p>
                    </w:tc>
                    <w:tc>
                      <w:tcPr>
                        <w:tcW w:w="549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9.0</w:t>
                        </w:r>
                      </w:p>
                    </w:tc>
                  </w:tr>
                  <w:tr w:rsidR="00862729" w:rsidTr="00862729">
                    <w:tc>
                      <w:tcPr>
                        <w:tcW w:w="301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10</w:t>
                        </w:r>
                      </w:p>
                    </w:tc>
                    <w:tc>
                      <w:tcPr>
                        <w:tcW w:w="5490" w:type="dxa"/>
                      </w:tcPr>
                      <w:p w:rsidR="0086272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10.5</w:t>
                        </w:r>
                      </w:p>
                    </w:tc>
                  </w:tr>
                  <w:tr w:rsidR="00862729" w:rsidTr="00862729">
                    <w:tc>
                      <w:tcPr>
                        <w:tcW w:w="3010" w:type="dxa"/>
                      </w:tcPr>
                      <w:p w:rsidR="00862729" w:rsidRPr="007F46F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0</w:t>
                        </w:r>
                      </w:p>
                    </w:tc>
                    <w:tc>
                      <w:tcPr>
                        <w:tcW w:w="5490" w:type="dxa"/>
                      </w:tcPr>
                      <w:p w:rsidR="00862729" w:rsidRPr="007F46F9" w:rsidRDefault="00862729" w:rsidP="007F46F9">
                        <w:pPr>
                          <w:spacing w:before="100" w:beforeAutospacing="1" w:after="100" w:afterAutospacing="1"/>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14.1</w:t>
                        </w:r>
                      </w:p>
                    </w:tc>
                  </w:tr>
                </w:tbl>
                <w:tbl>
                  <w:tblPr>
                    <w:tblW w:w="5000" w:type="pct"/>
                    <w:tblCellSpacing w:w="15" w:type="dxa"/>
                    <w:tblCellMar>
                      <w:top w:w="15" w:type="dxa"/>
                      <w:left w:w="15" w:type="dxa"/>
                      <w:bottom w:w="15" w:type="dxa"/>
                      <w:right w:w="15" w:type="dxa"/>
                    </w:tblCellMar>
                    <w:tblLook w:val="04A0"/>
                  </w:tblPr>
                  <w:tblGrid>
                    <w:gridCol w:w="3045"/>
                    <w:gridCol w:w="7515"/>
                  </w:tblGrid>
                  <w:tr w:rsidR="007F46F9" w:rsidRPr="007F46F9">
                    <w:trPr>
                      <w:tblCellSpacing w:w="15" w:type="dxa"/>
                    </w:trPr>
                    <w:tc>
                      <w:tcPr>
                        <w:tcW w:w="3000" w:type="dxa"/>
                        <w:vAlign w:val="center"/>
                        <w:hideMark/>
                      </w:tcPr>
                      <w:p w:rsidR="007F46F9" w:rsidRPr="007F46F9" w:rsidRDefault="007F46F9" w:rsidP="007F46F9">
                        <w:pPr>
                          <w:spacing w:after="0" w:line="240" w:lineRule="auto"/>
                          <w:jc w:val="center"/>
                          <w:rPr>
                            <w:rFonts w:ascii="Times New Roman" w:eastAsia="Times New Roman" w:hAnsi="Times New Roman" w:cs="Times New Roman"/>
                            <w:b/>
                            <w:bCs/>
                            <w:sz w:val="24"/>
                            <w:szCs w:val="24"/>
                          </w:rPr>
                        </w:pPr>
                      </w:p>
                    </w:tc>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b/>
                            <w:bCs/>
                            <w:sz w:val="24"/>
                            <w:szCs w:val="24"/>
                          </w:rPr>
                        </w:pPr>
                      </w:p>
                    </w:tc>
                  </w:tr>
                  <w:tr w:rsidR="007F46F9" w:rsidRPr="007F46F9">
                    <w:trPr>
                      <w:tblCellSpacing w:w="15" w:type="dxa"/>
                    </w:trPr>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r>
                  <w:tr w:rsidR="007F46F9" w:rsidRPr="007F46F9">
                    <w:trPr>
                      <w:tblCellSpacing w:w="15" w:type="dxa"/>
                    </w:trPr>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r>
                  <w:tr w:rsidR="007F46F9" w:rsidRPr="007F46F9">
                    <w:trPr>
                      <w:tblCellSpacing w:w="15" w:type="dxa"/>
                    </w:trPr>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r>
                  <w:tr w:rsidR="007F46F9" w:rsidRPr="007F46F9">
                    <w:trPr>
                      <w:tblCellSpacing w:w="15" w:type="dxa"/>
                    </w:trPr>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c>
                      <w:tcPr>
                        <w:tcW w:w="0" w:type="auto"/>
                        <w:vAlign w:val="center"/>
                        <w:hideMark/>
                      </w:tcPr>
                      <w:p w:rsidR="007F46F9" w:rsidRPr="007F46F9" w:rsidRDefault="007F46F9" w:rsidP="007F46F9">
                        <w:pPr>
                          <w:spacing w:after="0" w:line="240" w:lineRule="auto"/>
                          <w:jc w:val="center"/>
                          <w:rPr>
                            <w:rFonts w:ascii="Times New Roman" w:eastAsia="Times New Roman" w:hAnsi="Times New Roman" w:cs="Times New Roman"/>
                            <w:sz w:val="24"/>
                            <w:szCs w:val="24"/>
                          </w:rPr>
                        </w:pPr>
                      </w:p>
                    </w:tc>
                  </w:tr>
                </w:tbl>
                <w:p w:rsidR="007F46F9" w:rsidRPr="005A68DF" w:rsidRDefault="007F46F9" w:rsidP="007F46F9">
                  <w:pPr>
                    <w:numPr>
                      <w:ilvl w:val="0"/>
                      <w:numId w:val="1"/>
                    </w:numPr>
                    <w:spacing w:before="100" w:beforeAutospacing="1" w:after="100" w:afterAutospacing="1" w:line="240" w:lineRule="auto"/>
                    <w:rPr>
                      <w:rFonts w:ascii="Times New Roman" w:eastAsia="Times New Roman" w:hAnsi="Times New Roman" w:cs="Times New Roman"/>
                      <w:sz w:val="24"/>
                      <w:szCs w:val="24"/>
                      <w:highlight w:val="yellow"/>
                    </w:rPr>
                  </w:pPr>
                  <w:r w:rsidRPr="007F46F9">
                    <w:rPr>
                      <w:rFonts w:ascii="Times New Roman" w:eastAsia="Times New Roman" w:hAnsi="Times New Roman" w:cs="Times New Roman"/>
                      <w:sz w:val="24"/>
                      <w:szCs w:val="24"/>
                    </w:rPr>
                    <w:t>Construct a line graph of the data presented above.</w:t>
                  </w:r>
                  <w:r w:rsidR="005A68DF">
                    <w:rPr>
                      <w:rFonts w:ascii="Times New Roman" w:eastAsia="Times New Roman" w:hAnsi="Times New Roman" w:cs="Times New Roman"/>
                      <w:sz w:val="24"/>
                      <w:szCs w:val="24"/>
                    </w:rPr>
                    <w:t xml:space="preserve">     </w:t>
                  </w:r>
                  <w:r w:rsidR="005A68DF" w:rsidRPr="005A68DF">
                    <w:rPr>
                      <w:rFonts w:ascii="Verdana" w:eastAsia="Times New Roman" w:hAnsi="Verdana" w:cs="Times New Roman"/>
                      <w:b/>
                      <w:bCs/>
                      <w:color w:val="666699"/>
                      <w:sz w:val="36"/>
                      <w:szCs w:val="36"/>
                      <w:highlight w:val="yellow"/>
                    </w:rPr>
                    <w:t>Fishkill</w:t>
                  </w:r>
                </w:p>
                <w:p w:rsidR="007F46F9" w:rsidRPr="007F46F9" w:rsidRDefault="007F46F9" w:rsidP="007F46F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054883" cy="3479909"/>
                        <wp:effectExtent l="19050" t="0" r="0" b="0"/>
                        <wp:docPr id="1" name="Picture 1" descr="http://pals.sri.com/tasks/9-12/Fishkill/fk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als.sri.com/tasks/9-12/Fishkill/fk02.gif"/>
                                <pic:cNvPicPr>
                                  <a:picLocks noChangeAspect="1" noChangeArrowheads="1"/>
                                </pic:cNvPicPr>
                              </pic:nvPicPr>
                              <pic:blipFill>
                                <a:blip r:embed="rId5" cstate="print"/>
                                <a:srcRect/>
                                <a:stretch>
                                  <a:fillRect/>
                                </a:stretch>
                              </pic:blipFill>
                              <pic:spPr bwMode="auto">
                                <a:xfrm>
                                  <a:off x="0" y="0"/>
                                  <a:ext cx="5054883" cy="3479909"/>
                                </a:xfrm>
                                <a:prstGeom prst="rect">
                                  <a:avLst/>
                                </a:prstGeom>
                                <a:noFill/>
                                <a:ln w="9525">
                                  <a:noFill/>
                                  <a:miter lim="800000"/>
                                  <a:headEnd/>
                                  <a:tailEnd/>
                                </a:ln>
                              </pic:spPr>
                            </pic:pic>
                          </a:graphicData>
                        </a:graphic>
                      </wp:inline>
                    </w:drawing>
                  </w:r>
                </w:p>
                <w:p w:rsidR="007F46F9" w:rsidRPr="007F46F9" w:rsidRDefault="007F46F9" w:rsidP="007F46F9">
                  <w:pPr>
                    <w:spacing w:after="240" w:line="240" w:lineRule="auto"/>
                    <w:rPr>
                      <w:rFonts w:ascii="Times New Roman" w:eastAsia="Times New Roman" w:hAnsi="Times New Roman" w:cs="Times New Roman"/>
                      <w:sz w:val="24"/>
                      <w:szCs w:val="24"/>
                    </w:rPr>
                  </w:pPr>
                </w:p>
                <w:p w:rsidR="007F46F9" w:rsidRPr="007F46F9" w:rsidRDefault="007F46F9" w:rsidP="007F46F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lastRenderedPageBreak/>
                    <w:t xml:space="preserve">A certain species of fish normally live in a pond that never exceeds the temperature of </w:t>
                  </w:r>
                  <w:r w:rsidRPr="0002617B">
                    <w:rPr>
                      <w:rFonts w:ascii="Times New Roman" w:eastAsia="Times New Roman" w:hAnsi="Times New Roman" w:cs="Times New Roman"/>
                      <w:sz w:val="24"/>
                      <w:szCs w:val="24"/>
                      <w:highlight w:val="yellow"/>
                    </w:rPr>
                    <w:t xml:space="preserve">10 degrees Celsius. This species of fish requires a dissolved oxygen level 9.5 </w:t>
                  </w:r>
                  <w:proofErr w:type="spellStart"/>
                  <w:r w:rsidRPr="0002617B">
                    <w:rPr>
                      <w:rFonts w:ascii="Times New Roman" w:eastAsia="Times New Roman" w:hAnsi="Times New Roman" w:cs="Times New Roman"/>
                      <w:sz w:val="24"/>
                      <w:szCs w:val="24"/>
                      <w:highlight w:val="yellow"/>
                    </w:rPr>
                    <w:t>ppm</w:t>
                  </w:r>
                  <w:proofErr w:type="spellEnd"/>
                  <w:r w:rsidRPr="0002617B">
                    <w:rPr>
                      <w:rFonts w:ascii="Times New Roman" w:eastAsia="Times New Roman" w:hAnsi="Times New Roman" w:cs="Times New Roman"/>
                      <w:sz w:val="24"/>
                      <w:szCs w:val="24"/>
                      <w:highlight w:val="yellow"/>
                    </w:rPr>
                    <w:t>.</w:t>
                  </w:r>
                  <w:r w:rsidRPr="007F46F9">
                    <w:rPr>
                      <w:rFonts w:ascii="Times New Roman" w:eastAsia="Times New Roman" w:hAnsi="Times New Roman" w:cs="Times New Roman"/>
                      <w:sz w:val="24"/>
                      <w:szCs w:val="24"/>
                    </w:rPr>
                    <w:t xml:space="preserve"> Industrial development has the potential of increasing the pond's temperature by releasing hot water produced during necessary process. Answer the questions below based on your knowledge of biology and using your graph.</w:t>
                  </w:r>
                </w:p>
                <w:p w:rsidR="007F46F9" w:rsidRPr="007F46F9" w:rsidRDefault="007F46F9" w:rsidP="007F46F9">
                  <w:pPr>
                    <w:spacing w:after="240" w:line="240" w:lineRule="auto"/>
                    <w:ind w:left="1440"/>
                    <w:rPr>
                      <w:rFonts w:ascii="Times New Roman" w:eastAsia="Times New Roman" w:hAnsi="Times New Roman" w:cs="Times New Roman"/>
                      <w:sz w:val="24"/>
                      <w:szCs w:val="24"/>
                    </w:rPr>
                  </w:pPr>
                </w:p>
                <w:p w:rsidR="007F46F9" w:rsidRPr="007F46F9" w:rsidRDefault="007F46F9" w:rsidP="007F46F9">
                  <w:pPr>
                    <w:numPr>
                      <w:ilvl w:val="1"/>
                      <w:numId w:val="2"/>
                    </w:numPr>
                    <w:tabs>
                      <w:tab w:val="clear" w:pos="1440"/>
                      <w:tab w:val="num" w:pos="765"/>
                    </w:tabs>
                    <w:spacing w:before="100" w:beforeAutospacing="1" w:after="100" w:afterAutospacing="1" w:line="240" w:lineRule="auto"/>
                    <w:ind w:left="1073" w:hanging="675"/>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According to your graph, at what temperature would the dissolved oxygen level in the pond drop below the required level?</w:t>
                  </w:r>
                </w:p>
                <w:p w:rsidR="007F46F9" w:rsidRPr="007F46F9" w:rsidRDefault="007F46F9" w:rsidP="007F46F9">
                  <w:pPr>
                    <w:tabs>
                      <w:tab w:val="num" w:pos="765"/>
                    </w:tabs>
                    <w:spacing w:before="100" w:beforeAutospacing="1" w:after="100" w:afterAutospacing="1" w:line="240" w:lineRule="auto"/>
                    <w:ind w:left="1073" w:hanging="675"/>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_</w:t>
                  </w:r>
                  <w:r w:rsidR="0002617B" w:rsidRPr="0002617B">
                    <w:rPr>
                      <w:rFonts w:ascii="Times New Roman" w:eastAsia="Times New Roman" w:hAnsi="Times New Roman" w:cs="Times New Roman"/>
                      <w:sz w:val="72"/>
                      <w:szCs w:val="72"/>
                      <w:highlight w:val="yellow"/>
                    </w:rPr>
                    <w:t>AT 30 DEGREES CELCIUS DISSOLVED OXYGEN WAS 7.8 PPM</w:t>
                  </w:r>
                  <w:r w:rsidR="0002617B">
                    <w:rPr>
                      <w:rFonts w:ascii="Times New Roman" w:eastAsia="Times New Roman" w:hAnsi="Times New Roman" w:cs="Times New Roman"/>
                      <w:sz w:val="72"/>
                      <w:szCs w:val="72"/>
                    </w:rPr>
                    <w:t xml:space="preserve"> </w:t>
                  </w:r>
                  <w:r w:rsidRPr="007F46F9">
                    <w:rPr>
                      <w:rFonts w:ascii="Times New Roman" w:eastAsia="Times New Roman" w:hAnsi="Times New Roman" w:cs="Times New Roman"/>
                      <w:sz w:val="24"/>
                      <w:szCs w:val="24"/>
                    </w:rPr>
                    <w:t>_________________________________________________________________________________</w:t>
                  </w:r>
                </w:p>
                <w:p w:rsidR="007F46F9" w:rsidRPr="007F46F9" w:rsidRDefault="007F46F9" w:rsidP="007F46F9">
                  <w:pPr>
                    <w:numPr>
                      <w:ilvl w:val="1"/>
                      <w:numId w:val="2"/>
                    </w:numPr>
                    <w:tabs>
                      <w:tab w:val="clear" w:pos="1440"/>
                      <w:tab w:val="num" w:pos="765"/>
                    </w:tabs>
                    <w:spacing w:before="100" w:beforeAutospacing="1" w:after="100" w:afterAutospacing="1" w:line="240" w:lineRule="auto"/>
                    <w:ind w:left="1073" w:hanging="675"/>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 xml:space="preserve">What impact would the change in temperature have on the </w:t>
                  </w:r>
                  <w:proofErr w:type="gramStart"/>
                  <w:r w:rsidRPr="007F46F9">
                    <w:rPr>
                      <w:rFonts w:ascii="Times New Roman" w:eastAsia="Times New Roman" w:hAnsi="Times New Roman" w:cs="Times New Roman"/>
                      <w:sz w:val="24"/>
                      <w:szCs w:val="24"/>
                    </w:rPr>
                    <w:t>fish.</w:t>
                  </w:r>
                  <w:proofErr w:type="gramEnd"/>
                  <w:r w:rsidRPr="007F46F9">
                    <w:rPr>
                      <w:rFonts w:ascii="Times New Roman" w:eastAsia="Times New Roman" w:hAnsi="Times New Roman" w:cs="Times New Roman"/>
                      <w:sz w:val="24"/>
                      <w:szCs w:val="24"/>
                    </w:rPr>
                    <w:t xml:space="preserve"> Explain your reasoning in complete sentences.</w:t>
                  </w:r>
                </w:p>
                <w:p w:rsidR="007F46F9" w:rsidRPr="007F46F9" w:rsidRDefault="0002617B" w:rsidP="007F46F9">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72"/>
                      <w:szCs w:val="72"/>
                      <w:highlight w:val="yellow"/>
                    </w:rPr>
                    <w:t xml:space="preserve">FISH WON’T BE ABLE TO SURVIVE BECAUSE OF THE LACK OF OXYGEN AND HIGH TEMPERATURE. </w:t>
                  </w:r>
                  <w:r>
                    <w:rPr>
                      <w:rFonts w:ascii="Times New Roman" w:eastAsia="Times New Roman" w:hAnsi="Times New Roman" w:cs="Times New Roman"/>
                      <w:sz w:val="72"/>
                      <w:szCs w:val="72"/>
                    </w:rPr>
                    <w:t xml:space="preserve"> </w:t>
                  </w:r>
                  <w:r w:rsidR="007F46F9" w:rsidRPr="007F46F9">
                    <w:rPr>
                      <w:rFonts w:ascii="Times New Roman" w:eastAsia="Times New Roman" w:hAnsi="Times New Roman" w:cs="Times New Roman"/>
                      <w:sz w:val="24"/>
                      <w:szCs w:val="24"/>
                    </w:rPr>
                    <w:t>__________________________________________________________________________________</w:t>
                  </w:r>
                </w:p>
                <w:p w:rsidR="007F46F9" w:rsidRPr="007F46F9" w:rsidRDefault="007F46F9" w:rsidP="007F46F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Using complete sentences suggest two (2) ways of preventing the thermal pollution and still have the industrial development occur.</w:t>
                  </w:r>
                </w:p>
                <w:p w:rsidR="007F46F9" w:rsidRPr="007F46F9" w:rsidRDefault="007C28EA" w:rsidP="007F46F9">
                  <w:pPr>
                    <w:pStyle w:val="ListParagraph"/>
                    <w:numPr>
                      <w:ilvl w:val="1"/>
                      <w:numId w:val="2"/>
                    </w:numPr>
                    <w:tabs>
                      <w:tab w:val="clear" w:pos="1440"/>
                      <w:tab w:val="num" w:pos="765"/>
                    </w:tabs>
                    <w:spacing w:before="100" w:beforeAutospacing="1" w:after="100" w:afterAutospacing="1" w:line="240" w:lineRule="auto"/>
                    <w:ind w:hanging="1035"/>
                    <w:rPr>
                      <w:rFonts w:ascii="Times New Roman" w:eastAsia="Times New Roman" w:hAnsi="Times New Roman" w:cs="Times New Roman"/>
                      <w:sz w:val="24"/>
                      <w:szCs w:val="24"/>
                    </w:rPr>
                  </w:pPr>
                  <w:r>
                    <w:rPr>
                      <w:rFonts w:ascii="Times New Roman" w:eastAsia="Times New Roman" w:hAnsi="Times New Roman" w:cs="Times New Roman"/>
                      <w:sz w:val="72"/>
                      <w:szCs w:val="72"/>
                      <w:highlight w:val="yellow"/>
                    </w:rPr>
                    <w:t>DON’T LITTER THE OCEANS</w:t>
                  </w:r>
                  <w:r>
                    <w:rPr>
                      <w:rFonts w:ascii="Times New Roman" w:eastAsia="Times New Roman" w:hAnsi="Times New Roman" w:cs="Times New Roman"/>
                      <w:sz w:val="72"/>
                      <w:szCs w:val="72"/>
                    </w:rPr>
                    <w:t xml:space="preserve"> </w:t>
                  </w:r>
                  <w:r w:rsidR="007F46F9" w:rsidRPr="007F46F9">
                    <w:rPr>
                      <w:rFonts w:ascii="Times New Roman" w:eastAsia="Times New Roman" w:hAnsi="Times New Roman" w:cs="Times New Roman"/>
                      <w:sz w:val="24"/>
                      <w:szCs w:val="24"/>
                    </w:rPr>
                    <w:t>__________________________________________________</w:t>
                  </w:r>
                  <w:r>
                    <w:rPr>
                      <w:rFonts w:ascii="Times New Roman" w:eastAsia="Times New Roman" w:hAnsi="Times New Roman" w:cs="Times New Roman"/>
                      <w:sz w:val="24"/>
                      <w:szCs w:val="24"/>
                    </w:rPr>
                    <w:t>___________________________</w:t>
                  </w:r>
                </w:p>
                <w:p w:rsidR="007F46F9" w:rsidRPr="007F46F9" w:rsidRDefault="007C28EA" w:rsidP="007F46F9">
                  <w:pPr>
                    <w:pStyle w:val="ListParagraph"/>
                    <w:numPr>
                      <w:ilvl w:val="1"/>
                      <w:numId w:val="2"/>
                    </w:numPr>
                    <w:tabs>
                      <w:tab w:val="clear" w:pos="1440"/>
                    </w:tabs>
                    <w:spacing w:before="100" w:beforeAutospacing="1" w:after="100" w:afterAutospacing="1" w:line="240" w:lineRule="auto"/>
                    <w:ind w:left="765"/>
                    <w:rPr>
                      <w:rFonts w:ascii="Times New Roman" w:eastAsia="Times New Roman" w:hAnsi="Times New Roman" w:cs="Times New Roman"/>
                      <w:sz w:val="24"/>
                      <w:szCs w:val="24"/>
                    </w:rPr>
                  </w:pPr>
                  <w:r>
                    <w:rPr>
                      <w:rFonts w:ascii="Times New Roman" w:eastAsia="Times New Roman" w:hAnsi="Times New Roman" w:cs="Times New Roman"/>
                      <w:sz w:val="72"/>
                      <w:szCs w:val="72"/>
                      <w:highlight w:val="yellow"/>
                    </w:rPr>
                    <w:t>CLEAN UP THE BEACH</w:t>
                  </w:r>
                  <w:r>
                    <w:rPr>
                      <w:rFonts w:ascii="Times New Roman" w:eastAsia="Times New Roman" w:hAnsi="Times New Roman" w:cs="Times New Roman"/>
                      <w:sz w:val="72"/>
                      <w:szCs w:val="72"/>
                    </w:rPr>
                    <w:t xml:space="preserve"> </w:t>
                  </w:r>
                  <w:r w:rsidR="007F46F9" w:rsidRPr="007F46F9">
                    <w:rPr>
                      <w:rFonts w:ascii="Times New Roman" w:eastAsia="Times New Roman" w:hAnsi="Times New Roman" w:cs="Times New Roman"/>
                      <w:sz w:val="24"/>
                      <w:szCs w:val="24"/>
                    </w:rPr>
                    <w:t>_________________________________________________________________________________</w:t>
                  </w:r>
                  <w:r w:rsidR="007F46F9" w:rsidRPr="007F46F9">
                    <w:rPr>
                      <w:rFonts w:ascii="Times New Roman" w:eastAsia="Times New Roman" w:hAnsi="Times New Roman" w:cs="Times New Roman"/>
                      <w:sz w:val="24"/>
                      <w:szCs w:val="24"/>
                    </w:rPr>
                    <w:lastRenderedPageBreak/>
                    <w:t>_</w:t>
                  </w:r>
                </w:p>
                <w:p w:rsidR="007F46F9" w:rsidRPr="007F46F9" w:rsidRDefault="007F46F9" w:rsidP="007F46F9">
                  <w:pPr>
                    <w:spacing w:before="100" w:beforeAutospacing="1" w:after="100" w:afterAutospacing="1" w:line="240" w:lineRule="auto"/>
                    <w:ind w:left="720"/>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__________________________________________________________________________________</w:t>
                  </w:r>
                </w:p>
                <w:p w:rsidR="007F46F9" w:rsidRPr="007F46F9" w:rsidRDefault="007F46F9" w:rsidP="007F46F9">
                  <w:pPr>
                    <w:spacing w:before="100" w:beforeAutospacing="1" w:after="100" w:afterAutospacing="1" w:line="240" w:lineRule="auto"/>
                    <w:ind w:left="720"/>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__________________________________________________________________________________</w:t>
                  </w:r>
                </w:p>
                <w:p w:rsidR="007F46F9" w:rsidRPr="007F46F9" w:rsidRDefault="007F46F9" w:rsidP="007F46F9">
                  <w:pPr>
                    <w:spacing w:before="100" w:beforeAutospacing="1" w:after="100" w:afterAutospacing="1" w:line="240" w:lineRule="auto"/>
                    <w:rPr>
                      <w:rFonts w:ascii="Times New Roman" w:eastAsia="Times New Roman" w:hAnsi="Times New Roman" w:cs="Times New Roman"/>
                      <w:sz w:val="24"/>
                      <w:szCs w:val="24"/>
                    </w:rPr>
                  </w:pPr>
                  <w:r w:rsidRPr="007F46F9">
                    <w:rPr>
                      <w:rFonts w:ascii="Times New Roman" w:eastAsia="Times New Roman" w:hAnsi="Times New Roman" w:cs="Times New Roman"/>
                      <w:sz w:val="24"/>
                      <w:szCs w:val="24"/>
                    </w:rPr>
                    <w:t> </w:t>
                  </w:r>
                </w:p>
              </w:tc>
            </w:tr>
          </w:tbl>
          <w:p w:rsidR="007F46F9" w:rsidRPr="007F46F9" w:rsidRDefault="007F46F9" w:rsidP="007F46F9">
            <w:pPr>
              <w:spacing w:after="0" w:line="240" w:lineRule="auto"/>
              <w:rPr>
                <w:rFonts w:ascii="Times New Roman" w:eastAsia="Times New Roman" w:hAnsi="Times New Roman" w:cs="Times New Roman"/>
                <w:sz w:val="24"/>
                <w:szCs w:val="24"/>
              </w:rPr>
            </w:pPr>
          </w:p>
        </w:tc>
      </w:tr>
    </w:tbl>
    <w:p w:rsidR="005E3490" w:rsidRDefault="005E3490"/>
    <w:p w:rsidR="007F46F9" w:rsidRDefault="007F46F9"/>
    <w:sectPr w:rsidR="007F46F9" w:rsidSect="007F46F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E43976"/>
    <w:multiLevelType w:val="multilevel"/>
    <w:tmpl w:val="42F65A20"/>
    <w:lvl w:ilvl="0">
      <w:start w:val="2"/>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04827F1"/>
    <w:multiLevelType w:val="multilevel"/>
    <w:tmpl w:val="E416D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7F46F9"/>
    <w:rsid w:val="0002617B"/>
    <w:rsid w:val="00184A0B"/>
    <w:rsid w:val="005A68DF"/>
    <w:rsid w:val="005E3490"/>
    <w:rsid w:val="007C28EA"/>
    <w:rsid w:val="007F46F9"/>
    <w:rsid w:val="00862729"/>
    <w:rsid w:val="00D11CEE"/>
    <w:rsid w:val="00D668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A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F46F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F46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46F9"/>
    <w:rPr>
      <w:rFonts w:ascii="Tahoma" w:hAnsi="Tahoma" w:cs="Tahoma"/>
      <w:sz w:val="16"/>
      <w:szCs w:val="16"/>
    </w:rPr>
  </w:style>
  <w:style w:type="paragraph" w:styleId="ListParagraph">
    <w:name w:val="List Paragraph"/>
    <w:basedOn w:val="Normal"/>
    <w:uiPriority w:val="34"/>
    <w:qFormat/>
    <w:rsid w:val="007F46F9"/>
    <w:pPr>
      <w:ind w:left="720"/>
      <w:contextualSpacing/>
    </w:pPr>
  </w:style>
  <w:style w:type="table" w:styleId="TableGrid">
    <w:name w:val="Table Grid"/>
    <w:basedOn w:val="TableNormal"/>
    <w:uiPriority w:val="59"/>
    <w:rsid w:val="008627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35797358">
      <w:bodyDiv w:val="1"/>
      <w:marLeft w:val="0"/>
      <w:marRight w:val="0"/>
      <w:marTop w:val="0"/>
      <w:marBottom w:val="0"/>
      <w:divBdr>
        <w:top w:val="none" w:sz="0" w:space="0" w:color="auto"/>
        <w:left w:val="none" w:sz="0" w:space="0" w:color="auto"/>
        <w:bottom w:val="none" w:sz="0" w:space="0" w:color="auto"/>
        <w:right w:val="none" w:sz="0" w:space="0" w:color="auto"/>
      </w:divBdr>
    </w:div>
    <w:div w:id="209119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3</Pages>
  <Words>343</Words>
  <Characters>1957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molinaa</dc:creator>
  <cp:lastModifiedBy>molinaa</cp:lastModifiedBy>
  <cp:revision>2</cp:revision>
  <dcterms:created xsi:type="dcterms:W3CDTF">2014-03-19T16:30:00Z</dcterms:created>
  <dcterms:modified xsi:type="dcterms:W3CDTF">2014-04-09T21:04:00Z</dcterms:modified>
</cp:coreProperties>
</file>