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375B" w:rsidRPr="00F0375B" w:rsidRDefault="00F0375B" w:rsidP="00F0375B">
      <w:pPr>
        <w:pStyle w:val="Heading1"/>
      </w:pPr>
      <w:r>
        <w:rPr>
          <w:noProof/>
        </w:rPr>
        <w:drawing>
          <wp:inline distT="0" distB="0" distL="0" distR="0">
            <wp:extent cx="1704975" cy="438150"/>
            <wp:effectExtent l="19050" t="0" r="9525" b="0"/>
            <wp:docPr id="1" name="Picture 1" descr="Christian Science Moni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hristian Science Monitor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F0375B">
        <w:rPr>
          <w:sz w:val="24"/>
          <w:szCs w:val="24"/>
        </w:rPr>
        <w:t>“Reverse brain drain: Economic shifts lure migrants home”</w:t>
      </w:r>
    </w:p>
    <w:p w:rsidR="003942B5" w:rsidRDefault="00F0375B" w:rsidP="00F0375B">
      <w:pPr>
        <w:pStyle w:val="sloc"/>
      </w:pPr>
      <w:r w:rsidRPr="00F0375B">
        <w:rPr>
          <w:sz w:val="18"/>
          <w:szCs w:val="18"/>
        </w:rPr>
        <w:t>http://www.csmonitor.com/World/Global-Issues/2012/1021/Reverse-brain-drain-Economic-shifts-lure-migrants-home</w:t>
      </w:r>
      <w:r>
        <w:t xml:space="preserve"> </w:t>
      </w:r>
    </w:p>
    <w:p w:rsidR="003942B5" w:rsidRPr="003942B5" w:rsidRDefault="003942B5" w:rsidP="00F0375B">
      <w:pPr>
        <w:pStyle w:val="sloc"/>
        <w:rPr>
          <w:b/>
        </w:rPr>
      </w:pPr>
      <w:r w:rsidRPr="003942B5">
        <w:rPr>
          <w:b/>
        </w:rPr>
        <w:t xml:space="preserve">Rio de Janeiro, Brazil </w:t>
      </w:r>
    </w:p>
    <w:p w:rsidR="003942B5" w:rsidRPr="003942B5" w:rsidRDefault="003942B5" w:rsidP="00F0375B">
      <w:pPr>
        <w:pStyle w:val="sloc"/>
        <w:rPr>
          <w:b/>
        </w:rPr>
      </w:pPr>
    </w:p>
    <w:p w:rsidR="003942B5" w:rsidRPr="003942B5" w:rsidRDefault="003942B5" w:rsidP="00F0375B">
      <w:pPr>
        <w:pStyle w:val="sloc"/>
        <w:rPr>
          <w:b/>
        </w:rPr>
      </w:pPr>
      <w:r w:rsidRPr="003942B5">
        <w:rPr>
          <w:b/>
        </w:rPr>
        <w:t xml:space="preserve">Beijing, China </w:t>
      </w:r>
    </w:p>
    <w:p w:rsidR="003942B5" w:rsidRPr="003942B5" w:rsidRDefault="003942B5" w:rsidP="00F0375B">
      <w:pPr>
        <w:pStyle w:val="sloc"/>
        <w:rPr>
          <w:b/>
        </w:rPr>
      </w:pPr>
    </w:p>
    <w:p w:rsidR="003942B5" w:rsidRPr="003942B5" w:rsidRDefault="003942B5" w:rsidP="00F0375B">
      <w:pPr>
        <w:pStyle w:val="sloc"/>
        <w:rPr>
          <w:b/>
        </w:rPr>
      </w:pPr>
      <w:r w:rsidRPr="003942B5">
        <w:rPr>
          <w:b/>
        </w:rPr>
        <w:t xml:space="preserve">Warsaw and Krakow, Poland </w:t>
      </w:r>
    </w:p>
    <w:p w:rsidR="003942B5" w:rsidRPr="003942B5" w:rsidRDefault="003942B5" w:rsidP="00F0375B">
      <w:pPr>
        <w:pStyle w:val="sloc"/>
        <w:rPr>
          <w:b/>
        </w:rPr>
      </w:pPr>
    </w:p>
    <w:p w:rsidR="003942B5" w:rsidRPr="003942B5" w:rsidRDefault="003942B5" w:rsidP="00F0375B">
      <w:pPr>
        <w:pStyle w:val="sloc"/>
        <w:rPr>
          <w:b/>
        </w:rPr>
      </w:pPr>
      <w:r w:rsidRPr="003942B5">
        <w:rPr>
          <w:b/>
        </w:rPr>
        <w:t xml:space="preserve">Nairobi, Kenya </w:t>
      </w:r>
    </w:p>
    <w:p w:rsidR="003942B5" w:rsidRPr="003942B5" w:rsidRDefault="003942B5" w:rsidP="00F0375B">
      <w:pPr>
        <w:pStyle w:val="sloc"/>
        <w:rPr>
          <w:b/>
        </w:rPr>
      </w:pPr>
    </w:p>
    <w:p w:rsidR="00F0375B" w:rsidRPr="003942B5" w:rsidRDefault="003942B5" w:rsidP="00F0375B">
      <w:pPr>
        <w:pStyle w:val="sloc"/>
        <w:rPr>
          <w:b/>
          <w:sz w:val="18"/>
          <w:szCs w:val="18"/>
        </w:rPr>
      </w:pPr>
      <w:r w:rsidRPr="003942B5">
        <w:rPr>
          <w:b/>
        </w:rPr>
        <w:t>Lagos, Nigeria</w:t>
      </w:r>
    </w:p>
    <w:p w:rsidR="00F0375B" w:rsidRDefault="00F0375B" w:rsidP="00F0375B">
      <w:pPr>
        <w:pStyle w:val="sloc"/>
      </w:pPr>
    </w:p>
    <w:p w:rsidR="004B31DD" w:rsidRDefault="004B31DD"/>
    <w:sectPr w:rsidR="004B31DD" w:rsidSect="00F0375B">
      <w:headerReference w:type="default" r:id="rId7"/>
      <w:pgSz w:w="12240" w:h="15840"/>
      <w:pgMar w:top="900" w:right="810" w:bottom="1440" w:left="9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4A87" w:rsidRPr="00F0375B" w:rsidRDefault="00524A87" w:rsidP="00F0375B">
      <w:pPr>
        <w:spacing w:after="0" w:line="240" w:lineRule="auto"/>
      </w:pPr>
      <w:r>
        <w:separator/>
      </w:r>
    </w:p>
  </w:endnote>
  <w:endnote w:type="continuationSeparator" w:id="0">
    <w:p w:rsidR="00524A87" w:rsidRPr="00F0375B" w:rsidRDefault="00524A87" w:rsidP="00F037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4A87" w:rsidRPr="00F0375B" w:rsidRDefault="00524A87" w:rsidP="00F0375B">
      <w:pPr>
        <w:spacing w:after="0" w:line="240" w:lineRule="auto"/>
      </w:pPr>
      <w:r>
        <w:separator/>
      </w:r>
    </w:p>
  </w:footnote>
  <w:footnote w:type="continuationSeparator" w:id="0">
    <w:p w:rsidR="00524A87" w:rsidRPr="00F0375B" w:rsidRDefault="00524A87" w:rsidP="00F037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375B" w:rsidRDefault="00F0375B" w:rsidP="00F0375B">
    <w:pPr>
      <w:pStyle w:val="Header"/>
      <w:tabs>
        <w:tab w:val="clear" w:pos="9360"/>
        <w:tab w:val="right" w:pos="10620"/>
      </w:tabs>
    </w:pPr>
    <w:r>
      <w:tab/>
    </w:r>
    <w:r>
      <w:tab/>
      <w:t>Name</w:t>
    </w:r>
    <w:proofErr w:type="gramStart"/>
    <w:r>
      <w:t>:_</w:t>
    </w:r>
    <w:proofErr w:type="gramEnd"/>
    <w:r>
      <w:t>_________________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0375B"/>
    <w:rsid w:val="003942B5"/>
    <w:rsid w:val="004B31DD"/>
    <w:rsid w:val="00524A87"/>
    <w:rsid w:val="00EF599C"/>
    <w:rsid w:val="00F037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31DD"/>
  </w:style>
  <w:style w:type="paragraph" w:styleId="Heading1">
    <w:name w:val="heading 1"/>
    <w:basedOn w:val="Normal"/>
    <w:link w:val="Heading1Char"/>
    <w:uiPriority w:val="9"/>
    <w:qFormat/>
    <w:rsid w:val="00F0375B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loc">
    <w:name w:val="sloc"/>
    <w:basedOn w:val="Normal"/>
    <w:rsid w:val="00F0375B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37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375B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F0375B"/>
    <w:rPr>
      <w:rFonts w:eastAsia="Times New Roman" w:cs="Times New Roman"/>
      <w:b/>
      <w:bCs/>
      <w:kern w:val="36"/>
      <w:sz w:val="48"/>
      <w:szCs w:val="48"/>
    </w:rPr>
  </w:style>
  <w:style w:type="table" w:styleId="TableGrid">
    <w:name w:val="Table Grid"/>
    <w:basedOn w:val="TableNormal"/>
    <w:uiPriority w:val="59"/>
    <w:rsid w:val="00F037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F037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0375B"/>
  </w:style>
  <w:style w:type="paragraph" w:styleId="Footer">
    <w:name w:val="footer"/>
    <w:basedOn w:val="Normal"/>
    <w:link w:val="FooterChar"/>
    <w:uiPriority w:val="99"/>
    <w:semiHidden/>
    <w:unhideWhenUsed/>
    <w:rsid w:val="00F037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0375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608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46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</dc:creator>
  <cp:lastModifiedBy>Janiak</cp:lastModifiedBy>
  <cp:revision>2</cp:revision>
  <dcterms:created xsi:type="dcterms:W3CDTF">2012-11-04T21:24:00Z</dcterms:created>
  <dcterms:modified xsi:type="dcterms:W3CDTF">2012-11-04T21:24:00Z</dcterms:modified>
</cp:coreProperties>
</file>