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12" w:rsidRPr="00A24E12" w:rsidRDefault="00344358" w:rsidP="00A24E12">
      <w:pPr>
        <w:spacing w:after="0" w:line="240" w:lineRule="auto"/>
        <w:jc w:val="right"/>
        <w:rPr>
          <w:rFonts w:ascii="Times New Roman" w:eastAsia="Times New Roman" w:hAnsi="Times New Roman" w:cs="Times New Roman"/>
          <w:color w:val="000000"/>
          <w:sz w:val="27"/>
          <w:szCs w:val="27"/>
        </w:rPr>
      </w:pPr>
      <w:bookmarkStart w:id="0" w:name="_GoBack"/>
      <w:bookmarkEnd w:id="0"/>
      <w:r>
        <w:rPr>
          <w:rFonts w:ascii="Arial" w:eastAsia="Times New Roman" w:hAnsi="Arial" w:cs="Arial"/>
          <w:color w:val="000000"/>
          <w:sz w:val="24"/>
          <w:szCs w:val="24"/>
        </w:rPr>
        <w:t>Abbir</w:t>
      </w:r>
      <w:r w:rsidR="00A24E12" w:rsidRPr="00A24E12">
        <w:rPr>
          <w:rFonts w:ascii="Arial" w:eastAsia="Times New Roman" w:hAnsi="Arial" w:cs="Arial"/>
          <w:color w:val="000000"/>
          <w:sz w:val="24"/>
          <w:szCs w:val="24"/>
        </w:rPr>
        <w:t xml:space="preserve"> Malik</w:t>
      </w:r>
    </w:p>
    <w:p w:rsidR="00A24E12" w:rsidRPr="00A24E12" w:rsidRDefault="00A24E12" w:rsidP="00A24E12">
      <w:pPr>
        <w:spacing w:after="0" w:line="240" w:lineRule="auto"/>
        <w:jc w:val="right"/>
        <w:rPr>
          <w:rFonts w:ascii="Times New Roman" w:eastAsia="Times New Roman" w:hAnsi="Times New Roman" w:cs="Times New Roman"/>
          <w:color w:val="000000"/>
          <w:sz w:val="27"/>
          <w:szCs w:val="27"/>
        </w:rPr>
      </w:pPr>
      <w:r w:rsidRPr="00A24E12">
        <w:rPr>
          <w:rFonts w:ascii="Arial" w:eastAsia="Times New Roman" w:hAnsi="Arial" w:cs="Arial"/>
          <w:color w:val="000000"/>
          <w:sz w:val="24"/>
          <w:szCs w:val="24"/>
        </w:rPr>
        <w:t>Cathleen Nguyen</w:t>
      </w:r>
    </w:p>
    <w:p w:rsidR="00A24E12" w:rsidRPr="00A24E12" w:rsidRDefault="00A24E12" w:rsidP="00A24E12">
      <w:pPr>
        <w:spacing w:after="0" w:line="240" w:lineRule="auto"/>
        <w:jc w:val="center"/>
        <w:rPr>
          <w:rFonts w:ascii="Times New Roman" w:eastAsia="Times New Roman" w:hAnsi="Times New Roman" w:cs="Times New Roman"/>
          <w:color w:val="000000"/>
          <w:sz w:val="27"/>
          <w:szCs w:val="27"/>
        </w:rPr>
      </w:pPr>
      <w:r w:rsidRPr="00A24E12">
        <w:rPr>
          <w:rFonts w:ascii="Arial" w:eastAsia="Times New Roman" w:hAnsi="Arial" w:cs="Arial"/>
          <w:b/>
          <w:bCs/>
          <w:color w:val="000000"/>
          <w:sz w:val="24"/>
          <w:szCs w:val="24"/>
        </w:rPr>
        <w:t>Macbeth Theme: Fear of Losing Power</w:t>
      </w:r>
    </w:p>
    <w:p w:rsidR="00A24E12" w:rsidRDefault="00A24E12" w:rsidP="00A24E12">
      <w:pPr>
        <w:spacing w:after="0" w:line="240" w:lineRule="auto"/>
        <w:rPr>
          <w:rFonts w:ascii="Arial" w:eastAsia="Times New Roman" w:hAnsi="Arial" w:cs="Arial"/>
          <w:color w:val="000000"/>
          <w:sz w:val="24"/>
          <w:szCs w:val="24"/>
        </w:rPr>
      </w:pPr>
      <w:r w:rsidRPr="00A24E12">
        <w:rPr>
          <w:rFonts w:ascii="Times New Roman" w:eastAsia="Times New Roman" w:hAnsi="Times New Roman" w:cs="Times New Roman"/>
          <w:color w:val="000000"/>
          <w:sz w:val="27"/>
          <w:szCs w:val="27"/>
        </w:rPr>
        <w:br/>
      </w:r>
      <w:r>
        <w:rPr>
          <w:rFonts w:ascii="Arial" w:eastAsia="Times New Roman" w:hAnsi="Arial" w:cs="Arial"/>
          <w:color w:val="000000"/>
          <w:sz w:val="24"/>
          <w:szCs w:val="24"/>
        </w:rPr>
        <w:t xml:space="preserve">Theme statement : </w:t>
      </w:r>
    </w:p>
    <w:p w:rsidR="00A24E12" w:rsidRDefault="00A24E12" w:rsidP="00A24E12">
      <w:pPr>
        <w:spacing w:after="0" w:line="240" w:lineRule="auto"/>
        <w:rPr>
          <w:rFonts w:ascii="Arial" w:eastAsia="Times New Roman" w:hAnsi="Arial" w:cs="Arial"/>
          <w:color w:val="000000"/>
          <w:sz w:val="24"/>
          <w:szCs w:val="24"/>
        </w:rPr>
      </w:pPr>
    </w:p>
    <w:p w:rsidR="00A24E12" w:rsidRPr="00A24E12" w:rsidRDefault="00A24E12" w:rsidP="00A24E12">
      <w:pPr>
        <w:spacing w:after="0" w:line="240" w:lineRule="auto"/>
        <w:rPr>
          <w:rFonts w:ascii="Times New Roman" w:eastAsia="Times New Roman" w:hAnsi="Times New Roman" w:cs="Times New Roman"/>
          <w:color w:val="000000"/>
          <w:sz w:val="27"/>
          <w:szCs w:val="27"/>
        </w:rPr>
      </w:pPr>
      <w:r w:rsidRPr="00A24E12">
        <w:rPr>
          <w:rFonts w:ascii="Arial" w:eastAsia="Times New Roman" w:hAnsi="Arial" w:cs="Arial"/>
          <w:color w:val="000000"/>
          <w:sz w:val="24"/>
          <w:szCs w:val="24"/>
        </w:rPr>
        <w:t>The fear of losing power can consequently lead to wrong doings, guilt, and the ruining of precious attributes in life.</w:t>
      </w:r>
      <w:r w:rsidRPr="00A24E12">
        <w:rPr>
          <w:rFonts w:ascii="Times New Roman" w:eastAsia="Times New Roman" w:hAnsi="Times New Roman" w:cs="Times New Roman"/>
          <w:color w:val="000000"/>
          <w:sz w:val="27"/>
          <w:szCs w:val="27"/>
        </w:rPr>
        <w:br/>
      </w:r>
      <w:r w:rsidRPr="00A24E12">
        <w:rPr>
          <w:rFonts w:ascii="Times New Roman" w:eastAsia="Times New Roman" w:hAnsi="Times New Roman" w:cs="Times New Roman"/>
          <w:color w:val="000000"/>
          <w:sz w:val="27"/>
          <w:szCs w:val="27"/>
        </w:rPr>
        <w:br/>
      </w:r>
      <w:r w:rsidRPr="00A24E12">
        <w:rPr>
          <w:rFonts w:ascii="Arial" w:eastAsia="Times New Roman" w:hAnsi="Arial" w:cs="Arial"/>
          <w:color w:val="000000"/>
          <w:sz w:val="24"/>
          <w:szCs w:val="24"/>
        </w:rPr>
        <w:tab/>
        <w:t xml:space="preserve">Once Macbeth had risen to power he began to take note of the prophecies that the three witches foreshadowed. He finds himself beginning to believe in and surround his thoughts upon them. One of the prophecies stated that the children of Banquo would be king. Macbeth, having witnessed many of the witches prophecies come true, began to obsess about the idea of Banquo’s children becoming king. His paranoia drove him to become engulfed by the fear of losing his precious throne. Macbeth allows this fear to drive him into killing his dear and trusted friend Banquo. But not only does Macbeth commit this horrible act in the name of fear yet he continues on to spy on those to whom he had once been loyal to, and lastly he goes as far as to  kill the innocent family of Macduff. </w:t>
      </w:r>
      <w:r w:rsidRPr="00A24E12">
        <w:rPr>
          <w:rFonts w:ascii="Times New Roman" w:eastAsia="Times New Roman" w:hAnsi="Times New Roman" w:cs="Times New Roman"/>
          <w:color w:val="000000"/>
          <w:sz w:val="27"/>
          <w:szCs w:val="27"/>
        </w:rPr>
        <w:br/>
      </w:r>
      <w:r w:rsidRPr="00A24E12">
        <w:rPr>
          <w:rFonts w:ascii="Times New Roman" w:eastAsia="Times New Roman" w:hAnsi="Times New Roman" w:cs="Times New Roman"/>
          <w:color w:val="000000"/>
          <w:sz w:val="27"/>
          <w:szCs w:val="27"/>
        </w:rPr>
        <w:br/>
      </w:r>
    </w:p>
    <w:p w:rsidR="00A24E12" w:rsidRPr="00A24E12" w:rsidRDefault="00A24E12" w:rsidP="00A24E12">
      <w:pPr>
        <w:spacing w:after="0" w:line="240" w:lineRule="auto"/>
        <w:ind w:firstLine="720"/>
        <w:rPr>
          <w:rFonts w:ascii="Times New Roman" w:eastAsia="Times New Roman" w:hAnsi="Times New Roman" w:cs="Times New Roman"/>
          <w:color w:val="000000"/>
          <w:sz w:val="27"/>
          <w:szCs w:val="27"/>
        </w:rPr>
      </w:pPr>
      <w:r w:rsidRPr="00A24E12">
        <w:rPr>
          <w:rFonts w:ascii="Arial" w:eastAsia="Times New Roman" w:hAnsi="Arial" w:cs="Arial"/>
          <w:color w:val="000000"/>
          <w:sz w:val="24"/>
          <w:szCs w:val="24"/>
        </w:rPr>
        <w:t xml:space="preserve">After the murder of his friend Banquo, Macbeth begins to hallucinate and imagine the ghost of Banquo. The night of Macbeth's banquet, Banquo is missing from his chair but Macbeth says "the table's full" because he imagines Banquo's ghost in his chair. Banquo’s ghost is a symbol of Macbeth’s guilt and conscience. Macbeth constantly thinks about the afterlife and how he will be forever punished for his actions. This guilt haunts him to the point where constant reminders of his deed reveal themselves, such as Banquo’s ghost. All due to the fear of losing his power to Banquo and his son, Macbeth executes wrong deeds that lead to guilt. </w:t>
      </w:r>
    </w:p>
    <w:p w:rsidR="00A24E12" w:rsidRPr="00A24E12" w:rsidRDefault="00A24E12" w:rsidP="00A24E12">
      <w:pPr>
        <w:spacing w:after="0" w:line="240" w:lineRule="auto"/>
        <w:rPr>
          <w:rFonts w:ascii="Times New Roman" w:eastAsia="Times New Roman" w:hAnsi="Times New Roman" w:cs="Times New Roman"/>
          <w:color w:val="000000"/>
          <w:sz w:val="27"/>
          <w:szCs w:val="27"/>
        </w:rPr>
      </w:pPr>
    </w:p>
    <w:p w:rsidR="00A24E12" w:rsidRPr="00A24E12" w:rsidRDefault="00A24E12" w:rsidP="00A24E12">
      <w:pPr>
        <w:spacing w:after="0" w:line="240" w:lineRule="auto"/>
        <w:ind w:firstLine="720"/>
        <w:rPr>
          <w:rFonts w:ascii="Times New Roman" w:eastAsia="Times New Roman" w:hAnsi="Times New Roman" w:cs="Times New Roman"/>
          <w:color w:val="000000"/>
          <w:sz w:val="27"/>
          <w:szCs w:val="27"/>
        </w:rPr>
      </w:pPr>
      <w:r w:rsidRPr="00A24E12">
        <w:rPr>
          <w:rFonts w:ascii="Arial" w:eastAsia="Times New Roman" w:hAnsi="Arial" w:cs="Arial"/>
          <w:color w:val="000000"/>
          <w:sz w:val="24"/>
          <w:szCs w:val="24"/>
        </w:rPr>
        <w:t>As the play progresses, Macbeth’s thirst for power increases. He begins to become too caught up in retaining his power that his once close relationship with Lady Macbeth has grown to become distant and invaluable. When the Doctor tells Macbeth that Lady Macbeth is ill, instead of going to her and taking care of her, he is too caught up in the battle to retain power that he tells the Doctor to just give her some medicine that will bring upon “oblivion” in order to cure her not only from sickness but from all of her memory. Unlike the beginning of the play where Macbeth would follow and tend to his wife, his “dearest partner of greatness”, now Macbeth is too preoccupied in maintaining his position on the throne that he does not even go to his once beloved wife  in her time of need.</w:t>
      </w:r>
    </w:p>
    <w:p w:rsidR="005167B0" w:rsidRDefault="00A24E12" w:rsidP="00A24E12">
      <w:r w:rsidRPr="00A24E12">
        <w:rPr>
          <w:rFonts w:ascii="Times New Roman" w:eastAsia="Times New Roman" w:hAnsi="Times New Roman" w:cs="Times New Roman"/>
          <w:color w:val="000000"/>
          <w:sz w:val="27"/>
          <w:szCs w:val="27"/>
        </w:rPr>
        <w:br/>
      </w:r>
    </w:p>
    <w:sectPr w:rsidR="005167B0" w:rsidSect="00C60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24E12"/>
    <w:rsid w:val="00344358"/>
    <w:rsid w:val="007706DF"/>
    <w:rsid w:val="00A24E12"/>
    <w:rsid w:val="00B13B69"/>
    <w:rsid w:val="00C60AA9"/>
    <w:rsid w:val="00D3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4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4</DocSecurity>
  <Lines>17</Lines>
  <Paragraphs>4</Paragraphs>
  <ScaleCrop>false</ScaleCrop>
  <Company>Toshiba</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Samya</dc:creator>
  <cp:lastModifiedBy>Windows User</cp:lastModifiedBy>
  <cp:revision>2</cp:revision>
  <dcterms:created xsi:type="dcterms:W3CDTF">2013-02-21T16:10:00Z</dcterms:created>
  <dcterms:modified xsi:type="dcterms:W3CDTF">2013-02-21T16:10:00Z</dcterms:modified>
</cp:coreProperties>
</file>