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580" w:rsidRPr="00577580" w:rsidRDefault="00577580" w:rsidP="00577580">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77580">
        <w:rPr>
          <w:rFonts w:ascii="Times New Roman" w:eastAsia="Times New Roman" w:hAnsi="Times New Roman" w:cs="Times New Roman"/>
          <w:b/>
          <w:bCs/>
          <w:kern w:val="36"/>
          <w:sz w:val="48"/>
          <w:szCs w:val="48"/>
        </w:rPr>
        <w:t xml:space="preserve">The Grapes of Wrath </w:t>
      </w:r>
      <w:r>
        <w:rPr>
          <w:rFonts w:ascii="Times New Roman" w:eastAsia="Times New Roman" w:hAnsi="Times New Roman" w:cs="Times New Roman"/>
          <w:b/>
          <w:bCs/>
          <w:kern w:val="36"/>
          <w:sz w:val="48"/>
          <w:szCs w:val="48"/>
        </w:rPr>
        <w:t>b</w:t>
      </w:r>
      <w:bookmarkStart w:id="0" w:name="_GoBack"/>
      <w:bookmarkEnd w:id="0"/>
      <w:r w:rsidRPr="00577580">
        <w:rPr>
          <w:rFonts w:ascii="Times New Roman" w:eastAsia="Times New Roman" w:hAnsi="Times New Roman" w:cs="Times New Roman"/>
          <w:b/>
          <w:bCs/>
          <w:kern w:val="36"/>
          <w:sz w:val="48"/>
          <w:szCs w:val="48"/>
        </w:rPr>
        <w:t xml:space="preserve">y John Steinbeck Study Help Practice Projects </w:t>
      </w:r>
    </w:p>
    <w:p w:rsidR="00577580" w:rsidRPr="00577580" w:rsidRDefault="00577580" w:rsidP="00577580">
      <w:pPr>
        <w:spacing w:after="0" w:line="240" w:lineRule="auto"/>
        <w:rPr>
          <w:rFonts w:ascii="Times New Roman" w:eastAsia="Times New Roman" w:hAnsi="Times New Roman" w:cs="Times New Roman"/>
          <w:sz w:val="24"/>
          <w:szCs w:val="24"/>
        </w:rPr>
      </w:pPr>
      <w:hyperlink r:id="rId6" w:tooltip="Essay Questions" w:history="1">
        <w:r w:rsidRPr="00577580">
          <w:rPr>
            <w:rFonts w:ascii="Times New Roman" w:eastAsia="Times New Roman" w:hAnsi="Times New Roman" w:cs="Times New Roman"/>
            <w:color w:val="0000FF"/>
            <w:sz w:val="24"/>
            <w:szCs w:val="24"/>
            <w:u w:val="single"/>
          </w:rPr>
          <w:br/>
        </w:r>
      </w:hyperlink>
    </w:p>
    <w:p w:rsidR="00577580" w:rsidRPr="00577580" w:rsidRDefault="00577580" w:rsidP="00577580">
      <w:pPr>
        <w:spacing w:after="15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24075" cy="152400"/>
            <wp:effectExtent l="0" t="0" r="9525" b="0"/>
            <wp:docPr id="1" name="Picture 1" descr="http://www.cliffsnotes.com/CliffsNotes/includes/images/content-ad-bgr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ffsnotes.com/CliffsNotes/includes/images/content-ad-bgr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4075" cy="152400"/>
                    </a:xfrm>
                    <a:prstGeom prst="rect">
                      <a:avLst/>
                    </a:prstGeom>
                    <a:noFill/>
                    <a:ln>
                      <a:noFill/>
                    </a:ln>
                  </pic:spPr>
                </pic:pic>
              </a:graphicData>
            </a:graphic>
          </wp:inline>
        </w:drawing>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1.</w:t>
      </w:r>
      <w:r w:rsidRPr="00577580">
        <w:rPr>
          <w:rFonts w:ascii="Times New Roman" w:eastAsia="Times New Roman" w:hAnsi="Times New Roman" w:cs="Times New Roman"/>
          <w:sz w:val="24"/>
          <w:szCs w:val="24"/>
        </w:rPr>
        <w:t xml:space="preserve"> Examine the intercalary chapters to find passages which seem to reflect some of Steinbeck's philosophies. Compare these passages with dialogue delivered by the novel's main characters to determine to what extent Steinbeck's perspective is similar or different.</w:t>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2.</w:t>
      </w:r>
      <w:r w:rsidRPr="00577580">
        <w:rPr>
          <w:rFonts w:ascii="Times New Roman" w:eastAsia="Times New Roman" w:hAnsi="Times New Roman" w:cs="Times New Roman"/>
          <w:sz w:val="24"/>
          <w:szCs w:val="24"/>
        </w:rPr>
        <w:t xml:space="preserve"> Compare Steinbeck's journalistic accounts of the migrant story found in newspaper articles from </w:t>
      </w:r>
      <w:r w:rsidRPr="00577580">
        <w:rPr>
          <w:rFonts w:ascii="Times New Roman" w:eastAsia="Times New Roman" w:hAnsi="Times New Roman" w:cs="Times New Roman"/>
          <w:i/>
          <w:iCs/>
          <w:sz w:val="24"/>
          <w:szCs w:val="24"/>
        </w:rPr>
        <w:t>The San Francisco News</w:t>
      </w:r>
      <w:r w:rsidRPr="00577580">
        <w:rPr>
          <w:rFonts w:ascii="Times New Roman" w:eastAsia="Times New Roman" w:hAnsi="Times New Roman" w:cs="Times New Roman"/>
          <w:sz w:val="24"/>
          <w:szCs w:val="24"/>
        </w:rPr>
        <w:t xml:space="preserve"> and the pamphlet "Their Blood Was Strong" to his account of the migrant workers in </w:t>
      </w:r>
      <w:r w:rsidRPr="00577580">
        <w:rPr>
          <w:rFonts w:ascii="Times New Roman" w:eastAsia="Times New Roman" w:hAnsi="Times New Roman" w:cs="Times New Roman"/>
          <w:i/>
          <w:iCs/>
          <w:sz w:val="24"/>
          <w:szCs w:val="24"/>
        </w:rPr>
        <w:t>The Grapes of Wrath.</w:t>
      </w:r>
      <w:r w:rsidRPr="00577580">
        <w:rPr>
          <w:rFonts w:ascii="Times New Roman" w:eastAsia="Times New Roman" w:hAnsi="Times New Roman" w:cs="Times New Roman"/>
          <w:sz w:val="24"/>
          <w:szCs w:val="24"/>
        </w:rPr>
        <w:t xml:space="preserve"> Based on Steinbeck's use of the two mediums to tell the same story, draw some conclusions on the differences between fiction and journalism.</w:t>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3.</w:t>
      </w:r>
      <w:r w:rsidRPr="00577580">
        <w:rPr>
          <w:rFonts w:ascii="Times New Roman" w:eastAsia="Times New Roman" w:hAnsi="Times New Roman" w:cs="Times New Roman"/>
          <w:sz w:val="24"/>
          <w:szCs w:val="24"/>
        </w:rPr>
        <w:t xml:space="preserve"> Describe briefly the social and historical background in which </w:t>
      </w:r>
      <w:r w:rsidRPr="00577580">
        <w:rPr>
          <w:rFonts w:ascii="Times New Roman" w:eastAsia="Times New Roman" w:hAnsi="Times New Roman" w:cs="Times New Roman"/>
          <w:i/>
          <w:iCs/>
          <w:sz w:val="24"/>
          <w:szCs w:val="24"/>
        </w:rPr>
        <w:t>The Grapes of Wrath</w:t>
      </w:r>
      <w:r w:rsidRPr="00577580">
        <w:rPr>
          <w:rFonts w:ascii="Times New Roman" w:eastAsia="Times New Roman" w:hAnsi="Times New Roman" w:cs="Times New Roman"/>
          <w:sz w:val="24"/>
          <w:szCs w:val="24"/>
        </w:rPr>
        <w:t xml:space="preserve"> was created. How did this context affect the novel's public and critical reception? How has this reception changed as the historical events that shaped the novel have receded into the distant past?</w:t>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4.</w:t>
      </w:r>
      <w:r w:rsidRPr="00577580">
        <w:rPr>
          <w:rFonts w:ascii="Times New Roman" w:eastAsia="Times New Roman" w:hAnsi="Times New Roman" w:cs="Times New Roman"/>
          <w:sz w:val="24"/>
          <w:szCs w:val="24"/>
        </w:rPr>
        <w:t xml:space="preserve"> How has the condition of the migrant farm workers changed since </w:t>
      </w:r>
      <w:r w:rsidRPr="00577580">
        <w:rPr>
          <w:rFonts w:ascii="Times New Roman" w:eastAsia="Times New Roman" w:hAnsi="Times New Roman" w:cs="Times New Roman"/>
          <w:i/>
          <w:iCs/>
          <w:sz w:val="24"/>
          <w:szCs w:val="24"/>
        </w:rPr>
        <w:t xml:space="preserve">The Grapes of Wrath </w:t>
      </w:r>
      <w:r w:rsidRPr="00577580">
        <w:rPr>
          <w:rFonts w:ascii="Times New Roman" w:eastAsia="Times New Roman" w:hAnsi="Times New Roman" w:cs="Times New Roman"/>
          <w:sz w:val="24"/>
          <w:szCs w:val="24"/>
        </w:rPr>
        <w:t>was first published in 1939? Did the novel have any influence, direct or indirect, in the changes that have occurred?</w:t>
      </w:r>
    </w:p>
    <w:p w:rsidR="00021FCF" w:rsidRDefault="00021FCF"/>
    <w:sectPr w:rsidR="00021F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387C3D"/>
    <w:multiLevelType w:val="multilevel"/>
    <w:tmpl w:val="04D25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580"/>
    <w:rsid w:val="00021FCF"/>
    <w:rsid w:val="00577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7758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58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77580"/>
    <w:rPr>
      <w:color w:val="0000FF"/>
      <w:u w:val="single"/>
    </w:rPr>
  </w:style>
  <w:style w:type="character" w:customStyle="1" w:styleId="icon">
    <w:name w:val="icon"/>
    <w:basedOn w:val="DefaultParagraphFont"/>
    <w:rsid w:val="00577580"/>
  </w:style>
  <w:style w:type="character" w:customStyle="1" w:styleId="literature-header">
    <w:name w:val="literature-header"/>
    <w:basedOn w:val="DefaultParagraphFont"/>
    <w:rsid w:val="00577580"/>
  </w:style>
  <w:style w:type="character" w:customStyle="1" w:styleId="subheader-h2">
    <w:name w:val="subheader-h2"/>
    <w:basedOn w:val="DefaultParagraphFont"/>
    <w:rsid w:val="00577580"/>
  </w:style>
  <w:style w:type="character" w:customStyle="1" w:styleId="subheader-author">
    <w:name w:val="subheader-author"/>
    <w:basedOn w:val="DefaultParagraphFont"/>
    <w:rsid w:val="00577580"/>
  </w:style>
  <w:style w:type="character" w:customStyle="1" w:styleId="subheader-h3">
    <w:name w:val="subheader-h3"/>
    <w:basedOn w:val="DefaultParagraphFont"/>
    <w:rsid w:val="00577580"/>
  </w:style>
  <w:style w:type="paragraph" w:customStyle="1" w:styleId="litnotetext">
    <w:name w:val="litnotetext"/>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cktotop">
    <w:name w:val="backtotop"/>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77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5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7758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58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77580"/>
    <w:rPr>
      <w:color w:val="0000FF"/>
      <w:u w:val="single"/>
    </w:rPr>
  </w:style>
  <w:style w:type="character" w:customStyle="1" w:styleId="icon">
    <w:name w:val="icon"/>
    <w:basedOn w:val="DefaultParagraphFont"/>
    <w:rsid w:val="00577580"/>
  </w:style>
  <w:style w:type="character" w:customStyle="1" w:styleId="literature-header">
    <w:name w:val="literature-header"/>
    <w:basedOn w:val="DefaultParagraphFont"/>
    <w:rsid w:val="00577580"/>
  </w:style>
  <w:style w:type="character" w:customStyle="1" w:styleId="subheader-h2">
    <w:name w:val="subheader-h2"/>
    <w:basedOn w:val="DefaultParagraphFont"/>
    <w:rsid w:val="00577580"/>
  </w:style>
  <w:style w:type="character" w:customStyle="1" w:styleId="subheader-author">
    <w:name w:val="subheader-author"/>
    <w:basedOn w:val="DefaultParagraphFont"/>
    <w:rsid w:val="00577580"/>
  </w:style>
  <w:style w:type="character" w:customStyle="1" w:styleId="subheader-h3">
    <w:name w:val="subheader-h3"/>
    <w:basedOn w:val="DefaultParagraphFont"/>
    <w:rsid w:val="00577580"/>
  </w:style>
  <w:style w:type="paragraph" w:customStyle="1" w:styleId="litnotetext">
    <w:name w:val="litnotetext"/>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cktotop">
    <w:name w:val="backtotop"/>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77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5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733398">
      <w:bodyDiv w:val="1"/>
      <w:marLeft w:val="0"/>
      <w:marRight w:val="0"/>
      <w:marTop w:val="0"/>
      <w:marBottom w:val="0"/>
      <w:divBdr>
        <w:top w:val="none" w:sz="0" w:space="0" w:color="auto"/>
        <w:left w:val="none" w:sz="0" w:space="0" w:color="auto"/>
        <w:bottom w:val="none" w:sz="0" w:space="0" w:color="auto"/>
        <w:right w:val="none" w:sz="0" w:space="0" w:color="auto"/>
      </w:divBdr>
      <w:divsChild>
        <w:div w:id="818109988">
          <w:marLeft w:val="0"/>
          <w:marRight w:val="0"/>
          <w:marTop w:val="0"/>
          <w:marBottom w:val="0"/>
          <w:divBdr>
            <w:top w:val="none" w:sz="0" w:space="0" w:color="auto"/>
            <w:left w:val="none" w:sz="0" w:space="0" w:color="auto"/>
            <w:bottom w:val="none" w:sz="0" w:space="0" w:color="auto"/>
            <w:right w:val="none" w:sz="0" w:space="0" w:color="auto"/>
          </w:divBdr>
          <w:divsChild>
            <w:div w:id="111025412">
              <w:marLeft w:val="0"/>
              <w:marRight w:val="0"/>
              <w:marTop w:val="0"/>
              <w:marBottom w:val="0"/>
              <w:divBdr>
                <w:top w:val="none" w:sz="0" w:space="0" w:color="auto"/>
                <w:left w:val="none" w:sz="0" w:space="0" w:color="auto"/>
                <w:bottom w:val="none" w:sz="0" w:space="0" w:color="auto"/>
                <w:right w:val="none" w:sz="0" w:space="0" w:color="auto"/>
              </w:divBdr>
              <w:divsChild>
                <w:div w:id="755203875">
                  <w:marLeft w:val="0"/>
                  <w:marRight w:val="0"/>
                  <w:marTop w:val="0"/>
                  <w:marBottom w:val="0"/>
                  <w:divBdr>
                    <w:top w:val="none" w:sz="0" w:space="0" w:color="auto"/>
                    <w:left w:val="none" w:sz="0" w:space="0" w:color="auto"/>
                    <w:bottom w:val="none" w:sz="0" w:space="0" w:color="auto"/>
                    <w:right w:val="none" w:sz="0" w:space="0" w:color="auto"/>
                  </w:divBdr>
                  <w:divsChild>
                    <w:div w:id="1993943403">
                      <w:marLeft w:val="0"/>
                      <w:marRight w:val="0"/>
                      <w:marTop w:val="0"/>
                      <w:marBottom w:val="0"/>
                      <w:divBdr>
                        <w:top w:val="none" w:sz="0" w:space="0" w:color="auto"/>
                        <w:left w:val="none" w:sz="0" w:space="0" w:color="auto"/>
                        <w:bottom w:val="none" w:sz="0" w:space="0" w:color="auto"/>
                        <w:right w:val="none" w:sz="0" w:space="0" w:color="auto"/>
                      </w:divBdr>
                    </w:div>
                    <w:div w:id="170028781">
                      <w:marLeft w:val="0"/>
                      <w:marRight w:val="0"/>
                      <w:marTop w:val="0"/>
                      <w:marBottom w:val="0"/>
                      <w:divBdr>
                        <w:top w:val="none" w:sz="0" w:space="0" w:color="auto"/>
                        <w:left w:val="none" w:sz="0" w:space="0" w:color="auto"/>
                        <w:bottom w:val="none" w:sz="0" w:space="0" w:color="auto"/>
                        <w:right w:val="none" w:sz="0" w:space="0" w:color="auto"/>
                      </w:divBdr>
                      <w:divsChild>
                        <w:div w:id="164900317">
                          <w:marLeft w:val="0"/>
                          <w:marRight w:val="0"/>
                          <w:marTop w:val="0"/>
                          <w:marBottom w:val="0"/>
                          <w:divBdr>
                            <w:top w:val="none" w:sz="0" w:space="0" w:color="auto"/>
                            <w:left w:val="none" w:sz="0" w:space="0" w:color="auto"/>
                            <w:bottom w:val="none" w:sz="0" w:space="0" w:color="auto"/>
                            <w:right w:val="none" w:sz="0" w:space="0" w:color="auto"/>
                          </w:divBdr>
                        </w:div>
                      </w:divsChild>
                    </w:div>
                    <w:div w:id="2109736234">
                      <w:marLeft w:val="0"/>
                      <w:marRight w:val="0"/>
                      <w:marTop w:val="0"/>
                      <w:marBottom w:val="0"/>
                      <w:divBdr>
                        <w:top w:val="none" w:sz="0" w:space="0" w:color="auto"/>
                        <w:left w:val="none" w:sz="0" w:space="0" w:color="auto"/>
                        <w:bottom w:val="none" w:sz="0" w:space="0" w:color="auto"/>
                        <w:right w:val="none" w:sz="0" w:space="0" w:color="auto"/>
                      </w:divBdr>
                      <w:divsChild>
                        <w:div w:id="1464882519">
                          <w:marLeft w:val="0"/>
                          <w:marRight w:val="0"/>
                          <w:marTop w:val="0"/>
                          <w:marBottom w:val="0"/>
                          <w:divBdr>
                            <w:top w:val="none" w:sz="0" w:space="0" w:color="auto"/>
                            <w:left w:val="none" w:sz="0" w:space="0" w:color="auto"/>
                            <w:bottom w:val="none" w:sz="0" w:space="0" w:color="auto"/>
                            <w:right w:val="none" w:sz="0" w:space="0" w:color="auto"/>
                          </w:divBdr>
                          <w:divsChild>
                            <w:div w:id="872617581">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iffsnotes.com/literature/g/the-grapes-of-wrath/study-help/essay-question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2014-05-12T18:09:00Z</dcterms:created>
  <dcterms:modified xsi:type="dcterms:W3CDTF">2014-05-12T18:11:00Z</dcterms:modified>
</cp:coreProperties>
</file>