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00"/>
        <w:gridCol w:w="900"/>
        <w:gridCol w:w="3600"/>
        <w:gridCol w:w="1260"/>
        <w:gridCol w:w="2160"/>
      </w:tblGrid>
      <w:tr w:rsidR="00527CFA" w:rsidRPr="00A83978" w:rsidTr="00032BDC">
        <w:tc>
          <w:tcPr>
            <w:tcW w:w="900" w:type="dxa"/>
          </w:tcPr>
          <w:p w:rsidR="00527CFA" w:rsidRPr="00A83978" w:rsidRDefault="00527CFA" w:rsidP="00A839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 #</w:t>
            </w:r>
          </w:p>
        </w:tc>
        <w:tc>
          <w:tcPr>
            <w:tcW w:w="900" w:type="dxa"/>
          </w:tcPr>
          <w:p w:rsidR="00527CFA" w:rsidRPr="00A83978" w:rsidRDefault="00527CFA" w:rsidP="00A839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600" w:type="dxa"/>
          </w:tcPr>
          <w:p w:rsidR="00527CFA" w:rsidRPr="00A83978" w:rsidRDefault="00527CFA" w:rsidP="00A8397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Assignment</w:t>
            </w:r>
          </w:p>
        </w:tc>
        <w:tc>
          <w:tcPr>
            <w:tcW w:w="1260" w:type="dxa"/>
          </w:tcPr>
          <w:p w:rsidR="00527CFA" w:rsidRPr="00A83978" w:rsidRDefault="00527CFA" w:rsidP="00A83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978">
              <w:rPr>
                <w:rFonts w:ascii="Times New Roman" w:hAnsi="Times New Roman"/>
                <w:b/>
                <w:sz w:val="24"/>
                <w:szCs w:val="24"/>
              </w:rPr>
              <w:t>Points Possible</w:t>
            </w:r>
          </w:p>
        </w:tc>
        <w:tc>
          <w:tcPr>
            <w:tcW w:w="2160" w:type="dxa"/>
          </w:tcPr>
          <w:p w:rsidR="00527CFA" w:rsidRPr="00A83978" w:rsidRDefault="00527CFA" w:rsidP="00A83978">
            <w:pPr>
              <w:spacing w:after="0" w:line="240" w:lineRule="auto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Graded Points (Graded in class</w:t>
            </w:r>
            <w:r w:rsidRPr="00A83978">
              <w:rPr>
                <w:rFonts w:ascii="Arial Black" w:hAnsi="Arial Black"/>
                <w:b/>
                <w:sz w:val="24"/>
                <w:szCs w:val="24"/>
              </w:rPr>
              <w:t>)</w:t>
            </w:r>
          </w:p>
        </w:tc>
      </w:tr>
      <w:tr w:rsidR="00527CFA" w:rsidRPr="00A83978" w:rsidTr="00032BDC">
        <w:tc>
          <w:tcPr>
            <w:tcW w:w="900" w:type="dxa"/>
          </w:tcPr>
          <w:p w:rsidR="00527CFA" w:rsidRDefault="00527CFA" w:rsidP="00A8397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527CFA" w:rsidRPr="00A83978" w:rsidRDefault="00527CFA" w:rsidP="00A83978">
            <w:pPr>
              <w:spacing w:after="0" w:line="240" w:lineRule="auto"/>
              <w:jc w:val="center"/>
            </w:pPr>
            <w:r>
              <w:t>11/12</w:t>
            </w:r>
          </w:p>
        </w:tc>
        <w:tc>
          <w:tcPr>
            <w:tcW w:w="3600" w:type="dxa"/>
          </w:tcPr>
          <w:p w:rsidR="00527CFA" w:rsidRPr="000B7B5F" w:rsidRDefault="00527CFA" w:rsidP="00A83978">
            <w:pPr>
              <w:spacing w:after="0" w:line="240" w:lineRule="auto"/>
            </w:pPr>
            <w:r>
              <w:t>*HW- Unit 3 Cover Page</w:t>
            </w:r>
          </w:p>
        </w:tc>
        <w:tc>
          <w:tcPr>
            <w:tcW w:w="1260" w:type="dxa"/>
          </w:tcPr>
          <w:p w:rsidR="00527CFA" w:rsidRPr="00A83978" w:rsidRDefault="00527CFA" w:rsidP="00A83978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160" w:type="dxa"/>
          </w:tcPr>
          <w:p w:rsidR="00527CFA" w:rsidRPr="00A83978" w:rsidRDefault="00527CFA" w:rsidP="00A83978">
            <w:pPr>
              <w:spacing w:after="0" w:line="240" w:lineRule="auto"/>
            </w:pPr>
          </w:p>
        </w:tc>
      </w:tr>
      <w:tr w:rsidR="00527CFA" w:rsidRPr="00A83978" w:rsidTr="00032BDC">
        <w:tc>
          <w:tcPr>
            <w:tcW w:w="900" w:type="dxa"/>
          </w:tcPr>
          <w:p w:rsidR="00527CFA" w:rsidRDefault="00527CFA" w:rsidP="00A8397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527CFA" w:rsidRPr="00A83978" w:rsidRDefault="00527CFA" w:rsidP="00A83978">
            <w:pPr>
              <w:spacing w:after="0" w:line="240" w:lineRule="auto"/>
              <w:jc w:val="center"/>
            </w:pPr>
            <w:r>
              <w:t>11/9</w:t>
            </w:r>
          </w:p>
        </w:tc>
        <w:tc>
          <w:tcPr>
            <w:tcW w:w="3600" w:type="dxa"/>
          </w:tcPr>
          <w:p w:rsidR="00527CFA" w:rsidRPr="00ED5F35" w:rsidRDefault="00527CFA" w:rsidP="00A83978">
            <w:pPr>
              <w:spacing w:after="0" w:line="240" w:lineRule="auto"/>
            </w:pPr>
            <w:r>
              <w:t>Far and Away Movie Notes</w:t>
            </w:r>
          </w:p>
        </w:tc>
        <w:tc>
          <w:tcPr>
            <w:tcW w:w="1260" w:type="dxa"/>
          </w:tcPr>
          <w:p w:rsidR="00527CFA" w:rsidRPr="00A83978" w:rsidRDefault="00527CFA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160" w:type="dxa"/>
          </w:tcPr>
          <w:p w:rsidR="00527CFA" w:rsidRPr="00A83978" w:rsidRDefault="00527CFA" w:rsidP="00A83978">
            <w:pPr>
              <w:spacing w:after="0" w:line="240" w:lineRule="auto"/>
            </w:pPr>
          </w:p>
        </w:tc>
      </w:tr>
      <w:tr w:rsidR="00527CFA" w:rsidRPr="00A83978" w:rsidTr="00032BDC">
        <w:tc>
          <w:tcPr>
            <w:tcW w:w="900" w:type="dxa"/>
          </w:tcPr>
          <w:p w:rsidR="00527CFA" w:rsidRDefault="00527CFA" w:rsidP="00A8397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527CFA" w:rsidRPr="00A83978" w:rsidRDefault="00527CFA" w:rsidP="00A83978">
            <w:pPr>
              <w:spacing w:after="0" w:line="240" w:lineRule="auto"/>
              <w:jc w:val="center"/>
            </w:pPr>
            <w:r>
              <w:t>11/15</w:t>
            </w:r>
          </w:p>
        </w:tc>
        <w:tc>
          <w:tcPr>
            <w:tcW w:w="3600" w:type="dxa"/>
          </w:tcPr>
          <w:p w:rsidR="00527CFA" w:rsidRPr="00A83978" w:rsidRDefault="00527CFA" w:rsidP="00A83978">
            <w:pPr>
              <w:spacing w:after="0" w:line="240" w:lineRule="auto"/>
            </w:pPr>
            <w:r>
              <w:t>The Progressive Response to Industrialization chart</w:t>
            </w:r>
          </w:p>
        </w:tc>
        <w:tc>
          <w:tcPr>
            <w:tcW w:w="1260" w:type="dxa"/>
          </w:tcPr>
          <w:p w:rsidR="00527CFA" w:rsidRPr="00A83978" w:rsidRDefault="00527CFA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2160" w:type="dxa"/>
          </w:tcPr>
          <w:p w:rsidR="00527CFA" w:rsidRPr="00A83978" w:rsidRDefault="00527CFA" w:rsidP="00A83978">
            <w:pPr>
              <w:spacing w:after="0" w:line="240" w:lineRule="auto"/>
            </w:pPr>
          </w:p>
        </w:tc>
      </w:tr>
      <w:tr w:rsidR="00527CFA" w:rsidRPr="00A83978" w:rsidTr="00032BDC">
        <w:tc>
          <w:tcPr>
            <w:tcW w:w="900" w:type="dxa"/>
          </w:tcPr>
          <w:p w:rsidR="00527CFA" w:rsidRDefault="00527CFA" w:rsidP="00A8397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00" w:type="dxa"/>
          </w:tcPr>
          <w:p w:rsidR="00527CFA" w:rsidRPr="00A83978" w:rsidRDefault="00527CFA" w:rsidP="00A83978">
            <w:pPr>
              <w:spacing w:after="0" w:line="240" w:lineRule="auto"/>
              <w:jc w:val="center"/>
            </w:pPr>
            <w:r>
              <w:t>11/16</w:t>
            </w:r>
          </w:p>
        </w:tc>
        <w:tc>
          <w:tcPr>
            <w:tcW w:w="3600" w:type="dxa"/>
          </w:tcPr>
          <w:p w:rsidR="00527CFA" w:rsidRPr="00A83978" w:rsidRDefault="00527CFA" w:rsidP="00A83978">
            <w:pPr>
              <w:spacing w:after="0" w:line="240" w:lineRule="auto"/>
            </w:pPr>
            <w:r>
              <w:t>The Muckrakers notes</w:t>
            </w:r>
          </w:p>
        </w:tc>
        <w:tc>
          <w:tcPr>
            <w:tcW w:w="1260" w:type="dxa"/>
          </w:tcPr>
          <w:p w:rsidR="00527CFA" w:rsidRPr="00A83978" w:rsidRDefault="00527CFA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2160" w:type="dxa"/>
          </w:tcPr>
          <w:p w:rsidR="00527CFA" w:rsidRPr="00A83978" w:rsidRDefault="00527CFA" w:rsidP="00A83978">
            <w:pPr>
              <w:spacing w:after="0" w:line="240" w:lineRule="auto"/>
            </w:pPr>
          </w:p>
        </w:tc>
      </w:tr>
      <w:tr w:rsidR="00527CFA" w:rsidRPr="00A83978" w:rsidTr="00032BDC">
        <w:tc>
          <w:tcPr>
            <w:tcW w:w="900" w:type="dxa"/>
          </w:tcPr>
          <w:p w:rsidR="00527CFA" w:rsidRDefault="00527CFA" w:rsidP="00A8397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00" w:type="dxa"/>
          </w:tcPr>
          <w:p w:rsidR="00527CFA" w:rsidRPr="00A83978" w:rsidRDefault="00527CFA" w:rsidP="00A83978">
            <w:pPr>
              <w:spacing w:after="0" w:line="240" w:lineRule="auto"/>
              <w:jc w:val="center"/>
            </w:pPr>
            <w:r>
              <w:t>11/17</w:t>
            </w:r>
          </w:p>
        </w:tc>
        <w:tc>
          <w:tcPr>
            <w:tcW w:w="3600" w:type="dxa"/>
          </w:tcPr>
          <w:p w:rsidR="00527CFA" w:rsidRPr="00A83978" w:rsidRDefault="00527CFA" w:rsidP="00A83978">
            <w:pPr>
              <w:spacing w:after="0" w:line="240" w:lineRule="auto"/>
            </w:pPr>
            <w:r>
              <w:t>The Suffrage Movement</w:t>
            </w:r>
          </w:p>
        </w:tc>
        <w:tc>
          <w:tcPr>
            <w:tcW w:w="1260" w:type="dxa"/>
          </w:tcPr>
          <w:p w:rsidR="00527CFA" w:rsidRPr="00A83978" w:rsidRDefault="00527CFA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2160" w:type="dxa"/>
          </w:tcPr>
          <w:p w:rsidR="00527CFA" w:rsidRPr="00A83978" w:rsidRDefault="00527CFA" w:rsidP="00A83978">
            <w:pPr>
              <w:spacing w:after="0" w:line="240" w:lineRule="auto"/>
            </w:pPr>
          </w:p>
        </w:tc>
      </w:tr>
      <w:tr w:rsidR="00527CFA" w:rsidRPr="00A83978" w:rsidTr="00032BDC">
        <w:tc>
          <w:tcPr>
            <w:tcW w:w="900" w:type="dxa"/>
          </w:tcPr>
          <w:p w:rsidR="00527CFA" w:rsidRDefault="00527CFA" w:rsidP="00A83978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527CFA" w:rsidRPr="00A83978" w:rsidRDefault="00527CFA" w:rsidP="00A83978">
            <w:pPr>
              <w:spacing w:after="0" w:line="240" w:lineRule="auto"/>
              <w:jc w:val="center"/>
            </w:pPr>
            <w:r>
              <w:t>11/18</w:t>
            </w:r>
          </w:p>
        </w:tc>
        <w:tc>
          <w:tcPr>
            <w:tcW w:w="3600" w:type="dxa"/>
          </w:tcPr>
          <w:p w:rsidR="00527CFA" w:rsidRPr="00ED5F35" w:rsidRDefault="00527CFA" w:rsidP="00A83978">
            <w:pPr>
              <w:spacing w:after="0" w:line="240" w:lineRule="auto"/>
            </w:pPr>
            <w:r>
              <w:t>The Four Progressive Goals chart</w:t>
            </w:r>
          </w:p>
        </w:tc>
        <w:tc>
          <w:tcPr>
            <w:tcW w:w="1260" w:type="dxa"/>
          </w:tcPr>
          <w:p w:rsidR="00527CFA" w:rsidRPr="00A83978" w:rsidRDefault="00527CFA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160" w:type="dxa"/>
          </w:tcPr>
          <w:p w:rsidR="00527CFA" w:rsidRPr="00A83978" w:rsidRDefault="00527CFA" w:rsidP="00A83978">
            <w:pPr>
              <w:spacing w:after="0" w:line="240" w:lineRule="auto"/>
            </w:pPr>
          </w:p>
        </w:tc>
      </w:tr>
      <w:tr w:rsidR="00527CFA" w:rsidRPr="00A83978" w:rsidTr="00032BDC">
        <w:tc>
          <w:tcPr>
            <w:tcW w:w="900" w:type="dxa"/>
          </w:tcPr>
          <w:p w:rsidR="00527CFA" w:rsidRDefault="00527CFA" w:rsidP="00A8397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900" w:type="dxa"/>
          </w:tcPr>
          <w:p w:rsidR="00527CFA" w:rsidRPr="00A83978" w:rsidRDefault="00527CFA" w:rsidP="00A83978">
            <w:pPr>
              <w:spacing w:after="0" w:line="240" w:lineRule="auto"/>
              <w:jc w:val="center"/>
            </w:pPr>
            <w:r>
              <w:t>11/19</w:t>
            </w:r>
          </w:p>
        </w:tc>
        <w:tc>
          <w:tcPr>
            <w:tcW w:w="3600" w:type="dxa"/>
          </w:tcPr>
          <w:p w:rsidR="00527CFA" w:rsidRPr="00ED5F35" w:rsidRDefault="00527CFA" w:rsidP="00A83978">
            <w:pPr>
              <w:spacing w:after="0" w:line="240" w:lineRule="auto"/>
            </w:pPr>
            <w:r>
              <w:t>* Progressive Video Review Notes</w:t>
            </w:r>
          </w:p>
        </w:tc>
        <w:tc>
          <w:tcPr>
            <w:tcW w:w="1260" w:type="dxa"/>
          </w:tcPr>
          <w:p w:rsidR="00527CFA" w:rsidRPr="00A83978" w:rsidRDefault="00527CFA" w:rsidP="00A83978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160" w:type="dxa"/>
          </w:tcPr>
          <w:p w:rsidR="00527CFA" w:rsidRPr="00A83978" w:rsidRDefault="00527CFA" w:rsidP="00A83978">
            <w:pPr>
              <w:spacing w:after="0" w:line="240" w:lineRule="auto"/>
            </w:pPr>
          </w:p>
        </w:tc>
      </w:tr>
      <w:tr w:rsidR="00527CFA" w:rsidRPr="00A83978" w:rsidTr="00032BDC">
        <w:tc>
          <w:tcPr>
            <w:tcW w:w="900" w:type="dxa"/>
          </w:tcPr>
          <w:p w:rsidR="00527CFA" w:rsidRDefault="00527CFA" w:rsidP="00A83978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900" w:type="dxa"/>
          </w:tcPr>
          <w:p w:rsidR="00527CFA" w:rsidRPr="00A83978" w:rsidRDefault="00527CFA" w:rsidP="00A83978">
            <w:pPr>
              <w:spacing w:after="0" w:line="240" w:lineRule="auto"/>
              <w:jc w:val="center"/>
            </w:pPr>
            <w:r>
              <w:t>11/29</w:t>
            </w:r>
          </w:p>
        </w:tc>
        <w:tc>
          <w:tcPr>
            <w:tcW w:w="3600" w:type="dxa"/>
          </w:tcPr>
          <w:p w:rsidR="00527CFA" w:rsidRPr="00A83978" w:rsidRDefault="00527CFA" w:rsidP="00A83978">
            <w:pPr>
              <w:spacing w:after="0" w:line="240" w:lineRule="auto"/>
            </w:pPr>
            <w:r>
              <w:t>* Teddy Roosevelt’s “Square Deal”- finish for homework</w:t>
            </w:r>
          </w:p>
        </w:tc>
        <w:tc>
          <w:tcPr>
            <w:tcW w:w="1260" w:type="dxa"/>
          </w:tcPr>
          <w:p w:rsidR="00527CFA" w:rsidRPr="00A83978" w:rsidRDefault="00527CFA" w:rsidP="00A83978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160" w:type="dxa"/>
          </w:tcPr>
          <w:p w:rsidR="00527CFA" w:rsidRPr="00A83978" w:rsidRDefault="00527CFA" w:rsidP="00A83978">
            <w:pPr>
              <w:spacing w:after="0" w:line="240" w:lineRule="auto"/>
            </w:pPr>
          </w:p>
        </w:tc>
      </w:tr>
      <w:tr w:rsidR="00527CFA" w:rsidRPr="00A83978" w:rsidTr="00032BDC">
        <w:tc>
          <w:tcPr>
            <w:tcW w:w="900" w:type="dxa"/>
          </w:tcPr>
          <w:p w:rsidR="00527CFA" w:rsidRDefault="00527CFA" w:rsidP="00A8397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900" w:type="dxa"/>
          </w:tcPr>
          <w:p w:rsidR="00527CFA" w:rsidRPr="00A83978" w:rsidRDefault="00527CFA" w:rsidP="00A83978">
            <w:pPr>
              <w:spacing w:after="0" w:line="240" w:lineRule="auto"/>
              <w:jc w:val="center"/>
            </w:pPr>
            <w:r>
              <w:t>11/30</w:t>
            </w:r>
          </w:p>
        </w:tc>
        <w:tc>
          <w:tcPr>
            <w:tcW w:w="3600" w:type="dxa"/>
          </w:tcPr>
          <w:p w:rsidR="00527CFA" w:rsidRPr="00097C8B" w:rsidRDefault="00527CFA" w:rsidP="00A83978">
            <w:pPr>
              <w:spacing w:after="0" w:line="240" w:lineRule="auto"/>
            </w:pPr>
            <w:r>
              <w:t>William Howard Taft head notes</w:t>
            </w:r>
          </w:p>
        </w:tc>
        <w:tc>
          <w:tcPr>
            <w:tcW w:w="1260" w:type="dxa"/>
          </w:tcPr>
          <w:p w:rsidR="00527CFA" w:rsidRPr="00A83978" w:rsidRDefault="00527CFA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160" w:type="dxa"/>
          </w:tcPr>
          <w:p w:rsidR="00527CFA" w:rsidRPr="00A83978" w:rsidRDefault="00527CFA" w:rsidP="00A83978">
            <w:pPr>
              <w:spacing w:after="0" w:line="240" w:lineRule="auto"/>
            </w:pPr>
          </w:p>
        </w:tc>
      </w:tr>
      <w:tr w:rsidR="00527CFA" w:rsidRPr="00A83978" w:rsidTr="00032BDC">
        <w:tc>
          <w:tcPr>
            <w:tcW w:w="900" w:type="dxa"/>
          </w:tcPr>
          <w:p w:rsidR="00527CFA" w:rsidRDefault="00527CFA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527CFA" w:rsidRPr="00A83978" w:rsidRDefault="00527CFA" w:rsidP="00A83978">
            <w:pPr>
              <w:spacing w:after="0" w:line="240" w:lineRule="auto"/>
              <w:jc w:val="center"/>
            </w:pPr>
            <w:r>
              <w:t>12/1</w:t>
            </w:r>
          </w:p>
        </w:tc>
        <w:tc>
          <w:tcPr>
            <w:tcW w:w="3600" w:type="dxa"/>
          </w:tcPr>
          <w:p w:rsidR="00527CFA" w:rsidRPr="00A83978" w:rsidRDefault="00527CFA" w:rsidP="00A83978">
            <w:pPr>
              <w:spacing w:after="0" w:line="240" w:lineRule="auto"/>
            </w:pPr>
            <w:r>
              <w:t>Woodrow Wilson’s “New Freedom” notes and 1 paragraph write</w:t>
            </w:r>
          </w:p>
        </w:tc>
        <w:tc>
          <w:tcPr>
            <w:tcW w:w="1260" w:type="dxa"/>
          </w:tcPr>
          <w:p w:rsidR="00527CFA" w:rsidRPr="00A83978" w:rsidRDefault="00527CFA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2160" w:type="dxa"/>
          </w:tcPr>
          <w:p w:rsidR="00527CFA" w:rsidRPr="00A83978" w:rsidRDefault="00527CFA" w:rsidP="00A83978">
            <w:pPr>
              <w:spacing w:after="0" w:line="240" w:lineRule="auto"/>
            </w:pPr>
          </w:p>
        </w:tc>
      </w:tr>
      <w:tr w:rsidR="00527CFA" w:rsidRPr="00A83978" w:rsidTr="00032BDC">
        <w:tc>
          <w:tcPr>
            <w:tcW w:w="900" w:type="dxa"/>
          </w:tcPr>
          <w:p w:rsidR="00527CFA" w:rsidRPr="00A83978" w:rsidRDefault="00527CFA" w:rsidP="00A83978">
            <w:pPr>
              <w:spacing w:after="0" w:line="240" w:lineRule="auto"/>
            </w:pPr>
          </w:p>
        </w:tc>
        <w:tc>
          <w:tcPr>
            <w:tcW w:w="900" w:type="dxa"/>
          </w:tcPr>
          <w:p w:rsidR="00527CFA" w:rsidRPr="00A83978" w:rsidRDefault="00527CFA" w:rsidP="00A83978">
            <w:pPr>
              <w:spacing w:after="0" w:line="240" w:lineRule="auto"/>
            </w:pPr>
          </w:p>
        </w:tc>
        <w:tc>
          <w:tcPr>
            <w:tcW w:w="3600" w:type="dxa"/>
          </w:tcPr>
          <w:p w:rsidR="00527CFA" w:rsidRPr="00A83978" w:rsidRDefault="00527CFA" w:rsidP="00A83978">
            <w:pPr>
              <w:spacing w:after="0" w:line="240" w:lineRule="auto"/>
            </w:pPr>
          </w:p>
        </w:tc>
        <w:tc>
          <w:tcPr>
            <w:tcW w:w="1260" w:type="dxa"/>
          </w:tcPr>
          <w:p w:rsidR="00527CFA" w:rsidRPr="00A83978" w:rsidRDefault="00527CFA" w:rsidP="00A8397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Total Points:</w:t>
            </w:r>
          </w:p>
          <w:p w:rsidR="00527CFA" w:rsidRPr="00A83978" w:rsidRDefault="00527CFA" w:rsidP="00A8397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130</w:t>
            </w:r>
          </w:p>
        </w:tc>
        <w:tc>
          <w:tcPr>
            <w:tcW w:w="2160" w:type="dxa"/>
          </w:tcPr>
          <w:p w:rsidR="00527CFA" w:rsidRPr="00A83978" w:rsidRDefault="00527CFA" w:rsidP="00A83978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A83978">
              <w:rPr>
                <w:b/>
                <w:sz w:val="32"/>
                <w:szCs w:val="32"/>
              </w:rPr>
              <w:t>Assessed Points:</w:t>
            </w:r>
          </w:p>
        </w:tc>
      </w:tr>
    </w:tbl>
    <w:p w:rsidR="00527CFA" w:rsidRDefault="00527CFA" w:rsidP="00A57BE1">
      <w:pPr>
        <w:pStyle w:val="Header"/>
        <w:tabs>
          <w:tab w:val="clear" w:pos="9360"/>
        </w:tabs>
        <w:rPr>
          <w:b/>
          <w:sz w:val="28"/>
          <w:szCs w:val="28"/>
        </w:rPr>
      </w:pPr>
    </w:p>
    <w:p w:rsidR="00527CFA" w:rsidRPr="0045063D" w:rsidRDefault="00527CFA" w:rsidP="00A57BE1">
      <w:pPr>
        <w:pStyle w:val="Header"/>
        <w:tabs>
          <w:tab w:val="clear" w:pos="9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Unit 3: Progressivism             per.3 &amp; 4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Name:____________________                            </w:t>
      </w:r>
    </w:p>
    <w:p w:rsidR="00527CFA" w:rsidRDefault="00527CFA"/>
    <w:tbl>
      <w:tblPr>
        <w:tblW w:w="88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00"/>
        <w:gridCol w:w="900"/>
        <w:gridCol w:w="3600"/>
        <w:gridCol w:w="1260"/>
        <w:gridCol w:w="2160"/>
      </w:tblGrid>
      <w:tr w:rsidR="00527CFA" w:rsidRPr="00A83978" w:rsidTr="00577C98">
        <w:tc>
          <w:tcPr>
            <w:tcW w:w="900" w:type="dxa"/>
          </w:tcPr>
          <w:p w:rsidR="00527CFA" w:rsidRPr="00A83978" w:rsidRDefault="00527CFA" w:rsidP="00577C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 #</w:t>
            </w:r>
          </w:p>
        </w:tc>
        <w:tc>
          <w:tcPr>
            <w:tcW w:w="900" w:type="dxa"/>
          </w:tcPr>
          <w:p w:rsidR="00527CFA" w:rsidRPr="00A83978" w:rsidRDefault="00527CFA" w:rsidP="00577C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600" w:type="dxa"/>
          </w:tcPr>
          <w:p w:rsidR="00527CFA" w:rsidRPr="00A83978" w:rsidRDefault="00527CFA" w:rsidP="00577C9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Assignment</w:t>
            </w:r>
          </w:p>
        </w:tc>
        <w:tc>
          <w:tcPr>
            <w:tcW w:w="1260" w:type="dxa"/>
          </w:tcPr>
          <w:p w:rsidR="00527CFA" w:rsidRPr="00A83978" w:rsidRDefault="00527CFA" w:rsidP="00577C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978">
              <w:rPr>
                <w:rFonts w:ascii="Times New Roman" w:hAnsi="Times New Roman"/>
                <w:b/>
                <w:sz w:val="24"/>
                <w:szCs w:val="24"/>
              </w:rPr>
              <w:t>Points Possible</w:t>
            </w:r>
          </w:p>
        </w:tc>
        <w:tc>
          <w:tcPr>
            <w:tcW w:w="2160" w:type="dxa"/>
          </w:tcPr>
          <w:p w:rsidR="00527CFA" w:rsidRPr="00A83978" w:rsidRDefault="00527CFA" w:rsidP="00577C98">
            <w:pPr>
              <w:spacing w:after="0" w:line="240" w:lineRule="auto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Graded Points (Graded in class</w:t>
            </w:r>
            <w:r w:rsidRPr="00A83978">
              <w:rPr>
                <w:rFonts w:ascii="Arial Black" w:hAnsi="Arial Black"/>
                <w:b/>
                <w:sz w:val="24"/>
                <w:szCs w:val="24"/>
              </w:rPr>
              <w:t>)</w:t>
            </w:r>
          </w:p>
        </w:tc>
      </w:tr>
      <w:tr w:rsidR="00527CFA" w:rsidRPr="00A83978" w:rsidTr="00577C98">
        <w:tc>
          <w:tcPr>
            <w:tcW w:w="900" w:type="dxa"/>
          </w:tcPr>
          <w:p w:rsidR="00527CFA" w:rsidRDefault="00527CFA" w:rsidP="00577C9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527CFA" w:rsidRPr="00A83978" w:rsidRDefault="00527CFA" w:rsidP="00577C98">
            <w:pPr>
              <w:spacing w:after="0" w:line="240" w:lineRule="auto"/>
              <w:jc w:val="center"/>
            </w:pPr>
            <w:r>
              <w:t>11/12</w:t>
            </w:r>
          </w:p>
        </w:tc>
        <w:tc>
          <w:tcPr>
            <w:tcW w:w="3600" w:type="dxa"/>
          </w:tcPr>
          <w:p w:rsidR="00527CFA" w:rsidRPr="000B7B5F" w:rsidRDefault="00527CFA" w:rsidP="00577C98">
            <w:pPr>
              <w:spacing w:after="0" w:line="240" w:lineRule="auto"/>
            </w:pPr>
            <w:r>
              <w:t>*HW- Unit 3 Cover Page</w:t>
            </w:r>
          </w:p>
        </w:tc>
        <w:tc>
          <w:tcPr>
            <w:tcW w:w="1260" w:type="dxa"/>
          </w:tcPr>
          <w:p w:rsidR="00527CFA" w:rsidRPr="00A83978" w:rsidRDefault="00527CFA" w:rsidP="00577C98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160" w:type="dxa"/>
          </w:tcPr>
          <w:p w:rsidR="00527CFA" w:rsidRPr="00A83978" w:rsidRDefault="00527CFA" w:rsidP="00577C98">
            <w:pPr>
              <w:spacing w:after="0" w:line="240" w:lineRule="auto"/>
            </w:pPr>
          </w:p>
        </w:tc>
      </w:tr>
      <w:tr w:rsidR="00527CFA" w:rsidRPr="00A83978" w:rsidTr="00577C98">
        <w:tc>
          <w:tcPr>
            <w:tcW w:w="900" w:type="dxa"/>
          </w:tcPr>
          <w:p w:rsidR="00527CFA" w:rsidRDefault="00527CFA" w:rsidP="00577C9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527CFA" w:rsidRPr="00A83978" w:rsidRDefault="00527CFA" w:rsidP="00577C98">
            <w:pPr>
              <w:spacing w:after="0" w:line="240" w:lineRule="auto"/>
              <w:jc w:val="center"/>
            </w:pPr>
            <w:r>
              <w:t>11/9</w:t>
            </w:r>
          </w:p>
        </w:tc>
        <w:tc>
          <w:tcPr>
            <w:tcW w:w="3600" w:type="dxa"/>
          </w:tcPr>
          <w:p w:rsidR="00527CFA" w:rsidRPr="00ED5F35" w:rsidRDefault="00527CFA" w:rsidP="00577C98">
            <w:pPr>
              <w:spacing w:after="0" w:line="240" w:lineRule="auto"/>
            </w:pPr>
            <w:r>
              <w:t>Far and Away Movie Notes</w:t>
            </w:r>
          </w:p>
        </w:tc>
        <w:tc>
          <w:tcPr>
            <w:tcW w:w="1260" w:type="dxa"/>
          </w:tcPr>
          <w:p w:rsidR="00527CFA" w:rsidRPr="00A83978" w:rsidRDefault="00527CFA" w:rsidP="00577C9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160" w:type="dxa"/>
          </w:tcPr>
          <w:p w:rsidR="00527CFA" w:rsidRPr="00A83978" w:rsidRDefault="00527CFA" w:rsidP="00577C98">
            <w:pPr>
              <w:spacing w:after="0" w:line="240" w:lineRule="auto"/>
            </w:pPr>
          </w:p>
        </w:tc>
      </w:tr>
      <w:tr w:rsidR="00527CFA" w:rsidRPr="00A83978" w:rsidTr="00577C98">
        <w:tc>
          <w:tcPr>
            <w:tcW w:w="900" w:type="dxa"/>
          </w:tcPr>
          <w:p w:rsidR="00527CFA" w:rsidRDefault="00527CFA" w:rsidP="00577C9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527CFA" w:rsidRPr="00A83978" w:rsidRDefault="00527CFA" w:rsidP="00577C98">
            <w:pPr>
              <w:spacing w:after="0" w:line="240" w:lineRule="auto"/>
              <w:jc w:val="center"/>
            </w:pPr>
            <w:r>
              <w:t>11/15</w:t>
            </w:r>
          </w:p>
        </w:tc>
        <w:tc>
          <w:tcPr>
            <w:tcW w:w="3600" w:type="dxa"/>
          </w:tcPr>
          <w:p w:rsidR="00527CFA" w:rsidRPr="00A83978" w:rsidRDefault="00527CFA" w:rsidP="00577C98">
            <w:pPr>
              <w:spacing w:after="0" w:line="240" w:lineRule="auto"/>
            </w:pPr>
            <w:r>
              <w:t>The Progressive Response to Industrialization chart</w:t>
            </w:r>
          </w:p>
        </w:tc>
        <w:tc>
          <w:tcPr>
            <w:tcW w:w="1260" w:type="dxa"/>
          </w:tcPr>
          <w:p w:rsidR="00527CFA" w:rsidRPr="00A83978" w:rsidRDefault="00527CFA" w:rsidP="00577C9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2160" w:type="dxa"/>
          </w:tcPr>
          <w:p w:rsidR="00527CFA" w:rsidRPr="00A83978" w:rsidRDefault="00527CFA" w:rsidP="00577C98">
            <w:pPr>
              <w:spacing w:after="0" w:line="240" w:lineRule="auto"/>
            </w:pPr>
          </w:p>
        </w:tc>
      </w:tr>
      <w:tr w:rsidR="00527CFA" w:rsidRPr="00A83978" w:rsidTr="00577C98">
        <w:tc>
          <w:tcPr>
            <w:tcW w:w="900" w:type="dxa"/>
          </w:tcPr>
          <w:p w:rsidR="00527CFA" w:rsidRDefault="00527CFA" w:rsidP="00577C9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00" w:type="dxa"/>
          </w:tcPr>
          <w:p w:rsidR="00527CFA" w:rsidRPr="00A83978" w:rsidRDefault="00527CFA" w:rsidP="00577C98">
            <w:pPr>
              <w:spacing w:after="0" w:line="240" w:lineRule="auto"/>
              <w:jc w:val="center"/>
            </w:pPr>
            <w:r>
              <w:t>11/16</w:t>
            </w:r>
          </w:p>
        </w:tc>
        <w:tc>
          <w:tcPr>
            <w:tcW w:w="3600" w:type="dxa"/>
          </w:tcPr>
          <w:p w:rsidR="00527CFA" w:rsidRPr="00A83978" w:rsidRDefault="00527CFA" w:rsidP="00577C98">
            <w:pPr>
              <w:spacing w:after="0" w:line="240" w:lineRule="auto"/>
            </w:pPr>
            <w:r>
              <w:t>The Muckrakers notes</w:t>
            </w:r>
          </w:p>
        </w:tc>
        <w:tc>
          <w:tcPr>
            <w:tcW w:w="1260" w:type="dxa"/>
          </w:tcPr>
          <w:p w:rsidR="00527CFA" w:rsidRPr="00A83978" w:rsidRDefault="00527CFA" w:rsidP="00577C9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2160" w:type="dxa"/>
          </w:tcPr>
          <w:p w:rsidR="00527CFA" w:rsidRPr="00A83978" w:rsidRDefault="00527CFA" w:rsidP="00577C98">
            <w:pPr>
              <w:spacing w:after="0" w:line="240" w:lineRule="auto"/>
            </w:pPr>
          </w:p>
        </w:tc>
      </w:tr>
      <w:tr w:rsidR="00527CFA" w:rsidRPr="00A83978" w:rsidTr="00577C98">
        <w:tc>
          <w:tcPr>
            <w:tcW w:w="900" w:type="dxa"/>
          </w:tcPr>
          <w:p w:rsidR="00527CFA" w:rsidRDefault="00527CFA" w:rsidP="00577C9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00" w:type="dxa"/>
          </w:tcPr>
          <w:p w:rsidR="00527CFA" w:rsidRPr="00A83978" w:rsidRDefault="00527CFA" w:rsidP="00577C98">
            <w:pPr>
              <w:spacing w:after="0" w:line="240" w:lineRule="auto"/>
              <w:jc w:val="center"/>
            </w:pPr>
            <w:r>
              <w:t>11/17</w:t>
            </w:r>
          </w:p>
        </w:tc>
        <w:tc>
          <w:tcPr>
            <w:tcW w:w="3600" w:type="dxa"/>
          </w:tcPr>
          <w:p w:rsidR="00527CFA" w:rsidRPr="00A83978" w:rsidRDefault="00527CFA" w:rsidP="00577C98">
            <w:pPr>
              <w:spacing w:after="0" w:line="240" w:lineRule="auto"/>
            </w:pPr>
            <w:r>
              <w:t>The Suffrage Movement</w:t>
            </w:r>
          </w:p>
        </w:tc>
        <w:tc>
          <w:tcPr>
            <w:tcW w:w="1260" w:type="dxa"/>
          </w:tcPr>
          <w:p w:rsidR="00527CFA" w:rsidRPr="00A83978" w:rsidRDefault="00527CFA" w:rsidP="00577C9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2160" w:type="dxa"/>
          </w:tcPr>
          <w:p w:rsidR="00527CFA" w:rsidRPr="00A83978" w:rsidRDefault="00527CFA" w:rsidP="00577C98">
            <w:pPr>
              <w:spacing w:after="0" w:line="240" w:lineRule="auto"/>
            </w:pPr>
          </w:p>
        </w:tc>
      </w:tr>
      <w:tr w:rsidR="00527CFA" w:rsidRPr="00A83978" w:rsidTr="00577C98">
        <w:tc>
          <w:tcPr>
            <w:tcW w:w="900" w:type="dxa"/>
          </w:tcPr>
          <w:p w:rsidR="00527CFA" w:rsidRDefault="00527CFA" w:rsidP="00577C98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527CFA" w:rsidRPr="00A83978" w:rsidRDefault="00527CFA" w:rsidP="00577C98">
            <w:pPr>
              <w:spacing w:after="0" w:line="240" w:lineRule="auto"/>
              <w:jc w:val="center"/>
            </w:pPr>
            <w:r>
              <w:t>11/18</w:t>
            </w:r>
          </w:p>
        </w:tc>
        <w:tc>
          <w:tcPr>
            <w:tcW w:w="3600" w:type="dxa"/>
          </w:tcPr>
          <w:p w:rsidR="00527CFA" w:rsidRPr="00ED5F35" w:rsidRDefault="00527CFA" w:rsidP="00577C98">
            <w:pPr>
              <w:spacing w:after="0" w:line="240" w:lineRule="auto"/>
            </w:pPr>
            <w:r>
              <w:t>The Four Progressive Goals chart</w:t>
            </w:r>
          </w:p>
        </w:tc>
        <w:tc>
          <w:tcPr>
            <w:tcW w:w="1260" w:type="dxa"/>
          </w:tcPr>
          <w:p w:rsidR="00527CFA" w:rsidRPr="00A83978" w:rsidRDefault="00527CFA" w:rsidP="00577C9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160" w:type="dxa"/>
          </w:tcPr>
          <w:p w:rsidR="00527CFA" w:rsidRPr="00A83978" w:rsidRDefault="00527CFA" w:rsidP="00577C98">
            <w:pPr>
              <w:spacing w:after="0" w:line="240" w:lineRule="auto"/>
            </w:pPr>
          </w:p>
        </w:tc>
      </w:tr>
      <w:tr w:rsidR="00527CFA" w:rsidRPr="00A83978" w:rsidTr="00577C98">
        <w:tc>
          <w:tcPr>
            <w:tcW w:w="900" w:type="dxa"/>
          </w:tcPr>
          <w:p w:rsidR="00527CFA" w:rsidRDefault="00527CFA" w:rsidP="00577C9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900" w:type="dxa"/>
          </w:tcPr>
          <w:p w:rsidR="00527CFA" w:rsidRPr="00A83978" w:rsidRDefault="00527CFA" w:rsidP="00577C98">
            <w:pPr>
              <w:spacing w:after="0" w:line="240" w:lineRule="auto"/>
              <w:jc w:val="center"/>
            </w:pPr>
            <w:r>
              <w:t>11/19</w:t>
            </w:r>
          </w:p>
        </w:tc>
        <w:tc>
          <w:tcPr>
            <w:tcW w:w="3600" w:type="dxa"/>
          </w:tcPr>
          <w:p w:rsidR="00527CFA" w:rsidRPr="00ED5F35" w:rsidRDefault="00527CFA" w:rsidP="00577C98">
            <w:pPr>
              <w:spacing w:after="0" w:line="240" w:lineRule="auto"/>
            </w:pPr>
            <w:r>
              <w:t>* Progressive Video Review Notes</w:t>
            </w:r>
          </w:p>
        </w:tc>
        <w:tc>
          <w:tcPr>
            <w:tcW w:w="1260" w:type="dxa"/>
          </w:tcPr>
          <w:p w:rsidR="00527CFA" w:rsidRPr="00A83978" w:rsidRDefault="00527CFA" w:rsidP="00577C98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160" w:type="dxa"/>
          </w:tcPr>
          <w:p w:rsidR="00527CFA" w:rsidRPr="00A83978" w:rsidRDefault="00527CFA" w:rsidP="00577C98">
            <w:pPr>
              <w:spacing w:after="0" w:line="240" w:lineRule="auto"/>
            </w:pPr>
          </w:p>
        </w:tc>
      </w:tr>
      <w:tr w:rsidR="00527CFA" w:rsidRPr="00A83978" w:rsidTr="00577C98">
        <w:tc>
          <w:tcPr>
            <w:tcW w:w="900" w:type="dxa"/>
          </w:tcPr>
          <w:p w:rsidR="00527CFA" w:rsidRDefault="00527CFA" w:rsidP="00577C98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900" w:type="dxa"/>
          </w:tcPr>
          <w:p w:rsidR="00527CFA" w:rsidRPr="00A83978" w:rsidRDefault="00527CFA" w:rsidP="00577C98">
            <w:pPr>
              <w:spacing w:after="0" w:line="240" w:lineRule="auto"/>
              <w:jc w:val="center"/>
            </w:pPr>
            <w:r>
              <w:t>11/29</w:t>
            </w:r>
          </w:p>
        </w:tc>
        <w:tc>
          <w:tcPr>
            <w:tcW w:w="3600" w:type="dxa"/>
          </w:tcPr>
          <w:p w:rsidR="00527CFA" w:rsidRPr="00A83978" w:rsidRDefault="00527CFA" w:rsidP="00577C98">
            <w:pPr>
              <w:spacing w:after="0" w:line="240" w:lineRule="auto"/>
            </w:pPr>
            <w:r>
              <w:t>* Teddy Roosevelt’s “Square Deal”- finish for homework</w:t>
            </w:r>
          </w:p>
        </w:tc>
        <w:tc>
          <w:tcPr>
            <w:tcW w:w="1260" w:type="dxa"/>
          </w:tcPr>
          <w:p w:rsidR="00527CFA" w:rsidRPr="00A83978" w:rsidRDefault="00527CFA" w:rsidP="00577C98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160" w:type="dxa"/>
          </w:tcPr>
          <w:p w:rsidR="00527CFA" w:rsidRPr="00A83978" w:rsidRDefault="00527CFA" w:rsidP="00577C98">
            <w:pPr>
              <w:spacing w:after="0" w:line="240" w:lineRule="auto"/>
            </w:pPr>
          </w:p>
        </w:tc>
      </w:tr>
      <w:tr w:rsidR="00527CFA" w:rsidRPr="00A83978" w:rsidTr="00577C98">
        <w:tc>
          <w:tcPr>
            <w:tcW w:w="900" w:type="dxa"/>
          </w:tcPr>
          <w:p w:rsidR="00527CFA" w:rsidRDefault="00527CFA" w:rsidP="00577C9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900" w:type="dxa"/>
          </w:tcPr>
          <w:p w:rsidR="00527CFA" w:rsidRPr="00A83978" w:rsidRDefault="00527CFA" w:rsidP="00577C98">
            <w:pPr>
              <w:spacing w:after="0" w:line="240" w:lineRule="auto"/>
              <w:jc w:val="center"/>
            </w:pPr>
            <w:r>
              <w:t>11/30</w:t>
            </w:r>
          </w:p>
        </w:tc>
        <w:tc>
          <w:tcPr>
            <w:tcW w:w="3600" w:type="dxa"/>
          </w:tcPr>
          <w:p w:rsidR="00527CFA" w:rsidRPr="00097C8B" w:rsidRDefault="00527CFA" w:rsidP="00577C98">
            <w:pPr>
              <w:spacing w:after="0" w:line="240" w:lineRule="auto"/>
            </w:pPr>
            <w:r>
              <w:t>William Howard Taft head notes</w:t>
            </w:r>
          </w:p>
        </w:tc>
        <w:tc>
          <w:tcPr>
            <w:tcW w:w="1260" w:type="dxa"/>
          </w:tcPr>
          <w:p w:rsidR="00527CFA" w:rsidRPr="00A83978" w:rsidRDefault="00527CFA" w:rsidP="00577C9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160" w:type="dxa"/>
          </w:tcPr>
          <w:p w:rsidR="00527CFA" w:rsidRPr="00A83978" w:rsidRDefault="00527CFA" w:rsidP="00577C98">
            <w:pPr>
              <w:spacing w:after="0" w:line="240" w:lineRule="auto"/>
            </w:pPr>
          </w:p>
        </w:tc>
      </w:tr>
      <w:tr w:rsidR="00527CFA" w:rsidRPr="00A83978" w:rsidTr="00577C98">
        <w:tc>
          <w:tcPr>
            <w:tcW w:w="900" w:type="dxa"/>
          </w:tcPr>
          <w:p w:rsidR="00527CFA" w:rsidRDefault="00527CFA" w:rsidP="00577C9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527CFA" w:rsidRPr="00A83978" w:rsidRDefault="00527CFA" w:rsidP="00577C98">
            <w:pPr>
              <w:spacing w:after="0" w:line="240" w:lineRule="auto"/>
              <w:jc w:val="center"/>
            </w:pPr>
            <w:r>
              <w:t>12/1</w:t>
            </w:r>
          </w:p>
        </w:tc>
        <w:tc>
          <w:tcPr>
            <w:tcW w:w="3600" w:type="dxa"/>
          </w:tcPr>
          <w:p w:rsidR="00527CFA" w:rsidRPr="00A83978" w:rsidRDefault="00527CFA" w:rsidP="00577C98">
            <w:pPr>
              <w:spacing w:after="0" w:line="240" w:lineRule="auto"/>
            </w:pPr>
            <w:r>
              <w:t>Woodrow Wilson’s “New Freedom” notes and 1 paragraph write</w:t>
            </w:r>
          </w:p>
        </w:tc>
        <w:tc>
          <w:tcPr>
            <w:tcW w:w="1260" w:type="dxa"/>
          </w:tcPr>
          <w:p w:rsidR="00527CFA" w:rsidRPr="00A83978" w:rsidRDefault="00527CFA" w:rsidP="00577C9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2160" w:type="dxa"/>
          </w:tcPr>
          <w:p w:rsidR="00527CFA" w:rsidRPr="00A83978" w:rsidRDefault="00527CFA" w:rsidP="00577C98">
            <w:pPr>
              <w:spacing w:after="0" w:line="240" w:lineRule="auto"/>
            </w:pPr>
          </w:p>
        </w:tc>
      </w:tr>
      <w:tr w:rsidR="00527CFA" w:rsidRPr="00A83978" w:rsidTr="00A57BE1">
        <w:trPr>
          <w:trHeight w:val="980"/>
        </w:trPr>
        <w:tc>
          <w:tcPr>
            <w:tcW w:w="900" w:type="dxa"/>
          </w:tcPr>
          <w:p w:rsidR="00527CFA" w:rsidRPr="00A83978" w:rsidRDefault="00527CFA" w:rsidP="00577C98">
            <w:pPr>
              <w:spacing w:after="0" w:line="240" w:lineRule="auto"/>
            </w:pPr>
          </w:p>
        </w:tc>
        <w:tc>
          <w:tcPr>
            <w:tcW w:w="900" w:type="dxa"/>
          </w:tcPr>
          <w:p w:rsidR="00527CFA" w:rsidRPr="00A83978" w:rsidRDefault="00527CFA" w:rsidP="00577C98">
            <w:pPr>
              <w:spacing w:after="0" w:line="240" w:lineRule="auto"/>
            </w:pPr>
          </w:p>
        </w:tc>
        <w:tc>
          <w:tcPr>
            <w:tcW w:w="3600" w:type="dxa"/>
          </w:tcPr>
          <w:p w:rsidR="00527CFA" w:rsidRPr="00A83978" w:rsidRDefault="00527CFA" w:rsidP="00577C98">
            <w:pPr>
              <w:spacing w:after="0" w:line="240" w:lineRule="auto"/>
            </w:pPr>
          </w:p>
        </w:tc>
        <w:tc>
          <w:tcPr>
            <w:tcW w:w="1260" w:type="dxa"/>
          </w:tcPr>
          <w:p w:rsidR="00527CFA" w:rsidRPr="00A83978" w:rsidRDefault="00527CFA" w:rsidP="00577C9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Total Points:</w:t>
            </w:r>
          </w:p>
          <w:p w:rsidR="00527CFA" w:rsidRPr="00A83978" w:rsidRDefault="00527CFA" w:rsidP="00577C9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130</w:t>
            </w:r>
          </w:p>
        </w:tc>
        <w:tc>
          <w:tcPr>
            <w:tcW w:w="2160" w:type="dxa"/>
          </w:tcPr>
          <w:p w:rsidR="00527CFA" w:rsidRPr="00A83978" w:rsidRDefault="00527CFA" w:rsidP="00577C98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A83978">
              <w:rPr>
                <w:b/>
                <w:sz w:val="32"/>
                <w:szCs w:val="32"/>
              </w:rPr>
              <w:t>Assessed Points:</w:t>
            </w:r>
          </w:p>
        </w:tc>
      </w:tr>
    </w:tbl>
    <w:p w:rsidR="00527CFA" w:rsidRDefault="00527CFA">
      <w:pPr>
        <w:rPr>
          <w:b/>
          <w:sz w:val="28"/>
          <w:szCs w:val="28"/>
        </w:rPr>
      </w:pPr>
    </w:p>
    <w:sectPr w:rsidR="00527CFA" w:rsidSect="00BC309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CFA" w:rsidRDefault="00527CFA" w:rsidP="0045063D">
      <w:pPr>
        <w:spacing w:after="0" w:line="240" w:lineRule="auto"/>
      </w:pPr>
      <w:r>
        <w:separator/>
      </w:r>
    </w:p>
  </w:endnote>
  <w:endnote w:type="continuationSeparator" w:id="0">
    <w:p w:rsidR="00527CFA" w:rsidRDefault="00527CFA" w:rsidP="0045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CFA" w:rsidRDefault="00527CFA" w:rsidP="0045063D">
      <w:pPr>
        <w:spacing w:after="0" w:line="240" w:lineRule="auto"/>
      </w:pPr>
      <w:r>
        <w:separator/>
      </w:r>
    </w:p>
  </w:footnote>
  <w:footnote w:type="continuationSeparator" w:id="0">
    <w:p w:rsidR="00527CFA" w:rsidRDefault="00527CFA" w:rsidP="00450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CFA" w:rsidRPr="0045063D" w:rsidRDefault="00527CFA" w:rsidP="00B54723">
    <w:pPr>
      <w:pStyle w:val="Header"/>
      <w:tabs>
        <w:tab w:val="clear" w:pos="9360"/>
      </w:tabs>
      <w:rPr>
        <w:b/>
        <w:sz w:val="28"/>
        <w:szCs w:val="28"/>
      </w:rPr>
    </w:pPr>
    <w:r>
      <w:rPr>
        <w:b/>
        <w:sz w:val="28"/>
        <w:szCs w:val="28"/>
      </w:rPr>
      <w:t xml:space="preserve">Unit 3: Progressivism             per.3 &amp; 4       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Name:____________________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7B4"/>
    <w:rsid w:val="00032BDC"/>
    <w:rsid w:val="00097C8B"/>
    <w:rsid w:val="000B7B5F"/>
    <w:rsid w:val="0012467A"/>
    <w:rsid w:val="002210FB"/>
    <w:rsid w:val="003840AC"/>
    <w:rsid w:val="0045063D"/>
    <w:rsid w:val="004627B4"/>
    <w:rsid w:val="00463987"/>
    <w:rsid w:val="00527CFA"/>
    <w:rsid w:val="00545E6A"/>
    <w:rsid w:val="00577C98"/>
    <w:rsid w:val="005C402E"/>
    <w:rsid w:val="0070439E"/>
    <w:rsid w:val="007D3A2F"/>
    <w:rsid w:val="007D4D31"/>
    <w:rsid w:val="007E3D4A"/>
    <w:rsid w:val="00807085"/>
    <w:rsid w:val="00842CFD"/>
    <w:rsid w:val="0093085A"/>
    <w:rsid w:val="0094148E"/>
    <w:rsid w:val="009B7E29"/>
    <w:rsid w:val="00A111F3"/>
    <w:rsid w:val="00A57BE1"/>
    <w:rsid w:val="00A83978"/>
    <w:rsid w:val="00AC72CB"/>
    <w:rsid w:val="00B54723"/>
    <w:rsid w:val="00BC309B"/>
    <w:rsid w:val="00BD2F01"/>
    <w:rsid w:val="00BE1EAE"/>
    <w:rsid w:val="00C36637"/>
    <w:rsid w:val="00C8431F"/>
    <w:rsid w:val="00D537B8"/>
    <w:rsid w:val="00D80DAC"/>
    <w:rsid w:val="00ED5F35"/>
    <w:rsid w:val="00F30B3F"/>
    <w:rsid w:val="00F4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9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27B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063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06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5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6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193</Words>
  <Characters>1104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Heather</dc:creator>
  <cp:keywords/>
  <dc:description/>
  <cp:lastModifiedBy>PLHS</cp:lastModifiedBy>
  <cp:revision>3</cp:revision>
  <cp:lastPrinted>2010-12-02T20:12:00Z</cp:lastPrinted>
  <dcterms:created xsi:type="dcterms:W3CDTF">2010-12-02T20:03:00Z</dcterms:created>
  <dcterms:modified xsi:type="dcterms:W3CDTF">2010-12-02T20:12:00Z</dcterms:modified>
</cp:coreProperties>
</file>