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1D" w:rsidRDefault="0089061D">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8.05pt;margin-top:4.5pt;width:512.2pt;height:650.25pt;z-index:251660288" filled="f" stroked="f" insetpen="t" o:cliptowrap="t">
            <v:textbox style="mso-column-margin:5.76pt">
              <w:txbxContent>
                <w:p w:rsidR="0089061D" w:rsidRDefault="0089061D" w:rsidP="0089061D">
                  <w:pPr>
                    <w:widowControl w:val="0"/>
                    <w:jc w:val="center"/>
                    <w:rPr>
                      <w:rFonts w:ascii="Arial" w:hAnsi="Arial" w:cs="Arial"/>
                      <w:b/>
                      <w:bCs/>
                      <w:sz w:val="28"/>
                      <w:szCs w:val="28"/>
                      <w:u w:val="single"/>
                    </w:rPr>
                  </w:pPr>
                  <w:r>
                    <w:rPr>
                      <w:rFonts w:ascii="Arial" w:hAnsi="Arial" w:cs="Arial"/>
                      <w:b/>
                      <w:bCs/>
                      <w:sz w:val="28"/>
                      <w:szCs w:val="28"/>
                      <w:u w:val="single"/>
                    </w:rPr>
                    <w:t>ANTI-BULLYING POLICY</w:t>
                  </w:r>
                </w:p>
                <w:p w:rsidR="0089061D" w:rsidRDefault="0089061D" w:rsidP="0089061D">
                  <w:pPr>
                    <w:widowControl w:val="0"/>
                    <w:jc w:val="center"/>
                    <w:rPr>
                      <w:rFonts w:ascii="Arial" w:hAnsi="Arial" w:cs="Arial"/>
                      <w:b/>
                      <w:bCs/>
                      <w:sz w:val="28"/>
                      <w:szCs w:val="28"/>
                      <w:u w:val="single"/>
                    </w:rPr>
                  </w:pPr>
                  <w:r>
                    <w:rPr>
                      <w:rFonts w:ascii="Arial" w:hAnsi="Arial" w:cs="Arial"/>
                      <w:b/>
                      <w:bCs/>
                      <w:sz w:val="28"/>
                      <w:szCs w:val="28"/>
                      <w:u w:val="single"/>
                    </w:rPr>
                    <w:t> </w:t>
                  </w:r>
                </w:p>
                <w:p w:rsidR="0089061D" w:rsidRDefault="0089061D" w:rsidP="0089061D">
                  <w:pPr>
                    <w:widowControl w:val="0"/>
                    <w:rPr>
                      <w:rFonts w:ascii="Arial" w:hAnsi="Arial" w:cs="Arial"/>
                      <w:sz w:val="24"/>
                      <w:szCs w:val="24"/>
                    </w:rPr>
                  </w:pPr>
                  <w:r>
                    <w:rPr>
                      <w:rFonts w:ascii="Arial" w:hAnsi="Arial" w:cs="Arial"/>
                      <w:sz w:val="24"/>
                      <w:szCs w:val="24"/>
                    </w:rPr>
                    <w:t xml:space="preserve">Olive Crest Academy believes that all students have a right to a safe and healthy school environment. The district, schools, and community have an obligation to promote mutual respect, tolerance, and acceptance. </w:t>
                  </w:r>
                </w:p>
                <w:p w:rsidR="0089061D" w:rsidRDefault="0089061D" w:rsidP="0089061D">
                  <w:pPr>
                    <w:widowControl w:val="0"/>
                    <w:rPr>
                      <w:rFonts w:ascii="Arial" w:hAnsi="Arial" w:cs="Arial"/>
                      <w:sz w:val="24"/>
                      <w:szCs w:val="24"/>
                    </w:rPr>
                  </w:pPr>
                  <w:r>
                    <w:rPr>
                      <w:rFonts w:ascii="Arial" w:hAnsi="Arial" w:cs="Arial"/>
                      <w:sz w:val="24"/>
                      <w:szCs w:val="24"/>
                    </w:rPr>
                    <w:t> </w:t>
                  </w:r>
                </w:p>
                <w:p w:rsidR="0089061D" w:rsidRDefault="0089061D" w:rsidP="0089061D">
                  <w:pPr>
                    <w:widowControl w:val="0"/>
                    <w:rPr>
                      <w:rFonts w:ascii="Arial" w:hAnsi="Arial" w:cs="Arial"/>
                      <w:sz w:val="24"/>
                      <w:szCs w:val="24"/>
                    </w:rPr>
                  </w:pPr>
                  <w:r>
                    <w:rPr>
                      <w:rFonts w:ascii="Arial" w:hAnsi="Arial" w:cs="Arial"/>
                      <w:sz w:val="24"/>
                      <w:szCs w:val="24"/>
                    </w:rPr>
                    <w:t xml:space="preserve">OCA will not tolerate behavior that infringes on the safety of any student. A student shall not intimidate or harass another student through words or actions. Such behavior includes direct physical contact, such as hitting or shoving; verbal assaults, such as teasing or name-calling; and social isolation or manipulation. </w:t>
                  </w:r>
                </w:p>
                <w:p w:rsidR="0089061D" w:rsidRDefault="0089061D" w:rsidP="0089061D">
                  <w:pPr>
                    <w:widowControl w:val="0"/>
                    <w:rPr>
                      <w:rFonts w:ascii="Arial" w:hAnsi="Arial" w:cs="Arial"/>
                      <w:sz w:val="24"/>
                      <w:szCs w:val="24"/>
                    </w:rPr>
                  </w:pPr>
                  <w:r>
                    <w:rPr>
                      <w:rFonts w:ascii="Arial" w:hAnsi="Arial" w:cs="Arial"/>
                      <w:sz w:val="24"/>
                      <w:szCs w:val="24"/>
                    </w:rPr>
                    <w:t> </w:t>
                  </w:r>
                </w:p>
                <w:p w:rsidR="0089061D" w:rsidRDefault="0089061D" w:rsidP="0089061D">
                  <w:pPr>
                    <w:widowControl w:val="0"/>
                    <w:rPr>
                      <w:rFonts w:ascii="Arial" w:hAnsi="Arial" w:cs="Arial"/>
                      <w:sz w:val="24"/>
                      <w:szCs w:val="24"/>
                    </w:rPr>
                  </w:pPr>
                  <w:r>
                    <w:rPr>
                      <w:rFonts w:ascii="Arial" w:hAnsi="Arial" w:cs="Arial"/>
                      <w:sz w:val="24"/>
                      <w:szCs w:val="24"/>
                    </w:rPr>
                    <w:t xml:space="preserve">OCA expects students and/or staff to immediately report incidents of bullying to the principal or designee. Staff members are expected to immediately intervene when they see a bullying incident. Each complaint of bullying should be promptly investigated and may be reported to the Child Abuse Registry. This policy applies to students on school grounds, while they are traveling to and from school or a school-sponsored activity off-site, during the lunch period whether on or off campus, and during a school-sponsored activity. </w:t>
                  </w:r>
                </w:p>
                <w:p w:rsidR="0089061D" w:rsidRDefault="0089061D" w:rsidP="0089061D">
                  <w:pPr>
                    <w:widowControl w:val="0"/>
                    <w:rPr>
                      <w:rFonts w:ascii="Arial" w:hAnsi="Arial" w:cs="Arial"/>
                      <w:sz w:val="24"/>
                      <w:szCs w:val="24"/>
                    </w:rPr>
                  </w:pPr>
                  <w:r>
                    <w:rPr>
                      <w:rFonts w:ascii="Arial" w:hAnsi="Arial" w:cs="Arial"/>
                      <w:sz w:val="24"/>
                      <w:szCs w:val="24"/>
                    </w:rPr>
                    <w:t> </w:t>
                  </w:r>
                </w:p>
                <w:p w:rsidR="0089061D" w:rsidRDefault="0089061D" w:rsidP="0089061D">
                  <w:pPr>
                    <w:widowControl w:val="0"/>
                    <w:rPr>
                      <w:rFonts w:ascii="Arial" w:hAnsi="Arial" w:cs="Arial"/>
                      <w:sz w:val="24"/>
                      <w:szCs w:val="24"/>
                    </w:rPr>
                  </w:pPr>
                  <w:r>
                    <w:rPr>
                      <w:rFonts w:ascii="Arial" w:hAnsi="Arial" w:cs="Arial"/>
                      <w:sz w:val="24"/>
                      <w:szCs w:val="24"/>
                    </w:rPr>
                    <w:t xml:space="preserve">To ensure bullying does not occur on school campuses,  OCA will provide staff development training in prevention of bullying and cultivate acceptance and understanding in all students and staff to develop the school’s ability to maintain a safe and healthy learning environment. </w:t>
                  </w:r>
                </w:p>
                <w:p w:rsidR="0089061D" w:rsidRDefault="0089061D" w:rsidP="0089061D">
                  <w:pPr>
                    <w:widowControl w:val="0"/>
                    <w:rPr>
                      <w:rFonts w:ascii="Arial" w:hAnsi="Arial" w:cs="Arial"/>
                      <w:sz w:val="24"/>
                      <w:szCs w:val="24"/>
                    </w:rPr>
                  </w:pPr>
                  <w:r>
                    <w:rPr>
                      <w:rFonts w:ascii="Arial" w:hAnsi="Arial" w:cs="Arial"/>
                      <w:sz w:val="24"/>
                      <w:szCs w:val="24"/>
                    </w:rPr>
                    <w:t> </w:t>
                  </w:r>
                </w:p>
                <w:p w:rsidR="0089061D" w:rsidRDefault="0089061D" w:rsidP="0089061D">
                  <w:pPr>
                    <w:widowControl w:val="0"/>
                    <w:rPr>
                      <w:rFonts w:ascii="Arial" w:hAnsi="Arial" w:cs="Arial"/>
                      <w:sz w:val="24"/>
                      <w:szCs w:val="24"/>
                    </w:rPr>
                  </w:pPr>
                  <w:r>
                    <w:rPr>
                      <w:rFonts w:ascii="Arial" w:hAnsi="Arial" w:cs="Arial"/>
                      <w:sz w:val="24"/>
                      <w:szCs w:val="24"/>
                    </w:rPr>
                    <w:t xml:space="preserve">Students who bully are in violation of this policy and are subject to disciplinary action up to and including expulsion. </w:t>
                  </w:r>
                </w:p>
                <w:p w:rsidR="0089061D" w:rsidRDefault="0089061D" w:rsidP="0089061D">
                  <w:pPr>
                    <w:widowControl w:val="0"/>
                    <w:rPr>
                      <w:rFonts w:ascii="Arial" w:hAnsi="Arial" w:cs="Arial"/>
                      <w:sz w:val="24"/>
                      <w:szCs w:val="24"/>
                    </w:rPr>
                  </w:pPr>
                  <w:r>
                    <w:rPr>
                      <w:rFonts w:ascii="Arial" w:hAnsi="Arial" w:cs="Arial"/>
                      <w:sz w:val="24"/>
                      <w:szCs w:val="24"/>
                    </w:rPr>
                    <w:t> </w:t>
                  </w:r>
                </w:p>
                <w:p w:rsidR="0089061D" w:rsidRDefault="0089061D" w:rsidP="0089061D">
                  <w:pPr>
                    <w:widowControl w:val="0"/>
                    <w:rPr>
                      <w:rFonts w:ascii="Arial" w:hAnsi="Arial" w:cs="Arial"/>
                      <w:sz w:val="24"/>
                      <w:szCs w:val="24"/>
                    </w:rPr>
                  </w:pPr>
                  <w:r>
                    <w:rPr>
                      <w:rFonts w:ascii="Arial" w:hAnsi="Arial" w:cs="Arial"/>
                      <w:sz w:val="24"/>
                      <w:szCs w:val="24"/>
                    </w:rPr>
                    <w:t xml:space="preserve">OCA has adopted a Student Code of Conduct to be followed by every student while he or she is on school grounds, when traveling to and from school or a school-sponsored activity, and during lunch period, whether on or off campus. </w:t>
                  </w:r>
                </w:p>
                <w:p w:rsidR="0089061D" w:rsidRDefault="0089061D" w:rsidP="0089061D">
                  <w:pPr>
                    <w:widowControl w:val="0"/>
                    <w:rPr>
                      <w:rFonts w:ascii="Arial" w:hAnsi="Arial" w:cs="Arial"/>
                      <w:sz w:val="24"/>
                      <w:szCs w:val="24"/>
                    </w:rPr>
                  </w:pPr>
                  <w:r>
                    <w:rPr>
                      <w:rFonts w:ascii="Arial" w:hAnsi="Arial" w:cs="Arial"/>
                      <w:sz w:val="24"/>
                      <w:szCs w:val="24"/>
                    </w:rPr>
                    <w:t> </w:t>
                  </w:r>
                </w:p>
                <w:p w:rsidR="0089061D" w:rsidRDefault="0089061D" w:rsidP="0089061D">
                  <w:pPr>
                    <w:widowControl w:val="0"/>
                    <w:rPr>
                      <w:rFonts w:ascii="Arial" w:hAnsi="Arial" w:cs="Arial"/>
                      <w:b/>
                      <w:bCs/>
                      <w:sz w:val="24"/>
                      <w:szCs w:val="24"/>
                    </w:rPr>
                  </w:pPr>
                  <w:r>
                    <w:rPr>
                      <w:rFonts w:ascii="Arial" w:hAnsi="Arial" w:cs="Arial"/>
                      <w:b/>
                      <w:bCs/>
                      <w:sz w:val="24"/>
                      <w:szCs w:val="24"/>
                    </w:rPr>
                    <w:t>What is School Bullying?</w:t>
                  </w:r>
                </w:p>
                <w:p w:rsidR="0089061D" w:rsidRDefault="0089061D" w:rsidP="0089061D">
                  <w:pPr>
                    <w:widowControl w:val="0"/>
                    <w:rPr>
                      <w:rFonts w:ascii="Arial" w:hAnsi="Arial" w:cs="Arial"/>
                      <w:sz w:val="24"/>
                      <w:szCs w:val="24"/>
                    </w:rPr>
                  </w:pPr>
                  <w:r>
                    <w:rPr>
                      <w:rFonts w:ascii="Arial" w:hAnsi="Arial" w:cs="Arial"/>
                      <w:sz w:val="24"/>
                      <w:szCs w:val="24"/>
                    </w:rPr>
                    <w:t>Bullying is exposing a person to abusive actions repeatedly over time. Being aware of children's teasing and acknowledging injured feelings are always important. Bullying becomes a concern when hurtful or aggressive behavior toward an individual or group appears to be unprovoked, intentional, and (usually) repeated.</w:t>
                  </w:r>
                </w:p>
                <w:p w:rsidR="0089061D" w:rsidRDefault="0089061D" w:rsidP="0089061D">
                  <w:pPr>
                    <w:widowControl w:val="0"/>
                    <w:rPr>
                      <w:rFonts w:ascii="Arial" w:hAnsi="Arial" w:cs="Arial"/>
                      <w:sz w:val="24"/>
                      <w:szCs w:val="24"/>
                    </w:rPr>
                  </w:pPr>
                  <w:r>
                    <w:rPr>
                      <w:rFonts w:ascii="Arial" w:hAnsi="Arial" w:cs="Arial"/>
                      <w:sz w:val="24"/>
                      <w:szCs w:val="24"/>
                    </w:rPr>
                    <w:t xml:space="preserve">  </w:t>
                  </w:r>
                </w:p>
                <w:p w:rsidR="0089061D" w:rsidRDefault="0089061D" w:rsidP="0089061D">
                  <w:pPr>
                    <w:widowControl w:val="0"/>
                    <w:rPr>
                      <w:rFonts w:ascii="Arial" w:hAnsi="Arial" w:cs="Arial"/>
                      <w:sz w:val="24"/>
                      <w:szCs w:val="24"/>
                    </w:rPr>
                  </w:pPr>
                  <w:r>
                    <w:rPr>
                      <w:rFonts w:ascii="Arial" w:hAnsi="Arial" w:cs="Arial"/>
                      <w:sz w:val="24"/>
                      <w:szCs w:val="24"/>
                    </w:rPr>
                    <w:t>Bullying is a form of violence. It involves a real or perceived imbalance of power, with the more powerful child or group attacking those who are less powerful. Bullying may be physical (hitting, kicking, spitting, pushing), verbal (taunting, malicious teasing, name calling, threatening), or emotional (spreading rumors, manipulating social relationships, extorting, or intimidating). Bullying can occur face-to-face or in the online world.</w:t>
                  </w:r>
                </w:p>
                <w:p w:rsidR="0089061D" w:rsidRDefault="0089061D" w:rsidP="0089061D">
                  <w:pPr>
                    <w:widowControl w:val="0"/>
                    <w:rPr>
                      <w:rFonts w:ascii="Arial" w:hAnsi="Arial" w:cs="Arial"/>
                      <w:sz w:val="24"/>
                      <w:szCs w:val="24"/>
                    </w:rPr>
                  </w:pPr>
                  <w:r>
                    <w:rPr>
                      <w:rFonts w:ascii="Arial" w:hAnsi="Arial" w:cs="Arial"/>
                      <w:sz w:val="24"/>
                      <w:szCs w:val="24"/>
                    </w:rPr>
                    <w:t> </w:t>
                  </w:r>
                </w:p>
                <w:p w:rsidR="0089061D" w:rsidRDefault="0089061D" w:rsidP="0089061D">
                  <w:pPr>
                    <w:widowControl w:val="0"/>
                    <w:rPr>
                      <w:rFonts w:ascii="Arial" w:hAnsi="Arial" w:cs="Arial"/>
                      <w:sz w:val="24"/>
                      <w:szCs w:val="24"/>
                    </w:rPr>
                  </w:pPr>
                  <w:r>
                    <w:rPr>
                      <w:rFonts w:ascii="Arial" w:hAnsi="Arial" w:cs="Arial"/>
                      <w:sz w:val="24"/>
                      <w:szCs w:val="24"/>
                    </w:rPr>
                    <w:t xml:space="preserve">Bullying is also one or more acts by a pupil or group of pupils directed against another pupil that constitutes sexual harassment, hate violence, or severe or pervasive intentional harassment, threats, or intimidation that is disruptive, causes disorder, and invades the rights of others by creating an intimidating or hostile educational environment, and includes acts that are committed personally or by means of an electronic act, as defined   </w:t>
                  </w:r>
                </w:p>
                <w:p w:rsidR="0089061D" w:rsidRDefault="0089061D" w:rsidP="0089061D">
                  <w:pPr>
                    <w:widowControl w:val="0"/>
                    <w:rPr>
                      <w:rFonts w:ascii="Arial" w:hAnsi="Arial" w:cs="Arial"/>
                      <w:sz w:val="24"/>
                      <w:szCs w:val="24"/>
                    </w:rPr>
                  </w:pPr>
                </w:p>
                <w:p w:rsidR="0089061D" w:rsidRDefault="0089061D" w:rsidP="0089061D">
                  <w:pPr>
                    <w:widowControl w:val="0"/>
                    <w:rPr>
                      <w:rFonts w:ascii="Arial" w:hAnsi="Arial" w:cs="Arial"/>
                      <w:sz w:val="24"/>
                      <w:szCs w:val="24"/>
                    </w:rPr>
                  </w:pPr>
                </w:p>
                <w:p w:rsidR="0089061D" w:rsidRDefault="0089061D" w:rsidP="0089061D">
                  <w:pPr>
                    <w:widowControl w:val="0"/>
                    <w:rPr>
                      <w:rFonts w:ascii="Arial" w:hAnsi="Arial" w:cs="Arial"/>
                      <w:sz w:val="24"/>
                      <w:szCs w:val="24"/>
                    </w:rPr>
                  </w:pPr>
                </w:p>
                <w:p w:rsidR="0089061D" w:rsidRDefault="0089061D" w:rsidP="0089061D">
                  <w:pPr>
                    <w:widowControl w:val="0"/>
                    <w:rPr>
                      <w:rFonts w:ascii="Arial" w:hAnsi="Arial" w:cs="Arial"/>
                      <w:sz w:val="24"/>
                      <w:szCs w:val="24"/>
                    </w:rPr>
                  </w:pPr>
                </w:p>
                <w:p w:rsidR="0089061D" w:rsidRDefault="0089061D" w:rsidP="0089061D">
                  <w:pPr>
                    <w:widowControl w:val="0"/>
                    <w:rPr>
                      <w:rFonts w:ascii="Arial" w:hAnsi="Arial" w:cs="Arial"/>
                      <w:sz w:val="24"/>
                      <w:szCs w:val="24"/>
                    </w:rPr>
                  </w:pPr>
                </w:p>
                <w:p w:rsidR="0089061D" w:rsidRDefault="0089061D" w:rsidP="0089061D">
                  <w:pPr>
                    <w:widowControl w:val="0"/>
                    <w:rPr>
                      <w:rFonts w:ascii="Arial" w:hAnsi="Arial" w:cs="Arial"/>
                      <w:sz w:val="24"/>
                      <w:szCs w:val="24"/>
                    </w:rPr>
                  </w:pPr>
                </w:p>
                <w:p w:rsidR="0089061D" w:rsidRDefault="0089061D" w:rsidP="0089061D">
                  <w:pPr>
                    <w:widowControl w:val="0"/>
                    <w:rPr>
                      <w:rFonts w:ascii="Arial" w:hAnsi="Arial" w:cs="Arial"/>
                      <w:sz w:val="24"/>
                      <w:szCs w:val="24"/>
                    </w:rPr>
                  </w:pPr>
                  <w:r>
                    <w:rPr>
                      <w:rFonts w:ascii="Arial" w:hAnsi="Arial" w:cs="Arial"/>
                      <w:sz w:val="24"/>
                      <w:szCs w:val="24"/>
                    </w:rPr>
                    <w:t>.</w:t>
                  </w:r>
                </w:p>
              </w:txbxContent>
            </v:textbox>
          </v:shape>
        </w:pict>
      </w:r>
    </w:p>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Pr="0089061D" w:rsidRDefault="0089061D" w:rsidP="0089061D"/>
    <w:p w:rsidR="0089061D" w:rsidRDefault="0089061D" w:rsidP="0089061D"/>
    <w:p w:rsidR="0089061D" w:rsidRPr="0089061D" w:rsidRDefault="0089061D" w:rsidP="0089061D"/>
    <w:p w:rsidR="0089061D" w:rsidRPr="0089061D" w:rsidRDefault="0089061D" w:rsidP="0089061D"/>
    <w:p w:rsidR="0089061D" w:rsidRDefault="0089061D" w:rsidP="0089061D"/>
    <w:p w:rsidR="00E54473" w:rsidRDefault="0089061D" w:rsidP="0089061D">
      <w:pPr>
        <w:jc w:val="right"/>
      </w:pPr>
    </w:p>
    <w:p w:rsidR="0089061D" w:rsidRDefault="0089061D" w:rsidP="0089061D">
      <w:pPr>
        <w:jc w:val="right"/>
      </w:pPr>
    </w:p>
    <w:p w:rsidR="0089061D" w:rsidRPr="0089061D" w:rsidRDefault="0089061D" w:rsidP="0089061D">
      <w:pPr>
        <w:tabs>
          <w:tab w:val="left" w:pos="630"/>
        </w:tabs>
      </w:pPr>
      <w:r>
        <w:rPr>
          <w:color w:val="auto"/>
          <w:kern w:val="0"/>
          <w:sz w:val="24"/>
          <w:szCs w:val="24"/>
        </w:rPr>
        <w:lastRenderedPageBreak/>
        <w:pict>
          <v:shape id="_x0000_s1027" type="#_x0000_t202" style="position:absolute;margin-left:-3.6pt;margin-top:-36pt;width:497.7pt;height:690.5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89061D" w:rsidRDefault="0089061D" w:rsidP="0089061D">
                  <w:pPr>
                    <w:widowControl w:val="0"/>
                    <w:jc w:val="both"/>
                    <w:rPr>
                      <w:rFonts w:ascii="Arial" w:hAnsi="Arial" w:cs="Arial"/>
                      <w:sz w:val="24"/>
                      <w:szCs w:val="24"/>
                    </w:rPr>
                  </w:pPr>
                  <w:r>
                    <w:rPr>
                      <w:rFonts w:ascii="Arial" w:hAnsi="Arial" w:cs="Arial"/>
                      <w:sz w:val="24"/>
                      <w:szCs w:val="24"/>
                    </w:rPr>
                    <w:t xml:space="preserve">An "electronic act" is defined as transmission of a communication, including, but not limited to, a message, text, sound, or image by means of an electronic devise, including but not limited to, a telephone, wireless telephone or other wireless communication device, computer, or pager. </w:t>
                  </w:r>
                </w:p>
                <w:p w:rsidR="0089061D" w:rsidRDefault="0089061D" w:rsidP="0089061D">
                  <w:pPr>
                    <w:widowControl w:val="0"/>
                    <w:jc w:val="both"/>
                    <w:rPr>
                      <w:rFonts w:ascii="Arial" w:hAnsi="Arial" w:cs="Arial"/>
                      <w:sz w:val="24"/>
                      <w:szCs w:val="24"/>
                    </w:rPr>
                  </w:pPr>
                  <w:r>
                    <w:rPr>
                      <w:rFonts w:ascii="Arial" w:hAnsi="Arial" w:cs="Arial"/>
                      <w:sz w:val="24"/>
                      <w:szCs w:val="24"/>
                    </w:rPr>
                    <w:t> </w:t>
                  </w:r>
                </w:p>
                <w:p w:rsidR="0089061D" w:rsidRDefault="0089061D" w:rsidP="0089061D">
                  <w:pPr>
                    <w:widowControl w:val="0"/>
                    <w:jc w:val="both"/>
                    <w:rPr>
                      <w:rFonts w:ascii="Arial" w:hAnsi="Arial" w:cs="Arial"/>
                      <w:b/>
                      <w:bCs/>
                      <w:sz w:val="24"/>
                      <w:szCs w:val="24"/>
                    </w:rPr>
                  </w:pPr>
                  <w:r>
                    <w:rPr>
                      <w:rFonts w:ascii="Arial" w:hAnsi="Arial" w:cs="Arial"/>
                      <w:b/>
                      <w:bCs/>
                      <w:sz w:val="24"/>
                      <w:szCs w:val="24"/>
                    </w:rPr>
                    <w:t xml:space="preserve">What do </w:t>
                  </w:r>
                  <w:proofErr w:type="spellStart"/>
                  <w:r>
                    <w:rPr>
                      <w:rFonts w:ascii="Arial" w:hAnsi="Arial" w:cs="Arial"/>
                      <w:b/>
                      <w:bCs/>
                      <w:sz w:val="24"/>
                      <w:szCs w:val="24"/>
                    </w:rPr>
                    <w:t>Bullys</w:t>
                  </w:r>
                  <w:proofErr w:type="spellEnd"/>
                  <w:r>
                    <w:rPr>
                      <w:rFonts w:ascii="Arial" w:hAnsi="Arial" w:cs="Arial"/>
                      <w:b/>
                      <w:bCs/>
                      <w:sz w:val="24"/>
                      <w:szCs w:val="24"/>
                    </w:rPr>
                    <w:t xml:space="preserve"> Do?</w:t>
                  </w:r>
                </w:p>
                <w:p w:rsidR="0089061D" w:rsidRDefault="0089061D" w:rsidP="0089061D">
                  <w:pPr>
                    <w:widowControl w:val="0"/>
                    <w:jc w:val="both"/>
                    <w:rPr>
                      <w:rFonts w:ascii="Arial" w:hAnsi="Arial" w:cs="Arial"/>
                      <w:sz w:val="24"/>
                      <w:szCs w:val="24"/>
                    </w:rPr>
                  </w:pPr>
                  <w:r>
                    <w:rPr>
                      <w:rFonts w:ascii="Arial" w:hAnsi="Arial" w:cs="Arial"/>
                      <w:sz w:val="24"/>
                      <w:szCs w:val="24"/>
                    </w:rPr>
                    <w:t>Bullying actions may be direct or indirect.</w:t>
                  </w:r>
                </w:p>
                <w:p w:rsidR="0089061D" w:rsidRDefault="0089061D" w:rsidP="0089061D">
                  <w:pPr>
                    <w:widowControl w:val="0"/>
                    <w:jc w:val="both"/>
                    <w:rPr>
                      <w:rFonts w:ascii="Arial" w:hAnsi="Arial" w:cs="Arial"/>
                      <w:sz w:val="24"/>
                      <w:szCs w:val="24"/>
                    </w:rPr>
                  </w:pPr>
                  <w:r>
                    <w:rPr>
                      <w:rFonts w:ascii="Arial" w:hAnsi="Arial" w:cs="Arial"/>
                      <w:sz w:val="24"/>
                      <w:szCs w:val="24"/>
                    </w:rPr>
                    <w:t> </w:t>
                  </w:r>
                </w:p>
                <w:p w:rsidR="0089061D" w:rsidRDefault="0089061D" w:rsidP="0089061D">
                  <w:pPr>
                    <w:widowControl w:val="0"/>
                    <w:jc w:val="both"/>
                    <w:rPr>
                      <w:rFonts w:ascii="Arial" w:hAnsi="Arial" w:cs="Arial"/>
                      <w:sz w:val="24"/>
                      <w:szCs w:val="24"/>
                    </w:rPr>
                  </w:pPr>
                  <w:r>
                    <w:rPr>
                      <w:rFonts w:ascii="Arial" w:hAnsi="Arial" w:cs="Arial"/>
                      <w:sz w:val="24"/>
                      <w:szCs w:val="24"/>
                    </w:rPr>
                    <w:t>Direct    bullying or identifiable bullying actions may include:</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Hitting, tripping, shoving, pinching, and excessive tickling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Verbal threats, name calling, racial slurs, and insults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Demanding money, property, or some service to be performed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Stabbing, choking, burning, and shooting</w:t>
                  </w:r>
                </w:p>
                <w:p w:rsidR="0089061D" w:rsidRDefault="0089061D" w:rsidP="0089061D">
                  <w:pPr>
                    <w:widowControl w:val="0"/>
                    <w:jc w:val="both"/>
                    <w:rPr>
                      <w:rFonts w:ascii="Arial" w:hAnsi="Arial" w:cs="Arial"/>
                      <w:sz w:val="24"/>
                      <w:szCs w:val="24"/>
                    </w:rPr>
                  </w:pPr>
                  <w:r>
                    <w:rPr>
                      <w:rFonts w:ascii="Arial" w:hAnsi="Arial" w:cs="Arial"/>
                      <w:sz w:val="24"/>
                      <w:szCs w:val="24"/>
                    </w:rPr>
                    <w:t> </w:t>
                  </w:r>
                </w:p>
                <w:p w:rsidR="0089061D" w:rsidRDefault="0089061D" w:rsidP="0089061D">
                  <w:pPr>
                    <w:widowControl w:val="0"/>
                    <w:jc w:val="both"/>
                    <w:rPr>
                      <w:rFonts w:ascii="Arial" w:hAnsi="Arial" w:cs="Arial"/>
                      <w:sz w:val="24"/>
                      <w:szCs w:val="24"/>
                    </w:rPr>
                  </w:pPr>
                  <w:r>
                    <w:rPr>
                      <w:rFonts w:ascii="Arial" w:hAnsi="Arial" w:cs="Arial"/>
                      <w:sz w:val="24"/>
                      <w:szCs w:val="24"/>
                    </w:rPr>
                    <w:t>Indirect bullying may be more difficult to detect and may include:</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Rejecting, excluding, or isolating target(s)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Humiliating target(s) in front of friends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Manipulating friends and relationships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Sending hurtful or threatening e-mail or writing notes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Blackmailing, terrorizing, or posing dangerous dares </w:t>
                  </w:r>
                </w:p>
                <w:p w:rsidR="0089061D" w:rsidRDefault="0089061D" w:rsidP="0089061D">
                  <w:pPr>
                    <w:widowControl w:val="0"/>
                    <w:ind w:firstLine="893"/>
                    <w:jc w:val="both"/>
                    <w:rPr>
                      <w:rFonts w:ascii="Arial" w:hAnsi="Arial" w:cs="Arial"/>
                      <w:sz w:val="24"/>
                      <w:szCs w:val="24"/>
                    </w:rPr>
                  </w:pPr>
                  <w:r>
                    <w:rPr>
                      <w:rFonts w:ascii="Arial" w:hAnsi="Arial" w:cs="Arial"/>
                      <w:sz w:val="24"/>
                      <w:szCs w:val="24"/>
                    </w:rPr>
                    <w:t xml:space="preserve">Developing a Web site devoted to taunting, ranking, or degrading a target and </w:t>
                  </w:r>
                </w:p>
                <w:p w:rsidR="0089061D" w:rsidRDefault="0089061D" w:rsidP="0089061D">
                  <w:pPr>
                    <w:widowControl w:val="0"/>
                    <w:ind w:firstLine="893"/>
                    <w:jc w:val="both"/>
                    <w:rPr>
                      <w:rFonts w:ascii="Arial" w:hAnsi="Arial" w:cs="Arial"/>
                      <w:sz w:val="24"/>
                      <w:szCs w:val="24"/>
                    </w:rPr>
                  </w:pPr>
                  <w:proofErr w:type="gramStart"/>
                  <w:r>
                    <w:rPr>
                      <w:rFonts w:ascii="Arial" w:hAnsi="Arial" w:cs="Arial"/>
                      <w:sz w:val="24"/>
                      <w:szCs w:val="24"/>
                    </w:rPr>
                    <w:t>inviting</w:t>
                  </w:r>
                  <w:proofErr w:type="gramEnd"/>
                  <w:r>
                    <w:rPr>
                      <w:rFonts w:ascii="Arial" w:hAnsi="Arial" w:cs="Arial"/>
                      <w:sz w:val="24"/>
                      <w:szCs w:val="24"/>
                    </w:rPr>
                    <w:t xml:space="preserve"> others to join in posting humiliating notes or messages. </w:t>
                  </w:r>
                </w:p>
                <w:p w:rsidR="0089061D" w:rsidRDefault="0089061D" w:rsidP="0089061D">
                  <w:pPr>
                    <w:widowControl w:val="0"/>
                    <w:jc w:val="both"/>
                    <w:rPr>
                      <w:rFonts w:ascii="Arial" w:hAnsi="Arial" w:cs="Arial"/>
                      <w:sz w:val="24"/>
                      <w:szCs w:val="24"/>
                    </w:rPr>
                  </w:pPr>
                  <w:r>
                    <w:rPr>
                      <w:rFonts w:ascii="Arial" w:hAnsi="Arial" w:cs="Arial"/>
                      <w:sz w:val="24"/>
                      <w:szCs w:val="24"/>
                    </w:rPr>
                    <w:t> </w:t>
                  </w:r>
                </w:p>
                <w:p w:rsidR="0089061D" w:rsidRDefault="0089061D" w:rsidP="0089061D">
                  <w:pPr>
                    <w:widowControl w:val="0"/>
                    <w:jc w:val="both"/>
                    <w:rPr>
                      <w:rFonts w:ascii="Arial" w:hAnsi="Arial" w:cs="Arial"/>
                      <w:sz w:val="24"/>
                      <w:szCs w:val="24"/>
                    </w:rPr>
                  </w:pPr>
                  <w:r>
                    <w:rPr>
                      <w:rFonts w:ascii="Arial" w:hAnsi="Arial" w:cs="Arial"/>
                      <w:sz w:val="24"/>
                      <w:szCs w:val="24"/>
                    </w:rPr>
                    <w:t xml:space="preserve">The Student Code of Conduct includes, but is not limited to, the following actions and </w:t>
                  </w:r>
                </w:p>
                <w:p w:rsidR="0089061D" w:rsidRDefault="0089061D" w:rsidP="0089061D">
                  <w:pPr>
                    <w:widowControl w:val="0"/>
                    <w:jc w:val="both"/>
                    <w:rPr>
                      <w:rFonts w:ascii="Arial" w:hAnsi="Arial" w:cs="Arial"/>
                      <w:sz w:val="24"/>
                      <w:szCs w:val="24"/>
                    </w:rPr>
                  </w:pPr>
                  <w:proofErr w:type="gramStart"/>
                  <w:r>
                    <w:rPr>
                      <w:rFonts w:ascii="Arial" w:hAnsi="Arial" w:cs="Arial"/>
                      <w:sz w:val="24"/>
                      <w:szCs w:val="24"/>
                    </w:rPr>
                    <w:t>consequences</w:t>
                  </w:r>
                  <w:proofErr w:type="gramEnd"/>
                  <w:r>
                    <w:rPr>
                      <w:rFonts w:ascii="Arial" w:hAnsi="Arial" w:cs="Arial"/>
                      <w:sz w:val="24"/>
                      <w:szCs w:val="24"/>
                    </w:rPr>
                    <w:t>:</w:t>
                  </w:r>
                </w:p>
                <w:p w:rsidR="0089061D" w:rsidRDefault="0089061D" w:rsidP="0089061D">
                  <w:pPr>
                    <w:widowControl w:val="0"/>
                    <w:ind w:left="360" w:hanging="360"/>
                    <w:jc w:val="both"/>
                    <w:rPr>
                      <w:rFonts w:ascii="Arial" w:hAnsi="Arial" w:cs="Arial"/>
                      <w:sz w:val="24"/>
                      <w:szCs w:val="24"/>
                    </w:rPr>
                  </w:pPr>
                  <w:r>
                    <w:rPr>
                      <w:rFonts w:ascii="Symbol" w:hAnsi="Symbol"/>
                      <w:lang/>
                    </w:rPr>
                    <w:t></w:t>
                  </w:r>
                  <w:r>
                    <w:t> </w:t>
                  </w:r>
                  <w:r>
                    <w:rPr>
                      <w:rFonts w:ascii="Arial" w:hAnsi="Arial" w:cs="Arial"/>
                      <w:sz w:val="24"/>
                      <w:szCs w:val="24"/>
                    </w:rPr>
                    <w:t xml:space="preserve">Any student who engages in bullying may be subject to disciplinary action. </w:t>
                  </w:r>
                </w:p>
                <w:p w:rsidR="0089061D" w:rsidRDefault="0089061D" w:rsidP="0089061D">
                  <w:pPr>
                    <w:widowControl w:val="0"/>
                    <w:ind w:left="360" w:hanging="360"/>
                    <w:jc w:val="both"/>
                    <w:rPr>
                      <w:rFonts w:ascii="Arial" w:hAnsi="Arial" w:cs="Arial"/>
                      <w:sz w:val="24"/>
                      <w:szCs w:val="24"/>
                    </w:rPr>
                  </w:pPr>
                  <w:r>
                    <w:rPr>
                      <w:rFonts w:ascii="Symbol" w:hAnsi="Symbol"/>
                      <w:lang/>
                    </w:rPr>
                    <w:t></w:t>
                  </w:r>
                  <w:r>
                    <w:t> </w:t>
                  </w:r>
                  <w:r>
                    <w:rPr>
                      <w:rFonts w:ascii="Arial" w:hAnsi="Arial" w:cs="Arial"/>
                      <w:sz w:val="24"/>
                      <w:szCs w:val="24"/>
                    </w:rPr>
                    <w:t xml:space="preserve">Students are expected to immediately report incidents of bullying to the principal or designee. </w:t>
                  </w:r>
                </w:p>
                <w:p w:rsidR="0089061D" w:rsidRDefault="0089061D" w:rsidP="0089061D">
                  <w:pPr>
                    <w:widowControl w:val="0"/>
                    <w:ind w:left="360" w:hanging="360"/>
                    <w:jc w:val="both"/>
                    <w:rPr>
                      <w:rFonts w:ascii="Arial" w:hAnsi="Arial" w:cs="Arial"/>
                      <w:sz w:val="24"/>
                      <w:szCs w:val="24"/>
                    </w:rPr>
                  </w:pPr>
                  <w:r>
                    <w:rPr>
                      <w:rFonts w:ascii="Symbol" w:hAnsi="Symbol"/>
                      <w:lang/>
                    </w:rPr>
                    <w:t></w:t>
                  </w:r>
                  <w:r>
                    <w:t> </w:t>
                  </w:r>
                  <w:r>
                    <w:rPr>
                      <w:rFonts w:ascii="Arial" w:hAnsi="Arial" w:cs="Arial"/>
                      <w:sz w:val="24"/>
                      <w:szCs w:val="24"/>
                    </w:rPr>
                    <w:t xml:space="preserve">Students can rely on staff to promptly investigate each complaint of bullying in a thorough and confidential manner. </w:t>
                  </w:r>
                </w:p>
                <w:p w:rsidR="0089061D" w:rsidRDefault="0089061D" w:rsidP="0089061D">
                  <w:pPr>
                    <w:widowControl w:val="0"/>
                    <w:jc w:val="both"/>
                    <w:rPr>
                      <w:rFonts w:ascii="Arial" w:hAnsi="Arial" w:cs="Arial"/>
                      <w:sz w:val="24"/>
                      <w:szCs w:val="24"/>
                    </w:rPr>
                  </w:pPr>
                  <w:r>
                    <w:rPr>
                      <w:rFonts w:ascii="Arial" w:hAnsi="Arial" w:cs="Arial"/>
                      <w:sz w:val="24"/>
                      <w:szCs w:val="24"/>
                    </w:rPr>
                    <w:t> </w:t>
                  </w:r>
                </w:p>
                <w:p w:rsidR="0089061D" w:rsidRDefault="0089061D" w:rsidP="0089061D">
                  <w:pPr>
                    <w:widowControl w:val="0"/>
                    <w:jc w:val="both"/>
                    <w:rPr>
                      <w:rFonts w:ascii="Arial" w:hAnsi="Arial" w:cs="Arial"/>
                      <w:sz w:val="24"/>
                      <w:szCs w:val="24"/>
                    </w:rPr>
                  </w:pPr>
                  <w:r>
                    <w:rPr>
                      <w:rFonts w:ascii="Arial" w:hAnsi="Arial" w:cs="Arial"/>
                      <w:sz w:val="24"/>
                      <w:szCs w:val="24"/>
                    </w:rPr>
                    <w:t xml:space="preserve">The procedures for intervening in bullying behavior include, but are not limited to, the </w:t>
                  </w:r>
                </w:p>
                <w:p w:rsidR="0089061D" w:rsidRDefault="0089061D" w:rsidP="0089061D">
                  <w:pPr>
                    <w:widowControl w:val="0"/>
                    <w:jc w:val="both"/>
                    <w:rPr>
                      <w:rFonts w:ascii="Arial" w:hAnsi="Arial" w:cs="Arial"/>
                      <w:sz w:val="24"/>
                      <w:szCs w:val="24"/>
                    </w:rPr>
                  </w:pPr>
                  <w:proofErr w:type="gramStart"/>
                  <w:r>
                    <w:rPr>
                      <w:rFonts w:ascii="Arial" w:hAnsi="Arial" w:cs="Arial"/>
                      <w:sz w:val="24"/>
                      <w:szCs w:val="24"/>
                    </w:rPr>
                    <w:t>following</w:t>
                  </w:r>
                  <w:proofErr w:type="gramEnd"/>
                  <w:r>
                    <w:rPr>
                      <w:rFonts w:ascii="Arial" w:hAnsi="Arial" w:cs="Arial"/>
                      <w:sz w:val="24"/>
                      <w:szCs w:val="24"/>
                    </w:rPr>
                    <w:t xml:space="preserve">: </w:t>
                  </w:r>
                </w:p>
                <w:p w:rsidR="0089061D" w:rsidRDefault="0089061D" w:rsidP="0089061D">
                  <w:pPr>
                    <w:widowControl w:val="0"/>
                    <w:ind w:left="360" w:hanging="360"/>
                    <w:jc w:val="both"/>
                    <w:rPr>
                      <w:rFonts w:ascii="Arial" w:hAnsi="Arial" w:cs="Arial"/>
                      <w:sz w:val="24"/>
                      <w:szCs w:val="24"/>
                    </w:rPr>
                  </w:pPr>
                  <w:r>
                    <w:rPr>
                      <w:rFonts w:ascii="Symbol" w:hAnsi="Symbol"/>
                      <w:lang/>
                    </w:rPr>
                    <w:t></w:t>
                  </w:r>
                  <w:r>
                    <w:t> </w:t>
                  </w:r>
                  <w:r>
                    <w:rPr>
                      <w:rFonts w:ascii="Arial" w:hAnsi="Arial" w:cs="Arial"/>
                      <w:sz w:val="24"/>
                      <w:szCs w:val="24"/>
                    </w:rPr>
                    <w:t xml:space="preserve">All staff, students, and parents will receive a summary of the policy prohibiting bullying at the beginning of the school year, as part of the student handbook and/or information packet, as part of new student orientation, and as part of the school system’s notification to parents. </w:t>
                  </w:r>
                </w:p>
                <w:p w:rsidR="0089061D" w:rsidRDefault="0089061D" w:rsidP="0089061D">
                  <w:pPr>
                    <w:widowControl w:val="0"/>
                    <w:ind w:left="360" w:hanging="360"/>
                    <w:jc w:val="both"/>
                    <w:rPr>
                      <w:rFonts w:ascii="Arial" w:hAnsi="Arial" w:cs="Arial"/>
                      <w:sz w:val="24"/>
                      <w:szCs w:val="24"/>
                    </w:rPr>
                  </w:pPr>
                  <w:r>
                    <w:rPr>
                      <w:rFonts w:ascii="Symbol" w:hAnsi="Symbol"/>
                      <w:lang/>
                    </w:rPr>
                    <w:t></w:t>
                  </w:r>
                  <w:r>
                    <w:t> </w:t>
                  </w:r>
                  <w:r>
                    <w:rPr>
                      <w:rFonts w:ascii="Arial" w:hAnsi="Arial" w:cs="Arial"/>
                      <w:sz w:val="24"/>
                      <w:szCs w:val="24"/>
                    </w:rPr>
                    <w:t xml:space="preserve">The school will make reasonable efforts to keep confidential a report of bullying and the results of the investigation. </w:t>
                  </w:r>
                </w:p>
                <w:p w:rsidR="0089061D" w:rsidRDefault="0089061D" w:rsidP="0089061D">
                  <w:pPr>
                    <w:widowControl w:val="0"/>
                    <w:ind w:left="360" w:hanging="360"/>
                    <w:jc w:val="both"/>
                    <w:rPr>
                      <w:rFonts w:ascii="Arial" w:hAnsi="Arial" w:cs="Arial"/>
                      <w:sz w:val="24"/>
                      <w:szCs w:val="24"/>
                    </w:rPr>
                  </w:pPr>
                  <w:r>
                    <w:rPr>
                      <w:rFonts w:ascii="Symbol" w:hAnsi="Symbol"/>
                      <w:lang/>
                    </w:rPr>
                    <w:t></w:t>
                  </w:r>
                  <w:r>
                    <w:t> </w:t>
                  </w:r>
                  <w:r>
                    <w:rPr>
                      <w:rFonts w:ascii="Arial" w:hAnsi="Arial" w:cs="Arial"/>
                      <w:sz w:val="24"/>
                      <w:szCs w:val="24"/>
                    </w:rPr>
                    <w:t xml:space="preserve">Staff members are expected to immediately intervene when they see a bullying incident occur. </w:t>
                  </w:r>
                </w:p>
                <w:p w:rsidR="0089061D" w:rsidRDefault="0089061D" w:rsidP="0089061D">
                  <w:pPr>
                    <w:widowControl w:val="0"/>
                    <w:ind w:left="360" w:hanging="360"/>
                    <w:jc w:val="both"/>
                    <w:rPr>
                      <w:rFonts w:ascii="Arial" w:hAnsi="Arial" w:cs="Arial"/>
                      <w:sz w:val="24"/>
                      <w:szCs w:val="24"/>
                    </w:rPr>
                  </w:pPr>
                  <w:r>
                    <w:rPr>
                      <w:rFonts w:ascii="Symbol" w:hAnsi="Symbol"/>
                      <w:lang/>
                    </w:rPr>
                    <w:t></w:t>
                  </w:r>
                  <w:r>
                    <w:t> </w:t>
                  </w:r>
                  <w:r>
                    <w:rPr>
                      <w:rFonts w:ascii="Arial" w:hAnsi="Arial" w:cs="Arial"/>
                      <w:sz w:val="24"/>
                      <w:szCs w:val="24"/>
                    </w:rPr>
                    <w:t xml:space="preserve">People witnessing or experiencing bullying are encouraged to report the incident; such reporting will not reflect on the victim or witnesses in any way. </w:t>
                  </w:r>
                </w:p>
                <w:p w:rsidR="0089061D" w:rsidRDefault="0089061D" w:rsidP="0089061D">
                  <w:pPr>
                    <w:widowControl w:val="0"/>
                    <w:jc w:val="both"/>
                    <w:rPr>
                      <w:rFonts w:ascii="Arial" w:hAnsi="Arial" w:cs="Arial"/>
                      <w:sz w:val="24"/>
                      <w:szCs w:val="24"/>
                    </w:rPr>
                  </w:pPr>
                  <w:r>
                    <w:rPr>
                      <w:rFonts w:ascii="Arial" w:hAnsi="Arial" w:cs="Arial"/>
                      <w:sz w:val="24"/>
                      <w:szCs w:val="24"/>
                    </w:rPr>
                    <w:t> </w:t>
                  </w:r>
                </w:p>
                <w:p w:rsidR="0089061D" w:rsidRDefault="0089061D" w:rsidP="0089061D">
                  <w:pPr>
                    <w:widowControl w:val="0"/>
                    <w:jc w:val="both"/>
                    <w:rPr>
                      <w:rFonts w:ascii="Arial" w:hAnsi="Arial" w:cs="Arial"/>
                      <w:sz w:val="24"/>
                      <w:szCs w:val="24"/>
                    </w:rPr>
                  </w:pPr>
                  <w:r>
                    <w:rPr>
                      <w:rFonts w:ascii="Arial" w:hAnsi="Arial" w:cs="Arial"/>
                      <w:sz w:val="24"/>
                      <w:szCs w:val="24"/>
                    </w:rPr>
                    <w:t>If the complainant student or the parent of the student believes that the investigation or complaint was not resolved appropriately, the student or the parent of the student should contact the principal or the school office. The school system prohibits retaliatory behavior against any complainant or any participant in the complaint process.</w:t>
                  </w:r>
                </w:p>
              </w:txbxContent>
            </v:textbox>
          </v:shape>
        </w:pict>
      </w:r>
      <w:r>
        <w:tab/>
      </w:r>
    </w:p>
    <w:sectPr w:rsidR="0089061D" w:rsidRPr="0089061D" w:rsidSect="00CD36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1D" w:rsidRDefault="0089061D" w:rsidP="0089061D">
      <w:r>
        <w:separator/>
      </w:r>
    </w:p>
  </w:endnote>
  <w:endnote w:type="continuationSeparator" w:id="0">
    <w:p w:rsidR="0089061D" w:rsidRDefault="0089061D" w:rsidP="00890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1D" w:rsidRDefault="0089061D" w:rsidP="0089061D">
      <w:r>
        <w:separator/>
      </w:r>
    </w:p>
  </w:footnote>
  <w:footnote w:type="continuationSeparator" w:id="0">
    <w:p w:rsidR="0089061D" w:rsidRDefault="0089061D" w:rsidP="00890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61D"/>
    <w:rsid w:val="000F05E9"/>
    <w:rsid w:val="0089061D"/>
    <w:rsid w:val="00B2750B"/>
    <w:rsid w:val="00CD3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1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61D"/>
    <w:pPr>
      <w:tabs>
        <w:tab w:val="center" w:pos="4680"/>
        <w:tab w:val="right" w:pos="9360"/>
      </w:tabs>
    </w:pPr>
  </w:style>
  <w:style w:type="character" w:customStyle="1" w:styleId="HeaderChar">
    <w:name w:val="Header Char"/>
    <w:basedOn w:val="DefaultParagraphFont"/>
    <w:link w:val="Header"/>
    <w:uiPriority w:val="99"/>
    <w:semiHidden/>
    <w:rsid w:val="0089061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89061D"/>
    <w:pPr>
      <w:tabs>
        <w:tab w:val="center" w:pos="4680"/>
        <w:tab w:val="right" w:pos="9360"/>
      </w:tabs>
    </w:pPr>
  </w:style>
  <w:style w:type="character" w:customStyle="1" w:styleId="FooterChar">
    <w:name w:val="Footer Char"/>
    <w:basedOn w:val="DefaultParagraphFont"/>
    <w:link w:val="Footer"/>
    <w:uiPriority w:val="99"/>
    <w:semiHidden/>
    <w:rsid w:val="0089061D"/>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Words>
  <Characters>52</Characters>
  <Application>Microsoft Office Word</Application>
  <DocSecurity>0</DocSecurity>
  <Lines>1</Lines>
  <Paragraphs>1</Paragraphs>
  <ScaleCrop>false</ScaleCrop>
  <Company>OliveCrest</Company>
  <LinksUpToDate>false</LinksUpToDate>
  <CharactersWithSpaces>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Coull</dc:creator>
  <cp:keywords/>
  <dc:description/>
  <cp:lastModifiedBy>Nina Coull</cp:lastModifiedBy>
  <cp:revision>1</cp:revision>
  <dcterms:created xsi:type="dcterms:W3CDTF">2014-07-25T03:18:00Z</dcterms:created>
  <dcterms:modified xsi:type="dcterms:W3CDTF">2014-07-25T03:22:00Z</dcterms:modified>
</cp:coreProperties>
</file>