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2A4410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 xml:space="preserve">Migration </w:t>
      </w:r>
      <w:proofErr w:type="gramStart"/>
      <w:r>
        <w:rPr>
          <w:b/>
          <w:sz w:val="28"/>
          <w:szCs w:val="24"/>
          <w:u w:val="wavyHeavy"/>
        </w:rPr>
        <w:t>Within  a</w:t>
      </w:r>
      <w:proofErr w:type="gramEnd"/>
      <w:r>
        <w:rPr>
          <w:b/>
          <w:sz w:val="28"/>
          <w:szCs w:val="24"/>
          <w:u w:val="wavyHeavy"/>
        </w:rPr>
        <w:t xml:space="preserve"> Country</w:t>
      </w:r>
      <w:r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3 KEY ISSUE 4</w:t>
      </w:r>
    </w:p>
    <w:p w:rsidR="00B3316F" w:rsidRDefault="00012C20" w:rsidP="00B3316F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2A4410">
        <w:rPr>
          <w:b/>
          <w:i/>
          <w:sz w:val="24"/>
          <w:szCs w:val="24"/>
        </w:rPr>
        <w:t>102-107</w:t>
      </w:r>
      <w:r w:rsidR="00B3316F" w:rsidRPr="00B3316F">
        <w:rPr>
          <w:b/>
          <w:sz w:val="24"/>
          <w:szCs w:val="24"/>
        </w:rPr>
        <w:t xml:space="preserve"> </w:t>
      </w: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Migration between Regions in the U.S.</w:t>
      </w:r>
      <w:proofErr w:type="gramEnd"/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Pr="0001337D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Migration between Regions in Other Countries</w:t>
      </w: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Pr="0001337D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Migration from Rural to Urban Areas</w:t>
      </w: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Pr="0001337D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Migration from Urban to Suburban Areas</w:t>
      </w: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</w:p>
    <w:p w:rsidR="00B3316F" w:rsidRDefault="00B3316F" w:rsidP="00B3316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Migration from Metropolitan to Nonmetropolitan Areas</w:t>
      </w:r>
    </w:p>
    <w:p w:rsidR="00012C20" w:rsidRPr="00CD66A3" w:rsidRDefault="00012C20">
      <w:pPr>
        <w:rPr>
          <w:b/>
          <w:i/>
          <w:sz w:val="24"/>
          <w:szCs w:val="24"/>
        </w:rPr>
      </w:pPr>
    </w:p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21B" w:rsidRDefault="00A3121B" w:rsidP="00CD66A3">
      <w:pPr>
        <w:spacing w:after="0" w:line="240" w:lineRule="auto"/>
      </w:pPr>
      <w:r>
        <w:separator/>
      </w:r>
    </w:p>
  </w:endnote>
  <w:endnote w:type="continuationSeparator" w:id="0">
    <w:p w:rsidR="00A3121B" w:rsidRDefault="00A3121B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21B" w:rsidRDefault="00A3121B" w:rsidP="00CD66A3">
      <w:pPr>
        <w:spacing w:after="0" w:line="240" w:lineRule="auto"/>
      </w:pPr>
      <w:r>
        <w:separator/>
      </w:r>
    </w:p>
  </w:footnote>
  <w:footnote w:type="continuationSeparator" w:id="0">
    <w:p w:rsidR="00A3121B" w:rsidRDefault="00A3121B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7366D"/>
    <w:rsid w:val="000F028D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3121B"/>
    <w:rsid w:val="00A773A1"/>
    <w:rsid w:val="00A837E7"/>
    <w:rsid w:val="00B32D7F"/>
    <w:rsid w:val="00B3316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</cp:lastModifiedBy>
  <cp:revision>2</cp:revision>
  <cp:lastPrinted>2010-10-10T19:30:00Z</cp:lastPrinted>
  <dcterms:created xsi:type="dcterms:W3CDTF">2012-11-04T20:50:00Z</dcterms:created>
  <dcterms:modified xsi:type="dcterms:W3CDTF">2012-11-04T20:50:00Z</dcterms:modified>
</cp:coreProperties>
</file>