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5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350"/>
      </w:tblGrid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4D0656" w:rsidRDefault="00177BCA" w:rsidP="004D0656">
            <w:pPr>
              <w:jc w:val="center"/>
              <w:rPr>
                <w:b/>
                <w:i/>
                <w:szCs w:val="24"/>
              </w:rPr>
            </w:pPr>
            <w:bookmarkStart w:id="0" w:name="tenptblack"/>
            <w:r w:rsidRPr="00177BCA">
              <w:rPr>
                <w:i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69.1pt;margin-top:-33.7pt;width:257pt;height:22.7pt;z-index:1">
                  <v:textbox style="mso-next-textbox:#_x0000_s1026">
                    <w:txbxContent>
                      <w:p w:rsidR="00594922" w:rsidRPr="004F3A28" w:rsidRDefault="00594922" w:rsidP="00594922">
                        <w:pPr>
                          <w:rPr>
                            <w:i/>
                            <w:sz w:val="20"/>
                          </w:rPr>
                        </w:pPr>
                        <w:r w:rsidRPr="00B74F3A">
                          <w:rPr>
                            <w:b/>
                            <w:i/>
                            <w:szCs w:val="24"/>
                          </w:rPr>
                          <w:t xml:space="preserve">Unit </w:t>
                        </w:r>
                        <w:r w:rsidR="00B74F3A" w:rsidRPr="00B74F3A">
                          <w:rPr>
                            <w:b/>
                            <w:i/>
                            <w:szCs w:val="24"/>
                          </w:rPr>
                          <w:t>4- The 1920s</w:t>
                        </w:r>
                        <w:r w:rsidRPr="00594922">
                          <w:rPr>
                            <w:b/>
                            <w:i/>
                            <w:szCs w:val="24"/>
                          </w:rPr>
                          <w:t xml:space="preserve"> </w:t>
                        </w:r>
                        <w:r w:rsidR="00B74F3A">
                          <w:rPr>
                            <w:b/>
                            <w:i/>
                            <w:szCs w:val="24"/>
                          </w:rPr>
                          <w:t xml:space="preserve">             </w:t>
                        </w:r>
                        <w:r w:rsidR="00B74F3A">
                          <w:rPr>
                            <w:b/>
                            <w:i/>
                            <w:szCs w:val="24"/>
                            <w:u w:val="single"/>
                          </w:rPr>
                          <w:t>Know and Be Able To</w:t>
                        </w:r>
                      </w:p>
                      <w:p w:rsidR="004D0656" w:rsidRPr="004F3A28" w:rsidRDefault="004D0656" w:rsidP="004D0656">
                        <w:pPr>
                          <w:rPr>
                            <w:i/>
                            <w:sz w:val="20"/>
                          </w:rPr>
                        </w:pPr>
                      </w:p>
                      <w:p w:rsidR="00594922" w:rsidRDefault="00594922"/>
                    </w:txbxContent>
                  </v:textbox>
                </v:shape>
              </w:pict>
            </w:r>
            <w:r w:rsidR="004D0656" w:rsidRPr="004F3A28">
              <w:rPr>
                <w:b/>
                <w:szCs w:val="24"/>
              </w:rPr>
              <w:t>Know:</w:t>
            </w:r>
          </w:p>
        </w:tc>
      </w:tr>
      <w:bookmarkEnd w:id="0"/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Pr="00B74F3A" w:rsidRDefault="00DF34AF" w:rsidP="00B74F3A">
            <w:pPr>
              <w:rPr>
                <w:rFonts w:ascii="Cambria" w:hAnsi="Cambria"/>
                <w:sz w:val="20"/>
              </w:rPr>
            </w:pPr>
            <w:r w:rsidRPr="004F3A28">
              <w:rPr>
                <w:sz w:val="20"/>
              </w:rPr>
              <w:t xml:space="preserve">1. </w:t>
            </w:r>
            <w:r w:rsidR="00B74F3A" w:rsidRPr="00E81CB2">
              <w:rPr>
                <w:sz w:val="20"/>
              </w:rPr>
              <w:t>Communism: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Pr="004F3A28" w:rsidRDefault="00594922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2. </w:t>
            </w:r>
            <w:r w:rsidR="00B74F3A">
              <w:rPr>
                <w:sz w:val="20"/>
              </w:rPr>
              <w:t>Red Scare: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F3A28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Pr="004F3A28" w:rsidRDefault="00594922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3. </w:t>
            </w:r>
            <w:r w:rsidR="00B74F3A">
              <w:rPr>
                <w:sz w:val="20"/>
              </w:rPr>
              <w:t>Anarchists: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594922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4. </w:t>
            </w:r>
            <w:r w:rsidR="00B74F3A">
              <w:rPr>
                <w:sz w:val="20"/>
              </w:rPr>
              <w:t>Palmer Raids: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594922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5. </w:t>
            </w:r>
            <w:r w:rsidR="00B74F3A">
              <w:rPr>
                <w:sz w:val="20"/>
              </w:rPr>
              <w:t>Sacco and Vanzetti: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594922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6. </w:t>
            </w:r>
            <w:r w:rsidR="00B74F3A">
              <w:rPr>
                <w:sz w:val="20"/>
              </w:rPr>
              <w:t>Woody Guthrie: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B74F3A">
            <w:pPr>
              <w:rPr>
                <w:sz w:val="20"/>
              </w:rPr>
            </w:pPr>
            <w:r>
              <w:rPr>
                <w:sz w:val="20"/>
              </w:rPr>
              <w:t>7.</w:t>
            </w:r>
            <w:r w:rsidR="00594922">
              <w:rPr>
                <w:sz w:val="20"/>
              </w:rPr>
              <w:t xml:space="preserve"> </w:t>
            </w:r>
            <w:proofErr w:type="spellStart"/>
            <w:r w:rsidR="00B74F3A">
              <w:rPr>
                <w:sz w:val="20"/>
              </w:rPr>
              <w:t>Nativism</w:t>
            </w:r>
            <w:proofErr w:type="spellEnd"/>
            <w:r w:rsidR="00B74F3A">
              <w:rPr>
                <w:sz w:val="20"/>
              </w:rPr>
              <w:t>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8. </w:t>
            </w:r>
            <w:r w:rsidR="00B74F3A">
              <w:rPr>
                <w:sz w:val="20"/>
              </w:rPr>
              <w:t>KKK: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594922" w:rsidRDefault="00DF34AF" w:rsidP="00594922">
            <w:pPr>
              <w:rPr>
                <w:b/>
                <w:i/>
                <w:szCs w:val="24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B74F3A">
            <w:pPr>
              <w:rPr>
                <w:sz w:val="20"/>
              </w:rPr>
            </w:pPr>
            <w:r>
              <w:rPr>
                <w:sz w:val="20"/>
              </w:rPr>
              <w:t>9</w:t>
            </w:r>
            <w:r w:rsidR="00B74F3A">
              <w:rPr>
                <w:sz w:val="20"/>
              </w:rPr>
              <w:t>. Isolationism: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10. </w:t>
            </w:r>
            <w:r w:rsidR="00B74F3A">
              <w:rPr>
                <w:sz w:val="20"/>
              </w:rPr>
              <w:t>Quota System: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11. </w:t>
            </w:r>
            <w:r w:rsidR="00B74F3A">
              <w:rPr>
                <w:sz w:val="20"/>
              </w:rPr>
              <w:t>Installment Plan: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594922" w:rsidRDefault="00DF34AF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12. </w:t>
            </w:r>
            <w:r w:rsidR="00B74F3A">
              <w:rPr>
                <w:sz w:val="20"/>
              </w:rPr>
              <w:t>Credit: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13. </w:t>
            </w:r>
            <w:r w:rsidR="00B74F3A">
              <w:rPr>
                <w:sz w:val="20"/>
              </w:rPr>
              <w:t>Henry Ford: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Pr="00E90A39" w:rsidRDefault="00DF34AF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14. </w:t>
            </w:r>
            <w:r w:rsidR="00B74F3A">
              <w:rPr>
                <w:sz w:val="20"/>
              </w:rPr>
              <w:t>Price Supports: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15. </w:t>
            </w:r>
            <w:r w:rsidR="00B74F3A">
              <w:rPr>
                <w:sz w:val="20"/>
              </w:rPr>
              <w:t>Scopes Trial:</w:t>
            </w:r>
          </w:p>
        </w:tc>
      </w:tr>
      <w:tr w:rsidR="00DF34AF" w:rsidTr="00E90A39">
        <w:tc>
          <w:tcPr>
            <w:tcW w:w="1035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E90A39">
        <w:tc>
          <w:tcPr>
            <w:tcW w:w="1035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</w:tbl>
    <w:p w:rsidR="00DF34AF" w:rsidRDefault="00DF34AF" w:rsidP="00E90A39">
      <w:pPr>
        <w:rPr>
          <w:sz w:val="32"/>
        </w:rPr>
      </w:pPr>
    </w:p>
    <w:p w:rsidR="00DF34AF" w:rsidRDefault="00DF34AF"/>
    <w:p w:rsidR="00DF34AF" w:rsidRDefault="00DF34AF"/>
    <w:p w:rsidR="00B74F3A" w:rsidRDefault="00B74F3A"/>
    <w:tbl>
      <w:tblPr>
        <w:tblW w:w="108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0"/>
      </w:tblGrid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D0656" w:rsidRDefault="00DF34AF" w:rsidP="00CA0904">
            <w:pPr>
              <w:rPr>
                <w:i/>
                <w:szCs w:val="24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16. </w:t>
            </w:r>
            <w:r w:rsidR="00B74F3A">
              <w:rPr>
                <w:sz w:val="20"/>
              </w:rPr>
              <w:t>Warren G. Harding: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17. </w:t>
            </w:r>
            <w:r w:rsidR="00B74F3A">
              <w:rPr>
                <w:sz w:val="20"/>
              </w:rPr>
              <w:t>Ohio Gang: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DF34AF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18. </w:t>
            </w:r>
            <w:r w:rsidR="00B74F3A">
              <w:rPr>
                <w:sz w:val="20"/>
              </w:rPr>
              <w:t>Teapot Dome Scandal: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8562AF" w:rsidP="00B74F3A">
            <w:pPr>
              <w:rPr>
                <w:sz w:val="20"/>
              </w:rPr>
            </w:pPr>
            <w:r>
              <w:rPr>
                <w:sz w:val="20"/>
              </w:rPr>
              <w:t xml:space="preserve">19. </w:t>
            </w:r>
            <w:r w:rsidR="00B74F3A">
              <w:rPr>
                <w:sz w:val="20"/>
              </w:rPr>
              <w:t>Alfred B. Fall: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20. </w:t>
            </w:r>
            <w:r w:rsidR="008562AF">
              <w:rPr>
                <w:sz w:val="20"/>
              </w:rPr>
              <w:t xml:space="preserve"> </w:t>
            </w:r>
            <w:r w:rsidR="00251DB8">
              <w:rPr>
                <w:sz w:val="20"/>
              </w:rPr>
              <w:t>Calvin Coolidge: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8562AF" w:rsidP="00251DB8">
            <w:pPr>
              <w:rPr>
                <w:sz w:val="20"/>
              </w:rPr>
            </w:pPr>
            <w:r>
              <w:rPr>
                <w:sz w:val="20"/>
              </w:rPr>
              <w:t>21</w:t>
            </w:r>
            <w:r w:rsidR="005E53E1">
              <w:rPr>
                <w:sz w:val="20"/>
              </w:rPr>
              <w:t xml:space="preserve">. </w:t>
            </w:r>
            <w:r w:rsidR="00251DB8">
              <w:rPr>
                <w:sz w:val="20"/>
              </w:rPr>
              <w:t>Herbert Hoover: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22. </w:t>
            </w:r>
            <w:r w:rsidR="00251DB8">
              <w:rPr>
                <w:sz w:val="20"/>
              </w:rPr>
              <w:t>Volstead Act, Eighteenth Amendment: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8562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23. </w:t>
            </w:r>
            <w:r w:rsidR="00251DB8">
              <w:rPr>
                <w:sz w:val="20"/>
              </w:rPr>
              <w:t>Bootleggers: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24. </w:t>
            </w:r>
            <w:r w:rsidR="00251DB8">
              <w:rPr>
                <w:sz w:val="20"/>
              </w:rPr>
              <w:t>Rumrunners: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251DB8">
            <w:pPr>
              <w:rPr>
                <w:sz w:val="20"/>
              </w:rPr>
            </w:pPr>
            <w:r>
              <w:rPr>
                <w:sz w:val="20"/>
              </w:rPr>
              <w:t>25</w:t>
            </w:r>
            <w:r w:rsidR="008562AF">
              <w:rPr>
                <w:sz w:val="20"/>
              </w:rPr>
              <w:t xml:space="preserve">. </w:t>
            </w:r>
            <w:r w:rsidR="00251DB8">
              <w:rPr>
                <w:sz w:val="20"/>
              </w:rPr>
              <w:t>Organized Crime: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Pr="004D0656" w:rsidRDefault="00DF34AF" w:rsidP="0003278E">
            <w:pPr>
              <w:rPr>
                <w:i/>
                <w:szCs w:val="24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251DB8">
            <w:pPr>
              <w:rPr>
                <w:sz w:val="20"/>
              </w:rPr>
            </w:pPr>
            <w:r>
              <w:rPr>
                <w:sz w:val="20"/>
              </w:rPr>
              <w:t>26.</w:t>
            </w:r>
            <w:r w:rsidR="005E53E1">
              <w:rPr>
                <w:sz w:val="20"/>
              </w:rPr>
              <w:t xml:space="preserve"> </w:t>
            </w:r>
            <w:r w:rsidR="00251DB8">
              <w:rPr>
                <w:sz w:val="20"/>
              </w:rPr>
              <w:t>Al Capone: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27. </w:t>
            </w:r>
            <w:r w:rsidR="00251DB8">
              <w:rPr>
                <w:sz w:val="20"/>
              </w:rPr>
              <w:t>John Dillinger: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8562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28. </w:t>
            </w:r>
            <w:r w:rsidR="00251DB8">
              <w:rPr>
                <w:sz w:val="20"/>
              </w:rPr>
              <w:t>Fundamentalism: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8562AF" w:rsidRDefault="008562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29. </w:t>
            </w:r>
            <w:r w:rsidR="00251DB8">
              <w:rPr>
                <w:sz w:val="20"/>
              </w:rPr>
              <w:t xml:space="preserve">Aimee </w:t>
            </w:r>
            <w:proofErr w:type="spellStart"/>
            <w:r w:rsidR="00251DB8">
              <w:rPr>
                <w:sz w:val="20"/>
              </w:rPr>
              <w:t>Semple</w:t>
            </w:r>
            <w:proofErr w:type="spellEnd"/>
            <w:r w:rsidR="00251DB8">
              <w:rPr>
                <w:sz w:val="20"/>
              </w:rPr>
              <w:t xml:space="preserve"> McPherson: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8562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30. </w:t>
            </w:r>
            <w:r w:rsidR="00251DB8">
              <w:rPr>
                <w:sz w:val="20"/>
              </w:rPr>
              <w:t>Harlem Renaissance:</w:t>
            </w:r>
          </w:p>
        </w:tc>
      </w:tr>
      <w:tr w:rsidR="00DF34AF" w:rsidTr="008178A3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0C11F9">
        <w:tc>
          <w:tcPr>
            <w:tcW w:w="1080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178A3">
        <w:tc>
          <w:tcPr>
            <w:tcW w:w="1080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</w:tbl>
    <w:p w:rsidR="00DF34AF" w:rsidRDefault="00DF34AF"/>
    <w:p w:rsidR="00DF34AF" w:rsidRDefault="00DF34AF"/>
    <w:p w:rsidR="00DF34AF" w:rsidRDefault="00DF34AF"/>
    <w:p w:rsidR="00DF34AF" w:rsidRDefault="00DF34AF"/>
    <w:tbl>
      <w:tblPr>
        <w:tblW w:w="1089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90"/>
      </w:tblGrid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8562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31. </w:t>
            </w:r>
            <w:r w:rsidR="00251DB8">
              <w:rPr>
                <w:sz w:val="20"/>
              </w:rPr>
              <w:t>NAACP and Weldon Johnson: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8562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32. </w:t>
            </w:r>
            <w:r w:rsidR="00251DB8">
              <w:rPr>
                <w:sz w:val="20"/>
              </w:rPr>
              <w:t>Marcus Garvey: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8562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33. </w:t>
            </w:r>
            <w:r w:rsidR="00251DB8">
              <w:rPr>
                <w:sz w:val="20"/>
              </w:rPr>
              <w:t>“Back to Africa” Movement: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top w:val="single" w:sz="4" w:space="0" w:color="FF7C80"/>
              <w:left w:val="nil"/>
              <w:right w:val="nil"/>
            </w:tcBorders>
          </w:tcPr>
          <w:p w:rsidR="00DF34AF" w:rsidRDefault="008562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34. </w:t>
            </w:r>
            <w:r w:rsidR="00251DB8">
              <w:rPr>
                <w:sz w:val="20"/>
              </w:rPr>
              <w:t>J. Edgar Hoover and the FBI: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8562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35. </w:t>
            </w:r>
            <w:r w:rsidR="00251DB8">
              <w:rPr>
                <w:sz w:val="20"/>
              </w:rPr>
              <w:t>UNIA: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8562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36. </w:t>
            </w:r>
            <w:r w:rsidR="00251DB8">
              <w:rPr>
                <w:sz w:val="20"/>
              </w:rPr>
              <w:t>Famous writers, artists, musicians of the 1920s: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251DB8">
            <w:pPr>
              <w:rPr>
                <w:sz w:val="20"/>
              </w:rPr>
            </w:pPr>
            <w:r>
              <w:rPr>
                <w:sz w:val="20"/>
              </w:rPr>
              <w:t xml:space="preserve">37. </w:t>
            </w:r>
            <w:r w:rsidR="00251DB8">
              <w:rPr>
                <w:sz w:val="20"/>
              </w:rPr>
              <w:t>Flapper:</w:t>
            </w:r>
          </w:p>
        </w:tc>
      </w:tr>
      <w:tr w:rsidR="00DF34AF" w:rsidTr="008D72E1">
        <w:tc>
          <w:tcPr>
            <w:tcW w:w="10890" w:type="dxa"/>
            <w:tcBorders>
              <w:left w:val="nil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DF34AF" w:rsidTr="008D72E1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DF34AF" w:rsidRDefault="00DF34AF" w:rsidP="0003278E">
            <w:pPr>
              <w:rPr>
                <w:sz w:val="20"/>
              </w:rPr>
            </w:pPr>
          </w:p>
        </w:tc>
      </w:tr>
      <w:tr w:rsidR="00251DB8" w:rsidTr="00C03959">
        <w:tc>
          <w:tcPr>
            <w:tcW w:w="10890" w:type="dxa"/>
            <w:tcBorders>
              <w:left w:val="nil"/>
              <w:right w:val="nil"/>
            </w:tcBorders>
          </w:tcPr>
          <w:p w:rsidR="00251DB8" w:rsidRDefault="00251DB8" w:rsidP="00C03959">
            <w:pPr>
              <w:rPr>
                <w:sz w:val="20"/>
              </w:rPr>
            </w:pPr>
            <w:r>
              <w:rPr>
                <w:sz w:val="20"/>
              </w:rPr>
              <w:t>38</w:t>
            </w:r>
            <w:r>
              <w:rPr>
                <w:sz w:val="20"/>
              </w:rPr>
              <w:t>. Writer F. Scott Fitzgerald:</w:t>
            </w:r>
          </w:p>
        </w:tc>
      </w:tr>
      <w:tr w:rsidR="00251DB8" w:rsidTr="00C03959">
        <w:tc>
          <w:tcPr>
            <w:tcW w:w="10890" w:type="dxa"/>
            <w:tcBorders>
              <w:left w:val="nil"/>
              <w:right w:val="nil"/>
            </w:tcBorders>
          </w:tcPr>
          <w:p w:rsidR="00251DB8" w:rsidRDefault="00251DB8" w:rsidP="00C03959">
            <w:pPr>
              <w:rPr>
                <w:sz w:val="20"/>
              </w:rPr>
            </w:pPr>
          </w:p>
        </w:tc>
      </w:tr>
      <w:tr w:rsidR="00251DB8" w:rsidTr="00C03959">
        <w:tc>
          <w:tcPr>
            <w:tcW w:w="10890" w:type="dxa"/>
            <w:tcBorders>
              <w:left w:val="nil"/>
              <w:bottom w:val="single" w:sz="18" w:space="0" w:color="auto"/>
              <w:right w:val="nil"/>
            </w:tcBorders>
          </w:tcPr>
          <w:p w:rsidR="00251DB8" w:rsidRDefault="00251DB8" w:rsidP="00C03959">
            <w:pPr>
              <w:rPr>
                <w:sz w:val="20"/>
              </w:rPr>
            </w:pPr>
          </w:p>
        </w:tc>
      </w:tr>
    </w:tbl>
    <w:p w:rsidR="00C213D2" w:rsidRDefault="00C213D2" w:rsidP="009B1038"/>
    <w:p w:rsidR="00DF34AF" w:rsidRPr="00C213D2" w:rsidRDefault="00DF34AF" w:rsidP="009B1038">
      <w:pPr>
        <w:jc w:val="center"/>
        <w:rPr>
          <w:i/>
          <w:sz w:val="32"/>
          <w:szCs w:val="32"/>
        </w:rPr>
      </w:pPr>
      <w:r w:rsidRPr="00C213D2">
        <w:rPr>
          <w:b/>
          <w:i/>
          <w:sz w:val="32"/>
          <w:szCs w:val="32"/>
          <w:u w:val="single"/>
        </w:rPr>
        <w:t>Be Able To:</w:t>
      </w:r>
      <w:r w:rsidR="00206962" w:rsidRPr="00C213D2">
        <w:rPr>
          <w:i/>
          <w:sz w:val="32"/>
          <w:szCs w:val="32"/>
        </w:rPr>
        <w:t xml:space="preserve"> (complete in full sentences)</w:t>
      </w:r>
    </w:p>
    <w:p w:rsidR="00C213D2" w:rsidRPr="00206962" w:rsidRDefault="00C213D2" w:rsidP="00E81CB2">
      <w:pPr>
        <w:rPr>
          <w:i/>
        </w:rPr>
      </w:pPr>
    </w:p>
    <w:p w:rsidR="00DF34AF" w:rsidRDefault="00251DB8" w:rsidP="00251DB8">
      <w:pPr>
        <w:pStyle w:val="ListParagraph"/>
        <w:numPr>
          <w:ilvl w:val="0"/>
          <w:numId w:val="3"/>
        </w:numPr>
        <w:spacing w:after="200" w:line="276" w:lineRule="auto"/>
      </w:pPr>
      <w:r>
        <w:t>Explain how the Red Scare, the Sacco and Vanzetti case and the rise of the Ku Klux Klan reflected concerns held by many Americans.</w:t>
      </w:r>
    </w:p>
    <w:tbl>
      <w:tblPr>
        <w:tblpPr w:leftFromText="180" w:rightFromText="180" w:vertAnchor="text" w:horzAnchor="margin" w:tblpXSpec="center" w:tblpY="58"/>
        <w:tblW w:w="5640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2"/>
      </w:tblGrid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  <w:bookmarkStart w:id="1" w:name="spacingpaper"/>
          </w:p>
        </w:tc>
      </w:tr>
      <w:bookmarkEnd w:id="1"/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Pr="00251DB8" w:rsidRDefault="00DF34AF" w:rsidP="00251DB8">
            <w:pPr>
              <w:pStyle w:val="ListParagraph"/>
              <w:spacing w:after="200" w:line="276" w:lineRule="auto"/>
              <w:ind w:left="0"/>
            </w:pPr>
            <w:r>
              <w:rPr>
                <w:szCs w:val="24"/>
              </w:rPr>
              <w:t xml:space="preserve">2)  </w:t>
            </w:r>
            <w:r w:rsidR="00251DB8">
              <w:t xml:space="preserve"> Describe the main goal of the immigration quota system established in 1921.</w:t>
            </w: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DF34AF" w:rsidRPr="00251DB8" w:rsidRDefault="00DF34AF" w:rsidP="00251DB8">
            <w:pPr>
              <w:pStyle w:val="ListParagraph"/>
              <w:spacing w:after="200" w:line="276" w:lineRule="auto"/>
              <w:ind w:left="0"/>
            </w:pPr>
            <w:r>
              <w:rPr>
                <w:szCs w:val="24"/>
              </w:rPr>
              <w:t xml:space="preserve">3) </w:t>
            </w:r>
            <w:r w:rsidR="00251DB8">
              <w:t xml:space="preserve"> In the various fights between management and union members, what did each side believe?</w:t>
            </w:r>
          </w:p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Cs w:val="24"/>
              </w:rPr>
            </w:pPr>
          </w:p>
          <w:p w:rsidR="00251DB8" w:rsidRDefault="00DF34AF" w:rsidP="00251DB8">
            <w:pPr>
              <w:pStyle w:val="ListParagraph"/>
              <w:spacing w:after="200" w:line="276" w:lineRule="auto"/>
              <w:ind w:left="0"/>
            </w:pPr>
            <w:r>
              <w:rPr>
                <w:szCs w:val="24"/>
              </w:rPr>
              <w:t xml:space="preserve">4) </w:t>
            </w:r>
            <w:r w:rsidR="00251DB8">
              <w:t xml:space="preserve"> How did changes in technology in the 1920s influence American life?</w:t>
            </w:r>
          </w:p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61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</w:tbl>
    <w:p w:rsidR="00E81CB2" w:rsidRDefault="00E81CB2" w:rsidP="00E81CB2">
      <w:pPr>
        <w:pStyle w:val="ListParagraph"/>
        <w:spacing w:after="200" w:line="276" w:lineRule="auto"/>
        <w:ind w:left="-630"/>
      </w:pPr>
    </w:p>
    <w:p w:rsidR="00E81CB2" w:rsidRDefault="00DF34AF" w:rsidP="00E81CB2">
      <w:pPr>
        <w:pStyle w:val="ListParagraph"/>
        <w:spacing w:after="200" w:line="276" w:lineRule="auto"/>
        <w:ind w:left="-630"/>
      </w:pPr>
      <w:r>
        <w:t xml:space="preserve">5) </w:t>
      </w:r>
      <w:r w:rsidR="00E81CB2">
        <w:t>Explain the circumstances and outcome of the trial of the biology teacher John Scopes.</w:t>
      </w: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Pr="00BC65B0" w:rsidRDefault="00DF34AF" w:rsidP="00D71130">
            <w:pPr>
              <w:rPr>
                <w:szCs w:val="24"/>
              </w:rPr>
            </w:pPr>
          </w:p>
        </w:tc>
      </w:tr>
      <w:tr w:rsidR="00DF34AF" w:rsidTr="00D71130">
        <w:trPr>
          <w:trHeight w:val="477"/>
        </w:trPr>
        <w:tc>
          <w:tcPr>
            <w:tcW w:w="5000" w:type="pct"/>
          </w:tcPr>
          <w:p w:rsidR="00DF34AF" w:rsidRDefault="00DF34AF" w:rsidP="00D71130">
            <w:pPr>
              <w:rPr>
                <w:sz w:val="40"/>
              </w:rPr>
            </w:pPr>
          </w:p>
        </w:tc>
      </w:tr>
    </w:tbl>
    <w:p w:rsidR="00E81CB2" w:rsidRDefault="00E81CB2" w:rsidP="00E81CB2">
      <w:pPr>
        <w:pStyle w:val="ListParagraph"/>
        <w:spacing w:after="200" w:line="276" w:lineRule="auto"/>
        <w:ind w:left="-630"/>
      </w:pPr>
    </w:p>
    <w:p w:rsidR="00E81CB2" w:rsidRDefault="00C213D2" w:rsidP="00E81CB2">
      <w:pPr>
        <w:pStyle w:val="ListParagraph"/>
        <w:spacing w:after="200" w:line="276" w:lineRule="auto"/>
        <w:ind w:left="-630"/>
      </w:pPr>
      <w:r>
        <w:t xml:space="preserve">6) </w:t>
      </w:r>
      <w:r w:rsidR="00E81CB2">
        <w:t>What did President Harding want to do to return America to “normalcy”?</w:t>
      </w:r>
    </w:p>
    <w:p w:rsidR="00C213D2" w:rsidRDefault="00C213D2" w:rsidP="00E81CB2"/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C213D2" w:rsidTr="000E381E">
        <w:trPr>
          <w:trHeight w:val="477"/>
        </w:trPr>
        <w:tc>
          <w:tcPr>
            <w:tcW w:w="5000" w:type="pct"/>
          </w:tcPr>
          <w:p w:rsidR="00C213D2" w:rsidRDefault="00C213D2" w:rsidP="000E381E">
            <w:pPr>
              <w:rPr>
                <w:sz w:val="40"/>
              </w:rPr>
            </w:pPr>
          </w:p>
        </w:tc>
      </w:tr>
      <w:tr w:rsidR="00C213D2" w:rsidTr="000E381E">
        <w:trPr>
          <w:trHeight w:val="477"/>
        </w:trPr>
        <w:tc>
          <w:tcPr>
            <w:tcW w:w="5000" w:type="pct"/>
          </w:tcPr>
          <w:p w:rsidR="00C213D2" w:rsidRPr="00BC65B0" w:rsidRDefault="00C213D2" w:rsidP="000E381E">
            <w:pPr>
              <w:rPr>
                <w:szCs w:val="24"/>
              </w:rPr>
            </w:pPr>
          </w:p>
        </w:tc>
      </w:tr>
      <w:tr w:rsidR="00C213D2" w:rsidTr="000E381E">
        <w:trPr>
          <w:trHeight w:val="477"/>
        </w:trPr>
        <w:tc>
          <w:tcPr>
            <w:tcW w:w="5000" w:type="pct"/>
          </w:tcPr>
          <w:p w:rsidR="00C213D2" w:rsidRDefault="00C213D2" w:rsidP="000E381E">
            <w:pPr>
              <w:rPr>
                <w:sz w:val="40"/>
              </w:rPr>
            </w:pPr>
          </w:p>
        </w:tc>
      </w:tr>
    </w:tbl>
    <w:p w:rsidR="00E81CB2" w:rsidRDefault="00E81CB2" w:rsidP="00E81CB2">
      <w:pPr>
        <w:pStyle w:val="ListParagraph"/>
        <w:spacing w:after="200" w:line="276" w:lineRule="auto"/>
        <w:ind w:left="0"/>
      </w:pPr>
    </w:p>
    <w:p w:rsidR="00C213D2" w:rsidRDefault="00C213D2" w:rsidP="00E81CB2">
      <w:pPr>
        <w:pStyle w:val="ListParagraph"/>
        <w:spacing w:after="200" w:line="276" w:lineRule="auto"/>
        <w:ind w:left="-630"/>
      </w:pPr>
      <w:r>
        <w:t xml:space="preserve">7) </w:t>
      </w:r>
      <w:r w:rsidR="00E81CB2">
        <w:t>Describe President Coolidge’s belief in the government role in business.</w:t>
      </w: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C213D2" w:rsidTr="000E381E">
        <w:trPr>
          <w:trHeight w:val="477"/>
        </w:trPr>
        <w:tc>
          <w:tcPr>
            <w:tcW w:w="5000" w:type="pct"/>
          </w:tcPr>
          <w:p w:rsidR="00C213D2" w:rsidRDefault="00C213D2" w:rsidP="000E381E">
            <w:pPr>
              <w:rPr>
                <w:sz w:val="40"/>
              </w:rPr>
            </w:pPr>
          </w:p>
        </w:tc>
      </w:tr>
      <w:tr w:rsidR="00C213D2" w:rsidTr="000E381E">
        <w:trPr>
          <w:trHeight w:val="477"/>
        </w:trPr>
        <w:tc>
          <w:tcPr>
            <w:tcW w:w="5000" w:type="pct"/>
          </w:tcPr>
          <w:p w:rsidR="00C213D2" w:rsidRPr="00BC65B0" w:rsidRDefault="00C213D2" w:rsidP="000E381E">
            <w:pPr>
              <w:rPr>
                <w:szCs w:val="24"/>
              </w:rPr>
            </w:pPr>
          </w:p>
        </w:tc>
      </w:tr>
      <w:tr w:rsidR="00C213D2" w:rsidTr="000E381E">
        <w:trPr>
          <w:trHeight w:val="477"/>
        </w:trPr>
        <w:tc>
          <w:tcPr>
            <w:tcW w:w="5000" w:type="pct"/>
          </w:tcPr>
          <w:p w:rsidR="00C213D2" w:rsidRDefault="00C213D2" w:rsidP="000E381E">
            <w:pPr>
              <w:rPr>
                <w:sz w:val="40"/>
              </w:rPr>
            </w:pPr>
          </w:p>
        </w:tc>
      </w:tr>
    </w:tbl>
    <w:p w:rsidR="00E81CB2" w:rsidRDefault="00E81CB2" w:rsidP="00E81CB2">
      <w:pPr>
        <w:pStyle w:val="ListParagraph"/>
        <w:spacing w:after="200" w:line="276" w:lineRule="auto"/>
        <w:ind w:left="0"/>
      </w:pPr>
    </w:p>
    <w:p w:rsidR="00E81CB2" w:rsidRDefault="00E81CB2" w:rsidP="00E81CB2">
      <w:pPr>
        <w:pStyle w:val="ListParagraph"/>
        <w:spacing w:after="200" w:line="276" w:lineRule="auto"/>
        <w:ind w:left="-630"/>
      </w:pPr>
      <w:proofErr w:type="gramStart"/>
      <w:r>
        <w:t>8) Why was heavy funding</w:t>
      </w:r>
      <w:proofErr w:type="gramEnd"/>
      <w:r>
        <w:t xml:space="preserve"> needed to enforce the Volstead Act?</w:t>
      </w: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E81CB2" w:rsidTr="00C03959">
        <w:trPr>
          <w:trHeight w:val="477"/>
        </w:trPr>
        <w:tc>
          <w:tcPr>
            <w:tcW w:w="5000" w:type="pct"/>
          </w:tcPr>
          <w:p w:rsidR="00E81CB2" w:rsidRDefault="00E81CB2" w:rsidP="00C03959">
            <w:pPr>
              <w:rPr>
                <w:sz w:val="40"/>
              </w:rPr>
            </w:pPr>
          </w:p>
        </w:tc>
      </w:tr>
      <w:tr w:rsidR="00E81CB2" w:rsidTr="00C03959">
        <w:trPr>
          <w:trHeight w:val="477"/>
        </w:trPr>
        <w:tc>
          <w:tcPr>
            <w:tcW w:w="5000" w:type="pct"/>
          </w:tcPr>
          <w:p w:rsidR="00E81CB2" w:rsidRPr="00BC65B0" w:rsidRDefault="00E81CB2" w:rsidP="00C03959">
            <w:pPr>
              <w:rPr>
                <w:szCs w:val="24"/>
              </w:rPr>
            </w:pPr>
          </w:p>
        </w:tc>
      </w:tr>
      <w:tr w:rsidR="00E81CB2" w:rsidTr="00C03959">
        <w:trPr>
          <w:trHeight w:val="477"/>
        </w:trPr>
        <w:tc>
          <w:tcPr>
            <w:tcW w:w="5000" w:type="pct"/>
          </w:tcPr>
          <w:p w:rsidR="00E81CB2" w:rsidRDefault="00E81CB2" w:rsidP="00C03959">
            <w:pPr>
              <w:rPr>
                <w:sz w:val="40"/>
              </w:rPr>
            </w:pPr>
          </w:p>
        </w:tc>
      </w:tr>
    </w:tbl>
    <w:p w:rsidR="00E81CB2" w:rsidRDefault="00E81CB2" w:rsidP="00E81CB2">
      <w:pPr>
        <w:pStyle w:val="ListParagraph"/>
        <w:spacing w:after="200" w:line="276" w:lineRule="auto"/>
        <w:ind w:left="0"/>
      </w:pPr>
    </w:p>
    <w:p w:rsidR="00E81CB2" w:rsidRDefault="00E81CB2" w:rsidP="00E81CB2">
      <w:pPr>
        <w:pStyle w:val="ListParagraph"/>
        <w:spacing w:after="200" w:line="276" w:lineRule="auto"/>
        <w:ind w:left="-720"/>
      </w:pPr>
      <w:r>
        <w:t>9) Explain how the Eighteenth Amendment may have actually led to more organized crime in the cities of the 1920s.</w:t>
      </w: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E81CB2" w:rsidTr="00C03959">
        <w:trPr>
          <w:trHeight w:val="477"/>
        </w:trPr>
        <w:tc>
          <w:tcPr>
            <w:tcW w:w="5000" w:type="pct"/>
          </w:tcPr>
          <w:p w:rsidR="00E81CB2" w:rsidRDefault="00E81CB2" w:rsidP="00C03959">
            <w:pPr>
              <w:rPr>
                <w:sz w:val="40"/>
              </w:rPr>
            </w:pPr>
          </w:p>
        </w:tc>
      </w:tr>
      <w:tr w:rsidR="00E81CB2" w:rsidTr="00C03959">
        <w:trPr>
          <w:trHeight w:val="477"/>
        </w:trPr>
        <w:tc>
          <w:tcPr>
            <w:tcW w:w="5000" w:type="pct"/>
          </w:tcPr>
          <w:p w:rsidR="00E81CB2" w:rsidRPr="00BC65B0" w:rsidRDefault="00E81CB2" w:rsidP="00C03959">
            <w:pPr>
              <w:rPr>
                <w:szCs w:val="24"/>
              </w:rPr>
            </w:pPr>
          </w:p>
        </w:tc>
      </w:tr>
      <w:tr w:rsidR="00E81CB2" w:rsidTr="00C03959">
        <w:trPr>
          <w:trHeight w:val="477"/>
        </w:trPr>
        <w:tc>
          <w:tcPr>
            <w:tcW w:w="5000" w:type="pct"/>
          </w:tcPr>
          <w:p w:rsidR="00E81CB2" w:rsidRDefault="00E81CB2" w:rsidP="00C03959">
            <w:pPr>
              <w:rPr>
                <w:sz w:val="40"/>
              </w:rPr>
            </w:pPr>
          </w:p>
        </w:tc>
      </w:tr>
    </w:tbl>
    <w:p w:rsidR="00E81CB2" w:rsidRDefault="00E81CB2" w:rsidP="00E81CB2">
      <w:pPr>
        <w:pStyle w:val="ListParagraph"/>
        <w:spacing w:after="200" w:line="276" w:lineRule="auto"/>
        <w:ind w:left="-720"/>
      </w:pPr>
    </w:p>
    <w:p w:rsidR="00E81CB2" w:rsidRDefault="00E81CB2" w:rsidP="00E81CB2">
      <w:pPr>
        <w:pStyle w:val="ListParagraph"/>
        <w:spacing w:after="200" w:line="276" w:lineRule="auto"/>
        <w:ind w:left="-720"/>
      </w:pPr>
      <w:r>
        <w:t>10) What were some of the important themes treated by the African-American writers in the Harlem Renaissance?</w:t>
      </w: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E81CB2" w:rsidTr="00C03959">
        <w:trPr>
          <w:trHeight w:val="477"/>
        </w:trPr>
        <w:tc>
          <w:tcPr>
            <w:tcW w:w="5000" w:type="pct"/>
          </w:tcPr>
          <w:p w:rsidR="00E81CB2" w:rsidRDefault="00E81CB2" w:rsidP="00C03959">
            <w:pPr>
              <w:rPr>
                <w:sz w:val="40"/>
              </w:rPr>
            </w:pPr>
          </w:p>
        </w:tc>
      </w:tr>
      <w:tr w:rsidR="00E81CB2" w:rsidRPr="00BC65B0" w:rsidTr="00C03959">
        <w:trPr>
          <w:trHeight w:val="477"/>
        </w:trPr>
        <w:tc>
          <w:tcPr>
            <w:tcW w:w="5000" w:type="pct"/>
          </w:tcPr>
          <w:p w:rsidR="00E81CB2" w:rsidRPr="00BC65B0" w:rsidRDefault="00E81CB2" w:rsidP="00C03959">
            <w:pPr>
              <w:rPr>
                <w:szCs w:val="24"/>
              </w:rPr>
            </w:pPr>
          </w:p>
        </w:tc>
      </w:tr>
      <w:tr w:rsidR="00E81CB2" w:rsidTr="00C03959">
        <w:trPr>
          <w:trHeight w:val="477"/>
        </w:trPr>
        <w:tc>
          <w:tcPr>
            <w:tcW w:w="5000" w:type="pct"/>
          </w:tcPr>
          <w:p w:rsidR="00E81CB2" w:rsidRDefault="00E81CB2" w:rsidP="00C03959">
            <w:pPr>
              <w:rPr>
                <w:sz w:val="40"/>
              </w:rPr>
            </w:pPr>
          </w:p>
        </w:tc>
      </w:tr>
    </w:tbl>
    <w:p w:rsidR="00E81CB2" w:rsidRDefault="00E81CB2" w:rsidP="00E81CB2">
      <w:pPr>
        <w:pStyle w:val="ListParagraph"/>
        <w:spacing w:after="200" w:line="276" w:lineRule="auto"/>
        <w:ind w:left="0"/>
      </w:pPr>
    </w:p>
    <w:p w:rsidR="00E81CB2" w:rsidRDefault="00E81CB2" w:rsidP="00E81CB2">
      <w:pPr>
        <w:pStyle w:val="ListParagraph"/>
        <w:spacing w:after="200" w:line="276" w:lineRule="auto"/>
        <w:ind w:left="-720"/>
      </w:pPr>
      <w:r>
        <w:t>11) In what ways did flappers rebel against the earlier styles and attitudes of the Victorian age?</w:t>
      </w:r>
    </w:p>
    <w:tbl>
      <w:tblPr>
        <w:tblpPr w:leftFromText="180" w:rightFromText="180" w:vertAnchor="text" w:horzAnchor="margin" w:tblpXSpec="center" w:tblpY="140"/>
        <w:tblW w:w="5639" w:type="pct"/>
        <w:tblBorders>
          <w:top w:val="dashSmallGap" w:sz="12" w:space="0" w:color="auto"/>
          <w:bottom w:val="dashSmallGap" w:sz="12" w:space="0" w:color="auto"/>
          <w:insideH w:val="dashSmallGap" w:sz="12" w:space="0" w:color="auto"/>
          <w:insideV w:val="single" w:sz="4" w:space="0" w:color="auto"/>
        </w:tblBorders>
        <w:tblLook w:val="0000"/>
      </w:tblPr>
      <w:tblGrid>
        <w:gridCol w:w="10800"/>
      </w:tblGrid>
      <w:tr w:rsidR="00E81CB2" w:rsidTr="00C03959">
        <w:trPr>
          <w:trHeight w:val="477"/>
        </w:trPr>
        <w:tc>
          <w:tcPr>
            <w:tcW w:w="5000" w:type="pct"/>
          </w:tcPr>
          <w:p w:rsidR="00E81CB2" w:rsidRDefault="00E81CB2" w:rsidP="00C03959">
            <w:pPr>
              <w:rPr>
                <w:sz w:val="40"/>
              </w:rPr>
            </w:pPr>
          </w:p>
        </w:tc>
      </w:tr>
      <w:tr w:rsidR="00E81CB2" w:rsidRPr="00BC65B0" w:rsidTr="00C03959">
        <w:trPr>
          <w:trHeight w:val="477"/>
        </w:trPr>
        <w:tc>
          <w:tcPr>
            <w:tcW w:w="5000" w:type="pct"/>
          </w:tcPr>
          <w:p w:rsidR="00E81CB2" w:rsidRPr="00BC65B0" w:rsidRDefault="00E81CB2" w:rsidP="00C03959">
            <w:pPr>
              <w:rPr>
                <w:szCs w:val="24"/>
              </w:rPr>
            </w:pPr>
          </w:p>
        </w:tc>
      </w:tr>
      <w:tr w:rsidR="00E81CB2" w:rsidTr="00C03959">
        <w:trPr>
          <w:trHeight w:val="477"/>
        </w:trPr>
        <w:tc>
          <w:tcPr>
            <w:tcW w:w="5000" w:type="pct"/>
          </w:tcPr>
          <w:p w:rsidR="00E81CB2" w:rsidRDefault="00E81CB2" w:rsidP="00C03959">
            <w:pPr>
              <w:rPr>
                <w:sz w:val="40"/>
              </w:rPr>
            </w:pPr>
          </w:p>
        </w:tc>
      </w:tr>
    </w:tbl>
    <w:p w:rsidR="00E81CB2" w:rsidRDefault="00E81CB2" w:rsidP="00E81CB2"/>
    <w:p w:rsidR="00206962" w:rsidRDefault="00206962">
      <w:pPr>
        <w:rPr>
          <w:b/>
          <w:sz w:val="44"/>
          <w:szCs w:val="44"/>
        </w:rPr>
      </w:pPr>
      <w:r>
        <w:rPr>
          <w:b/>
          <w:sz w:val="44"/>
          <w:szCs w:val="44"/>
        </w:rPr>
        <w:t>Total KBAT points: ______</w:t>
      </w:r>
    </w:p>
    <w:p w:rsidR="00206962" w:rsidRPr="00206962" w:rsidRDefault="00206962">
      <w:pPr>
        <w:rPr>
          <w:b/>
          <w:sz w:val="44"/>
          <w:szCs w:val="44"/>
        </w:rPr>
      </w:pP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>
        <w:rPr>
          <w:b/>
          <w:sz w:val="44"/>
          <w:szCs w:val="44"/>
        </w:rPr>
        <w:tab/>
      </w:r>
      <w:r w:rsidR="009B1038">
        <w:rPr>
          <w:b/>
          <w:sz w:val="44"/>
          <w:szCs w:val="44"/>
        </w:rPr>
        <w:t xml:space="preserve">     </w:t>
      </w:r>
      <w:r w:rsidR="00E81CB2">
        <w:rPr>
          <w:b/>
          <w:sz w:val="44"/>
          <w:szCs w:val="44"/>
        </w:rPr>
        <w:t>98</w:t>
      </w:r>
    </w:p>
    <w:sectPr w:rsidR="00206962" w:rsidRPr="00206962" w:rsidSect="0049389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136B" w:rsidRDefault="0049136B" w:rsidP="00E90A39">
      <w:r>
        <w:separator/>
      </w:r>
    </w:p>
  </w:endnote>
  <w:endnote w:type="continuationSeparator" w:id="0">
    <w:p w:rsidR="0049136B" w:rsidRDefault="0049136B" w:rsidP="00E90A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136B" w:rsidRDefault="0049136B" w:rsidP="00E90A39">
      <w:r>
        <w:separator/>
      </w:r>
    </w:p>
  </w:footnote>
  <w:footnote w:type="continuationSeparator" w:id="0">
    <w:p w:rsidR="0049136B" w:rsidRDefault="0049136B" w:rsidP="00E90A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34AF" w:rsidRPr="00E90A39" w:rsidRDefault="00DF34A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Name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______________________</w:t>
    </w:r>
  </w:p>
  <w:p w:rsidR="00DF34AF" w:rsidRDefault="00DF34AF">
    <w:pPr>
      <w:pStyle w:val="Header"/>
      <w:rPr>
        <w:b/>
        <w:sz w:val="16"/>
        <w:szCs w:val="16"/>
      </w:rPr>
    </w:pPr>
    <w:r w:rsidRPr="00E90A39">
      <w:rPr>
        <w:b/>
        <w:sz w:val="16"/>
        <w:szCs w:val="16"/>
      </w:rPr>
      <w:tab/>
    </w:r>
    <w:r w:rsidR="00206962">
      <w:rPr>
        <w:b/>
        <w:sz w:val="16"/>
        <w:szCs w:val="16"/>
      </w:rPr>
      <w:tab/>
    </w:r>
    <w:r w:rsidRPr="00E90A39">
      <w:rPr>
        <w:b/>
        <w:sz w:val="16"/>
        <w:szCs w:val="16"/>
      </w:rPr>
      <w:tab/>
    </w:r>
  </w:p>
  <w:p w:rsidR="00DF34AF" w:rsidRPr="00E90A39" w:rsidRDefault="00DF34AF" w:rsidP="00E90A39">
    <w:pPr>
      <w:pStyle w:val="Header"/>
      <w:jc w:val="right"/>
      <w:rPr>
        <w:b/>
        <w:sz w:val="16"/>
        <w:szCs w:val="16"/>
      </w:rPr>
    </w:pPr>
    <w:r w:rsidRPr="00E90A39">
      <w:rPr>
        <w:b/>
        <w:sz w:val="16"/>
        <w:szCs w:val="16"/>
      </w:rPr>
      <w:t>Period</w:t>
    </w:r>
    <w:proofErr w:type="gramStart"/>
    <w:r w:rsidRPr="00E90A39">
      <w:rPr>
        <w:b/>
        <w:sz w:val="16"/>
        <w:szCs w:val="16"/>
      </w:rPr>
      <w:t>:_</w:t>
    </w:r>
    <w:proofErr w:type="gramEnd"/>
    <w:r w:rsidRPr="00E90A39">
      <w:rPr>
        <w:b/>
        <w:sz w:val="16"/>
        <w:szCs w:val="16"/>
      </w:rPr>
      <w:t>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0422C"/>
    <w:multiLevelType w:val="hybridMultilevel"/>
    <w:tmpl w:val="89D2E380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336579"/>
    <w:multiLevelType w:val="hybridMultilevel"/>
    <w:tmpl w:val="230E21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233427"/>
    <w:multiLevelType w:val="hybridMultilevel"/>
    <w:tmpl w:val="6B2E5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FC15CF"/>
    <w:multiLevelType w:val="hybridMultilevel"/>
    <w:tmpl w:val="FDB2343A"/>
    <w:lvl w:ilvl="0" w:tplc="E2B49BAE">
      <w:start w:val="1"/>
      <w:numFmt w:val="decimal"/>
      <w:lvlText w:val="%1)"/>
      <w:lvlJc w:val="left"/>
      <w:pPr>
        <w:ind w:left="-27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45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17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261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3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5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477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490" w:hanging="180"/>
      </w:pPr>
      <w:rPr>
        <w:rFonts w:cs="Times New Roman"/>
      </w:rPr>
    </w:lvl>
  </w:abstractNum>
  <w:abstractNum w:abstractNumId="4">
    <w:nsid w:val="539013E5"/>
    <w:multiLevelType w:val="hybridMultilevel"/>
    <w:tmpl w:val="E460EDAE"/>
    <w:lvl w:ilvl="0" w:tplc="04090001">
      <w:start w:val="4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170790"/>
    <w:multiLevelType w:val="hybridMultilevel"/>
    <w:tmpl w:val="DBEEBD0A"/>
    <w:lvl w:ilvl="0" w:tplc="04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E626EC"/>
    <w:multiLevelType w:val="hybridMultilevel"/>
    <w:tmpl w:val="FBF22C6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0A39"/>
    <w:rsid w:val="0003278E"/>
    <w:rsid w:val="00072F2A"/>
    <w:rsid w:val="000C11F9"/>
    <w:rsid w:val="00177BCA"/>
    <w:rsid w:val="00193388"/>
    <w:rsid w:val="001D100E"/>
    <w:rsid w:val="001D7455"/>
    <w:rsid w:val="00206962"/>
    <w:rsid w:val="00251DB8"/>
    <w:rsid w:val="00262B82"/>
    <w:rsid w:val="002A4157"/>
    <w:rsid w:val="002B5C63"/>
    <w:rsid w:val="002E7F30"/>
    <w:rsid w:val="00321C89"/>
    <w:rsid w:val="0038014D"/>
    <w:rsid w:val="00397470"/>
    <w:rsid w:val="00411685"/>
    <w:rsid w:val="00413B3C"/>
    <w:rsid w:val="00443944"/>
    <w:rsid w:val="0045468B"/>
    <w:rsid w:val="00457111"/>
    <w:rsid w:val="0049136B"/>
    <w:rsid w:val="00493893"/>
    <w:rsid w:val="004D0656"/>
    <w:rsid w:val="004F3A28"/>
    <w:rsid w:val="005570D0"/>
    <w:rsid w:val="00594922"/>
    <w:rsid w:val="005E53E1"/>
    <w:rsid w:val="00616E9F"/>
    <w:rsid w:val="006334AA"/>
    <w:rsid w:val="00673663"/>
    <w:rsid w:val="006D3EFF"/>
    <w:rsid w:val="00747E6A"/>
    <w:rsid w:val="0077452A"/>
    <w:rsid w:val="007C7671"/>
    <w:rsid w:val="008178A3"/>
    <w:rsid w:val="00822177"/>
    <w:rsid w:val="008562AF"/>
    <w:rsid w:val="008930A0"/>
    <w:rsid w:val="008B51A2"/>
    <w:rsid w:val="008D72E1"/>
    <w:rsid w:val="00903A66"/>
    <w:rsid w:val="00932613"/>
    <w:rsid w:val="009611BC"/>
    <w:rsid w:val="00997B70"/>
    <w:rsid w:val="009B1038"/>
    <w:rsid w:val="00A56510"/>
    <w:rsid w:val="00A60B68"/>
    <w:rsid w:val="00A72C97"/>
    <w:rsid w:val="00B03646"/>
    <w:rsid w:val="00B74F3A"/>
    <w:rsid w:val="00BB385E"/>
    <w:rsid w:val="00BC65B0"/>
    <w:rsid w:val="00C213D2"/>
    <w:rsid w:val="00C50385"/>
    <w:rsid w:val="00CA0904"/>
    <w:rsid w:val="00CD062F"/>
    <w:rsid w:val="00CE0CF5"/>
    <w:rsid w:val="00D71130"/>
    <w:rsid w:val="00DC49EC"/>
    <w:rsid w:val="00DF34AF"/>
    <w:rsid w:val="00E37DB1"/>
    <w:rsid w:val="00E81CB2"/>
    <w:rsid w:val="00E90A39"/>
    <w:rsid w:val="00F24E9D"/>
    <w:rsid w:val="00F87720"/>
    <w:rsid w:val="00FF7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0A39"/>
    <w:rPr>
      <w:rFonts w:ascii="Times New Roman" w:eastAsia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90A3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90A3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E90A3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90A39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90A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0A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C65B0"/>
    <w:pPr>
      <w:ind w:left="720"/>
      <w:contextualSpacing/>
    </w:pPr>
  </w:style>
  <w:style w:type="table" w:styleId="TableGrid">
    <w:name w:val="Table Grid"/>
    <w:basedOn w:val="TableNormal"/>
    <w:uiPriority w:val="99"/>
    <w:locked/>
    <w:rsid w:val="003801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56195-8BBF-4012-9322-620A9F1E5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Janiak</cp:lastModifiedBy>
  <cp:revision>3</cp:revision>
  <cp:lastPrinted>2011-11-27T21:41:00Z</cp:lastPrinted>
  <dcterms:created xsi:type="dcterms:W3CDTF">2012-01-02T22:28:00Z</dcterms:created>
  <dcterms:modified xsi:type="dcterms:W3CDTF">2012-01-02T22:44:00Z</dcterms:modified>
</cp:coreProperties>
</file>