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3708"/>
        <w:gridCol w:w="3780"/>
        <w:gridCol w:w="3528"/>
      </w:tblGrid>
      <w:tr w:rsidR="00DA695F" w:rsidRPr="005C57A2" w:rsidTr="00DA695F">
        <w:tc>
          <w:tcPr>
            <w:tcW w:w="3708" w:type="dxa"/>
          </w:tcPr>
          <w:p w:rsidR="00DA695F" w:rsidRPr="005C57A2" w:rsidRDefault="00DA695F">
            <w:pPr>
              <w:rPr>
                <w:b/>
              </w:rPr>
            </w:pPr>
            <w:r>
              <w:rPr>
                <w:b/>
              </w:rPr>
              <w:t>CHAPTER 19</w:t>
            </w:r>
            <w:r w:rsidRPr="005C57A2">
              <w:rPr>
                <w:b/>
              </w:rPr>
              <w:t xml:space="preserve"> SUMMARY – PAGE </w:t>
            </w:r>
            <w:r>
              <w:rPr>
                <w:b/>
              </w:rPr>
              <w:t>502</w:t>
            </w:r>
          </w:p>
        </w:tc>
        <w:tc>
          <w:tcPr>
            <w:tcW w:w="3780" w:type="dxa"/>
          </w:tcPr>
          <w:p w:rsidR="00DA695F" w:rsidRPr="005C57A2" w:rsidRDefault="00DA695F">
            <w:pPr>
              <w:rPr>
                <w:b/>
              </w:rPr>
            </w:pPr>
          </w:p>
        </w:tc>
        <w:tc>
          <w:tcPr>
            <w:tcW w:w="3528" w:type="dxa"/>
          </w:tcPr>
          <w:p w:rsidR="00DA695F" w:rsidRPr="005C57A2" w:rsidRDefault="00DA695F">
            <w:pPr>
              <w:rPr>
                <w:b/>
              </w:rPr>
            </w:pPr>
          </w:p>
        </w:tc>
      </w:tr>
      <w:tr w:rsidR="00DA695F" w:rsidTr="00DA695F">
        <w:tc>
          <w:tcPr>
            <w:tcW w:w="3708" w:type="dxa"/>
          </w:tcPr>
          <w:p w:rsidR="00DA695F" w:rsidRPr="005C57A2" w:rsidRDefault="00DA695F">
            <w:pPr>
              <w:rPr>
                <w:b/>
              </w:rPr>
            </w:pPr>
            <w:r>
              <w:rPr>
                <w:b/>
              </w:rPr>
              <w:t>SECTION 19</w:t>
            </w:r>
            <w:r w:rsidRPr="005C57A2">
              <w:rPr>
                <w:b/>
              </w:rPr>
              <w:t xml:space="preserve">-1 </w:t>
            </w:r>
            <w:r>
              <w:rPr>
                <w:b/>
              </w:rPr>
              <w:t>SOLID WASTE</w:t>
            </w:r>
          </w:p>
          <w:p w:rsidR="00DA695F" w:rsidRDefault="00DA695F">
            <w:r>
              <w:rPr>
                <w:noProof/>
              </w:rPr>
              <w:drawing>
                <wp:inline distT="0" distB="0" distL="0" distR="0">
                  <wp:extent cx="2152650" cy="1679813"/>
                  <wp:effectExtent l="19050" t="0" r="0" b="0"/>
                  <wp:docPr id="3" name="Picture 1" descr="Phot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hot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5979" cy="16824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0" w:type="dxa"/>
          </w:tcPr>
          <w:p w:rsidR="00DA695F" w:rsidRPr="005C57A2" w:rsidRDefault="00DA695F">
            <w:pPr>
              <w:rPr>
                <w:b/>
              </w:rPr>
            </w:pPr>
            <w:r>
              <w:rPr>
                <w:b/>
              </w:rPr>
              <w:t>SECTION 19</w:t>
            </w:r>
            <w:r w:rsidRPr="005C57A2">
              <w:rPr>
                <w:b/>
              </w:rPr>
              <w:t xml:space="preserve">-2 </w:t>
            </w:r>
            <w:r>
              <w:rPr>
                <w:b/>
              </w:rPr>
              <w:t>REDUCING SOLID WASTE</w:t>
            </w:r>
          </w:p>
          <w:p w:rsidR="00DA695F" w:rsidRDefault="00DA695F">
            <w:r>
              <w:rPr>
                <w:noProof/>
              </w:rPr>
              <w:drawing>
                <wp:inline distT="0" distB="0" distL="0" distR="0">
                  <wp:extent cx="2069834" cy="1849507"/>
                  <wp:effectExtent l="19050" t="0" r="6616" b="0"/>
                  <wp:docPr id="4" name="Picture 4" descr="http://the-art-of-autism.com/wp-content/uploads/2013/02/NeaBisek_material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the-art-of-autism.com/wp-content/uploads/2013/02/NeaBisek_material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9834" cy="184950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A695F" w:rsidRDefault="00DA695F"/>
        </w:tc>
        <w:tc>
          <w:tcPr>
            <w:tcW w:w="3528" w:type="dxa"/>
          </w:tcPr>
          <w:p w:rsidR="00DA695F" w:rsidRDefault="00DA695F" w:rsidP="00DA695F">
            <w:pPr>
              <w:rPr>
                <w:b/>
              </w:rPr>
            </w:pPr>
            <w:r>
              <w:rPr>
                <w:b/>
              </w:rPr>
              <w:t>SECTION 19-3 HAZARDOUS WASTE</w:t>
            </w:r>
          </w:p>
          <w:p w:rsidR="00DA695F" w:rsidRDefault="00DA695F" w:rsidP="00DA695F">
            <w:pPr>
              <w:rPr>
                <w:b/>
              </w:rPr>
            </w:pPr>
            <w:r>
              <w:rPr>
                <w:noProof/>
              </w:rPr>
              <w:drawing>
                <wp:anchor distT="0" distB="0" distL="0" distR="0" simplePos="0" relativeHeight="251658240" behindDoc="0" locked="0" layoutInCell="1" allowOverlap="0">
                  <wp:simplePos x="0" y="0"/>
                  <wp:positionH relativeFrom="column">
                    <wp:posOffset>36195</wp:posOffset>
                  </wp:positionH>
                  <wp:positionV relativeFrom="line">
                    <wp:posOffset>169545</wp:posOffset>
                  </wp:positionV>
                  <wp:extent cx="2052320" cy="1390650"/>
                  <wp:effectExtent l="19050" t="0" r="5080" b="0"/>
                  <wp:wrapSquare wrapText="bothSides"/>
                  <wp:docPr id="5" name="Picture 2" descr="Drum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rum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2320" cy="1390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CE4F0A" w:rsidRDefault="00CE4F0A"/>
    <w:p w:rsidR="00CE4F0A" w:rsidRDefault="00CE4F0A"/>
    <w:tbl>
      <w:tblPr>
        <w:tblStyle w:val="TableGrid"/>
        <w:tblW w:w="0" w:type="auto"/>
        <w:tblLook w:val="04A0"/>
      </w:tblPr>
      <w:tblGrid>
        <w:gridCol w:w="3708"/>
        <w:gridCol w:w="3780"/>
        <w:gridCol w:w="3528"/>
      </w:tblGrid>
      <w:tr w:rsidR="00CE4F0A" w:rsidRPr="005C57A2" w:rsidTr="007639EC">
        <w:tc>
          <w:tcPr>
            <w:tcW w:w="3708" w:type="dxa"/>
          </w:tcPr>
          <w:p w:rsidR="00CE4F0A" w:rsidRPr="005C57A2" w:rsidRDefault="00CE4F0A" w:rsidP="007639EC">
            <w:pPr>
              <w:rPr>
                <w:b/>
              </w:rPr>
            </w:pPr>
            <w:r>
              <w:rPr>
                <w:b/>
              </w:rPr>
              <w:t>CHAPTER 19</w:t>
            </w:r>
            <w:r w:rsidRPr="005C57A2">
              <w:rPr>
                <w:b/>
              </w:rPr>
              <w:t xml:space="preserve"> SUMMARY – PAGE </w:t>
            </w:r>
            <w:r>
              <w:rPr>
                <w:b/>
              </w:rPr>
              <w:t>502</w:t>
            </w:r>
          </w:p>
        </w:tc>
        <w:tc>
          <w:tcPr>
            <w:tcW w:w="3780" w:type="dxa"/>
          </w:tcPr>
          <w:p w:rsidR="00CE4F0A" w:rsidRPr="005C57A2" w:rsidRDefault="00CE4F0A" w:rsidP="007639EC">
            <w:pPr>
              <w:rPr>
                <w:b/>
              </w:rPr>
            </w:pPr>
          </w:p>
        </w:tc>
        <w:tc>
          <w:tcPr>
            <w:tcW w:w="3528" w:type="dxa"/>
          </w:tcPr>
          <w:p w:rsidR="00CE4F0A" w:rsidRPr="005C57A2" w:rsidRDefault="00CE4F0A" w:rsidP="007639EC">
            <w:pPr>
              <w:rPr>
                <w:b/>
              </w:rPr>
            </w:pPr>
          </w:p>
        </w:tc>
      </w:tr>
      <w:tr w:rsidR="00CE4F0A" w:rsidTr="007639EC">
        <w:tc>
          <w:tcPr>
            <w:tcW w:w="3708" w:type="dxa"/>
          </w:tcPr>
          <w:p w:rsidR="00CE4F0A" w:rsidRPr="005C57A2" w:rsidRDefault="00CE4F0A" w:rsidP="007639EC">
            <w:pPr>
              <w:rPr>
                <w:b/>
              </w:rPr>
            </w:pPr>
            <w:r>
              <w:rPr>
                <w:b/>
              </w:rPr>
              <w:t>SECTION 19</w:t>
            </w:r>
            <w:r w:rsidRPr="005C57A2">
              <w:rPr>
                <w:b/>
              </w:rPr>
              <w:t xml:space="preserve">-1 </w:t>
            </w:r>
            <w:r>
              <w:rPr>
                <w:b/>
              </w:rPr>
              <w:t>SOLID WASTE</w:t>
            </w:r>
          </w:p>
          <w:p w:rsidR="00CE4F0A" w:rsidRDefault="00CE4F0A" w:rsidP="007639EC">
            <w:r>
              <w:rPr>
                <w:noProof/>
              </w:rPr>
              <w:drawing>
                <wp:inline distT="0" distB="0" distL="0" distR="0">
                  <wp:extent cx="2152650" cy="1679813"/>
                  <wp:effectExtent l="19050" t="0" r="0" b="0"/>
                  <wp:docPr id="6" name="Picture 1" descr="Phot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hot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5979" cy="16824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0" w:type="dxa"/>
          </w:tcPr>
          <w:p w:rsidR="00CE4F0A" w:rsidRPr="005C57A2" w:rsidRDefault="00CE4F0A" w:rsidP="007639EC">
            <w:pPr>
              <w:rPr>
                <w:b/>
              </w:rPr>
            </w:pPr>
            <w:r>
              <w:rPr>
                <w:b/>
              </w:rPr>
              <w:t>SECTION 19</w:t>
            </w:r>
            <w:r w:rsidRPr="005C57A2">
              <w:rPr>
                <w:b/>
              </w:rPr>
              <w:t xml:space="preserve">-2 </w:t>
            </w:r>
            <w:r>
              <w:rPr>
                <w:b/>
              </w:rPr>
              <w:t>REDUCING SOLID WASTE</w:t>
            </w:r>
          </w:p>
          <w:p w:rsidR="00CE4F0A" w:rsidRDefault="00CE4F0A" w:rsidP="007639EC">
            <w:r>
              <w:rPr>
                <w:noProof/>
              </w:rPr>
              <w:drawing>
                <wp:inline distT="0" distB="0" distL="0" distR="0">
                  <wp:extent cx="2069834" cy="1849507"/>
                  <wp:effectExtent l="19050" t="0" r="6616" b="0"/>
                  <wp:docPr id="9" name="Picture 4" descr="http://the-art-of-autism.com/wp-content/uploads/2013/02/NeaBisek_material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the-art-of-autism.com/wp-content/uploads/2013/02/NeaBisek_material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9834" cy="184950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E4F0A" w:rsidRDefault="00CE4F0A" w:rsidP="007639EC"/>
        </w:tc>
        <w:tc>
          <w:tcPr>
            <w:tcW w:w="3528" w:type="dxa"/>
          </w:tcPr>
          <w:p w:rsidR="00CE4F0A" w:rsidRDefault="00CE4F0A" w:rsidP="007639EC">
            <w:pPr>
              <w:rPr>
                <w:b/>
              </w:rPr>
            </w:pPr>
            <w:r>
              <w:rPr>
                <w:b/>
              </w:rPr>
              <w:t>SECTION 19-3 HAZARDOUS WASTE</w:t>
            </w:r>
          </w:p>
          <w:p w:rsidR="00CE4F0A" w:rsidRDefault="00CE4F0A" w:rsidP="007639EC">
            <w:pPr>
              <w:rPr>
                <w:b/>
              </w:rPr>
            </w:pPr>
            <w:r>
              <w:rPr>
                <w:noProof/>
              </w:rPr>
              <w:drawing>
                <wp:anchor distT="0" distB="0" distL="0" distR="0" simplePos="0" relativeHeight="251660288" behindDoc="0" locked="0" layoutInCell="1" allowOverlap="0">
                  <wp:simplePos x="0" y="0"/>
                  <wp:positionH relativeFrom="column">
                    <wp:posOffset>36195</wp:posOffset>
                  </wp:positionH>
                  <wp:positionV relativeFrom="line">
                    <wp:posOffset>169545</wp:posOffset>
                  </wp:positionV>
                  <wp:extent cx="2052320" cy="1390650"/>
                  <wp:effectExtent l="19050" t="0" r="5080" b="0"/>
                  <wp:wrapSquare wrapText="bothSides"/>
                  <wp:docPr id="14" name="Picture 2" descr="Drum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rum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2320" cy="1390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CE4F0A" w:rsidRDefault="00CE4F0A"/>
    <w:p w:rsidR="00CE4F0A" w:rsidRDefault="00CE4F0A"/>
    <w:p w:rsidR="00CE4F0A" w:rsidRDefault="00CE4F0A"/>
    <w:tbl>
      <w:tblPr>
        <w:tblStyle w:val="TableGrid"/>
        <w:tblW w:w="0" w:type="auto"/>
        <w:tblLook w:val="04A0"/>
      </w:tblPr>
      <w:tblGrid>
        <w:gridCol w:w="3708"/>
        <w:gridCol w:w="3780"/>
        <w:gridCol w:w="3528"/>
      </w:tblGrid>
      <w:tr w:rsidR="00CE4F0A" w:rsidRPr="005C57A2" w:rsidTr="007639EC">
        <w:tc>
          <w:tcPr>
            <w:tcW w:w="3708" w:type="dxa"/>
          </w:tcPr>
          <w:p w:rsidR="00CE4F0A" w:rsidRPr="005C57A2" w:rsidRDefault="00CE4F0A" w:rsidP="007639EC">
            <w:pPr>
              <w:rPr>
                <w:b/>
              </w:rPr>
            </w:pPr>
            <w:r>
              <w:rPr>
                <w:b/>
              </w:rPr>
              <w:t>CHAPTER 19</w:t>
            </w:r>
            <w:r w:rsidRPr="005C57A2">
              <w:rPr>
                <w:b/>
              </w:rPr>
              <w:t xml:space="preserve"> SUMMARY – PAGE </w:t>
            </w:r>
            <w:r>
              <w:rPr>
                <w:b/>
              </w:rPr>
              <w:t>502</w:t>
            </w:r>
          </w:p>
        </w:tc>
        <w:tc>
          <w:tcPr>
            <w:tcW w:w="3780" w:type="dxa"/>
          </w:tcPr>
          <w:p w:rsidR="00CE4F0A" w:rsidRPr="005C57A2" w:rsidRDefault="00CE4F0A" w:rsidP="007639EC">
            <w:pPr>
              <w:rPr>
                <w:b/>
              </w:rPr>
            </w:pPr>
          </w:p>
        </w:tc>
        <w:tc>
          <w:tcPr>
            <w:tcW w:w="3528" w:type="dxa"/>
          </w:tcPr>
          <w:p w:rsidR="00CE4F0A" w:rsidRPr="005C57A2" w:rsidRDefault="00CE4F0A" w:rsidP="007639EC">
            <w:pPr>
              <w:rPr>
                <w:b/>
              </w:rPr>
            </w:pPr>
          </w:p>
        </w:tc>
      </w:tr>
      <w:tr w:rsidR="00CE4F0A" w:rsidTr="007639EC">
        <w:tc>
          <w:tcPr>
            <w:tcW w:w="3708" w:type="dxa"/>
          </w:tcPr>
          <w:p w:rsidR="00CE4F0A" w:rsidRPr="005C57A2" w:rsidRDefault="00CE4F0A" w:rsidP="007639EC">
            <w:pPr>
              <w:rPr>
                <w:b/>
              </w:rPr>
            </w:pPr>
            <w:r>
              <w:rPr>
                <w:b/>
              </w:rPr>
              <w:t>SECTION 19</w:t>
            </w:r>
            <w:r w:rsidRPr="005C57A2">
              <w:rPr>
                <w:b/>
              </w:rPr>
              <w:t xml:space="preserve">-1 </w:t>
            </w:r>
            <w:r>
              <w:rPr>
                <w:b/>
              </w:rPr>
              <w:t>SOLID WASTE</w:t>
            </w:r>
          </w:p>
          <w:p w:rsidR="00CE4F0A" w:rsidRDefault="00CE4F0A" w:rsidP="007639EC">
            <w:r>
              <w:rPr>
                <w:noProof/>
              </w:rPr>
              <w:drawing>
                <wp:inline distT="0" distB="0" distL="0" distR="0">
                  <wp:extent cx="2152650" cy="1679813"/>
                  <wp:effectExtent l="19050" t="0" r="0" b="0"/>
                  <wp:docPr id="15" name="Picture 1" descr="Phot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hot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5979" cy="16824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0" w:type="dxa"/>
          </w:tcPr>
          <w:p w:rsidR="00CE4F0A" w:rsidRPr="005C57A2" w:rsidRDefault="00CE4F0A" w:rsidP="007639EC">
            <w:pPr>
              <w:rPr>
                <w:b/>
              </w:rPr>
            </w:pPr>
            <w:r>
              <w:rPr>
                <w:b/>
              </w:rPr>
              <w:t>SECTION 19</w:t>
            </w:r>
            <w:r w:rsidRPr="005C57A2">
              <w:rPr>
                <w:b/>
              </w:rPr>
              <w:t xml:space="preserve">-2 </w:t>
            </w:r>
            <w:r>
              <w:rPr>
                <w:b/>
              </w:rPr>
              <w:t>REDUCING SOLID WASTE</w:t>
            </w:r>
          </w:p>
          <w:p w:rsidR="00CE4F0A" w:rsidRDefault="00CE4F0A" w:rsidP="007639EC">
            <w:r>
              <w:rPr>
                <w:noProof/>
              </w:rPr>
              <w:drawing>
                <wp:inline distT="0" distB="0" distL="0" distR="0">
                  <wp:extent cx="2069834" cy="1849507"/>
                  <wp:effectExtent l="19050" t="0" r="6616" b="0"/>
                  <wp:docPr id="16" name="Picture 4" descr="http://the-art-of-autism.com/wp-content/uploads/2013/02/NeaBisek_material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the-art-of-autism.com/wp-content/uploads/2013/02/NeaBisek_material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9834" cy="184950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E4F0A" w:rsidRDefault="00CE4F0A" w:rsidP="007639EC"/>
        </w:tc>
        <w:tc>
          <w:tcPr>
            <w:tcW w:w="3528" w:type="dxa"/>
          </w:tcPr>
          <w:p w:rsidR="00CE4F0A" w:rsidRDefault="00CE4F0A" w:rsidP="007639EC">
            <w:pPr>
              <w:rPr>
                <w:b/>
              </w:rPr>
            </w:pPr>
            <w:r>
              <w:rPr>
                <w:b/>
              </w:rPr>
              <w:t>SECTION 19-3 HAZARDOUS WASTE</w:t>
            </w:r>
          </w:p>
          <w:p w:rsidR="00CE4F0A" w:rsidRDefault="00CE4F0A" w:rsidP="007639EC">
            <w:pPr>
              <w:rPr>
                <w:b/>
              </w:rPr>
            </w:pPr>
            <w:r>
              <w:rPr>
                <w:noProof/>
              </w:rPr>
              <w:drawing>
                <wp:anchor distT="0" distB="0" distL="0" distR="0" simplePos="0" relativeHeight="251662336" behindDoc="0" locked="0" layoutInCell="1" allowOverlap="0">
                  <wp:simplePos x="0" y="0"/>
                  <wp:positionH relativeFrom="column">
                    <wp:posOffset>36195</wp:posOffset>
                  </wp:positionH>
                  <wp:positionV relativeFrom="line">
                    <wp:posOffset>169545</wp:posOffset>
                  </wp:positionV>
                  <wp:extent cx="2052320" cy="1390650"/>
                  <wp:effectExtent l="19050" t="0" r="5080" b="0"/>
                  <wp:wrapSquare wrapText="bothSides"/>
                  <wp:docPr id="17" name="Picture 2" descr="Drum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rum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2320" cy="1390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CE4F0A" w:rsidRDefault="00CE4F0A"/>
    <w:sectPr w:rsidR="00CE4F0A" w:rsidSect="005C57A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C57A2"/>
    <w:rsid w:val="001A79F7"/>
    <w:rsid w:val="002D20E1"/>
    <w:rsid w:val="003872F9"/>
    <w:rsid w:val="005C57A2"/>
    <w:rsid w:val="0066338C"/>
    <w:rsid w:val="008E23F4"/>
    <w:rsid w:val="00934CE0"/>
    <w:rsid w:val="00CE4F0A"/>
    <w:rsid w:val="00D643B3"/>
    <w:rsid w:val="00DA695F"/>
    <w:rsid w:val="00E40F39"/>
    <w:rsid w:val="00FB5C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20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C57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C57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57A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58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Aida</dc:creator>
  <cp:lastModifiedBy>molinaa</cp:lastModifiedBy>
  <cp:revision>7</cp:revision>
  <dcterms:created xsi:type="dcterms:W3CDTF">2014-04-18T21:46:00Z</dcterms:created>
  <dcterms:modified xsi:type="dcterms:W3CDTF">2014-04-21T21:41:00Z</dcterms:modified>
</cp:coreProperties>
</file>