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03C" w:rsidRDefault="00D963B9" w:rsidP="00D963B9">
      <w:pPr>
        <w:pStyle w:val="Body"/>
        <w:pBdr>
          <w:bottom w:val="nil"/>
        </w:pBdr>
        <w:jc w:val="center"/>
        <w:rPr>
          <w:rFonts w:ascii="Futura" w:eastAsia="Futura" w:hAnsi="Futura" w:cs="Futura"/>
          <w:sz w:val="14"/>
          <w:szCs w:val="14"/>
        </w:rPr>
      </w:pPr>
      <w:r w:rsidRPr="00DD303C">
        <w:pict>
          <v:rect id="_x0000_s1028" style="position:absolute;left:0;text-align:left;margin-left:147.55pt;margin-top:15.75pt;width:339.2pt;height:51.75pt;z-index:251664384;visibility:visible;mso-wrap-distance-left:12pt;mso-wrap-distance-top:12pt;mso-wrap-distance-right:12pt;mso-wrap-distance-bottom:12pt;mso-position-horizontal-relative:page;mso-position-vertical-relative:page" filled="f" strokeweight="1pt">
            <v:stroke miterlimit="4"/>
            <v:textbox>
              <w:txbxContent>
                <w:p w:rsidR="00D963B9" w:rsidRDefault="00D963B9">
                  <w:pPr>
                    <w:pStyle w:val="Body"/>
                    <w:jc w:val="center"/>
                    <w:rPr>
                      <w:sz w:val="20"/>
                      <w:szCs w:val="20"/>
                    </w:rPr>
                  </w:pPr>
                  <w:r>
                    <w:rPr>
                      <w:b/>
                      <w:bCs/>
                      <w:sz w:val="20"/>
                      <w:szCs w:val="20"/>
                    </w:rPr>
                    <w:t>Ms. Gutierrez</w:t>
                  </w:r>
                  <w:r>
                    <w:rPr>
                      <w:sz w:val="20"/>
                      <w:szCs w:val="20"/>
                    </w:rPr>
                    <w:t xml:space="preserve"> ・Room C-104 ・</w:t>
                  </w:r>
                </w:p>
                <w:p w:rsidR="00D963B9" w:rsidRDefault="00D963B9">
                  <w:pPr>
                    <w:pStyle w:val="Body"/>
                    <w:jc w:val="center"/>
                    <w:rPr>
                      <w:sz w:val="20"/>
                      <w:szCs w:val="20"/>
                    </w:rPr>
                  </w:pPr>
                  <w:hyperlink r:id="rId7" w:history="1">
                    <w:r w:rsidRPr="003E454F">
                      <w:rPr>
                        <w:rStyle w:val="Hyperlink"/>
                        <w:sz w:val="20"/>
                        <w:szCs w:val="20"/>
                      </w:rPr>
                      <w:t>gutierrezc@centinela.k12.ca.us</w:t>
                    </w:r>
                  </w:hyperlink>
                </w:p>
                <w:p w:rsidR="00D963B9" w:rsidRPr="00D963B9" w:rsidRDefault="00D963B9" w:rsidP="00D963B9">
                  <w:pPr>
                    <w:pStyle w:val="Body"/>
                    <w:rPr>
                      <w:sz w:val="20"/>
                      <w:szCs w:val="20"/>
                    </w:rPr>
                  </w:pPr>
                  <w:hyperlink r:id="rId8" w:history="1">
                    <w:r>
                      <w:rPr>
                        <w:rStyle w:val="Hyperlink0"/>
                        <w:sz w:val="20"/>
                        <w:szCs w:val="20"/>
                      </w:rPr>
                      <w:t>hhscougars.org</w:t>
                    </w:r>
                  </w:hyperlink>
                  <w:r>
                    <w:rPr>
                      <w:sz w:val="20"/>
                      <w:szCs w:val="20"/>
                    </w:rPr>
                    <w:t xml:space="preserve"> </w:t>
                  </w:r>
                  <w:proofErr w:type="gramStart"/>
                  <w:r>
                    <w:rPr>
                      <w:sz w:val="20"/>
                      <w:szCs w:val="20"/>
                    </w:rPr>
                    <w:t>( Select</w:t>
                  </w:r>
                  <w:proofErr w:type="gramEnd"/>
                  <w:r>
                    <w:rPr>
                      <w:sz w:val="20"/>
                      <w:szCs w:val="20"/>
                    </w:rPr>
                    <w:t xml:space="preserve"> Teachers/Staff, Search for Carina Gutierrez)</w:t>
                  </w:r>
                </w:p>
              </w:txbxContent>
            </v:textbox>
            <w10:wrap anchorx="page" anchory="page"/>
          </v:rect>
        </w:pict>
      </w:r>
      <w:r>
        <w:rPr>
          <w:noProof/>
        </w:rPr>
        <w:drawing>
          <wp:anchor distT="57150" distB="57150" distL="57150" distR="57150" simplePos="0" relativeHeight="251660288" behindDoc="0" locked="0" layoutInCell="1" allowOverlap="1">
            <wp:simplePos x="0" y="0"/>
            <wp:positionH relativeFrom="page">
              <wp:posOffset>5810250</wp:posOffset>
            </wp:positionH>
            <wp:positionV relativeFrom="page">
              <wp:posOffset>200025</wp:posOffset>
            </wp:positionV>
            <wp:extent cx="1647825" cy="952500"/>
            <wp:effectExtent l="19050" t="0" r="9525"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ogo_avid_home.png"/>
                    <pic:cNvPicPr/>
                  </pic:nvPicPr>
                  <pic:blipFill>
                    <a:blip r:embed="rId9" cstate="print">
                      <a:extLst/>
                    </a:blip>
                    <a:stretch>
                      <a:fillRect/>
                    </a:stretch>
                  </pic:blipFill>
                  <pic:spPr>
                    <a:xfrm>
                      <a:off x="0" y="0"/>
                      <a:ext cx="1647825" cy="952500"/>
                    </a:xfrm>
                    <a:prstGeom prst="rect">
                      <a:avLst/>
                    </a:prstGeom>
                    <a:ln w="12700" cap="flat">
                      <a:noFill/>
                      <a:miter lim="400000"/>
                    </a:ln>
                    <a:effectLst/>
                  </pic:spPr>
                </pic:pic>
              </a:graphicData>
            </a:graphic>
          </wp:anchor>
        </w:drawing>
      </w:r>
    </w:p>
    <w:p w:rsidR="00DD303C" w:rsidRDefault="00D963B9" w:rsidP="00D963B9">
      <w:pPr>
        <w:pStyle w:val="Body"/>
        <w:pBdr>
          <w:bottom w:val="nil"/>
        </w:pBdr>
        <w:jc w:val="center"/>
        <w:rPr>
          <w:rFonts w:ascii="Futura" w:eastAsia="Futura" w:hAnsi="Futura" w:cs="Futura"/>
        </w:rPr>
      </w:pPr>
      <w:r>
        <w:rPr>
          <w:rFonts w:ascii="Futura"/>
        </w:rPr>
        <w:t>Hawthorne High School AVID 1A/B Course Syllabus</w:t>
      </w:r>
    </w:p>
    <w:p w:rsidR="00DD303C" w:rsidRDefault="00DD303C" w:rsidP="00D963B9">
      <w:pPr>
        <w:pStyle w:val="Body"/>
        <w:pBdr>
          <w:bottom w:val="nil"/>
        </w:pBdr>
        <w:jc w:val="center"/>
        <w:rPr>
          <w:rFonts w:ascii="Times New Roman" w:eastAsia="Times New Roman" w:hAnsi="Times New Roman" w:cs="Times New Roman"/>
          <w:sz w:val="14"/>
          <w:szCs w:val="14"/>
        </w:rPr>
      </w:pPr>
    </w:p>
    <w:p w:rsidR="00DD303C" w:rsidRDefault="00D963B9" w:rsidP="00D963B9">
      <w:pPr>
        <w:pStyle w:val="Body"/>
        <w:pBdr>
          <w:bottom w:val="nil"/>
        </w:pBdr>
        <w:jc w:val="center"/>
        <w:rPr>
          <w:rFonts w:ascii="Chalkduster" w:eastAsia="Chalkduster" w:hAnsi="Chalkduster" w:cs="Chalkduster"/>
        </w:rPr>
      </w:pPr>
      <w:r>
        <w:rPr>
          <w:rFonts w:ascii="Chalkduster"/>
          <w:b/>
          <w:bCs/>
        </w:rPr>
        <w:t>Welcome to AVID!</w:t>
      </w:r>
      <w:r>
        <w:rPr>
          <w:rFonts w:ascii="Times New Roman"/>
        </w:rPr>
        <w:t xml:space="preserve"> By sitting here today, you have already made one of the most important decisions that will provide you with the resources necessary to make sure that you take advantage of your high school years in preparation for college. The goal of the AVID program is to teach you the skills to be the most successful in high school and make sure you know what colleges will be looking for in THREE short years when it is time to apply! </w:t>
      </w:r>
    </w:p>
    <w:p w:rsidR="00D963B9" w:rsidRDefault="00D963B9" w:rsidP="00D963B9">
      <w:pPr>
        <w:pStyle w:val="Body"/>
        <w:pBdr>
          <w:bottom w:val="nil"/>
        </w:pBdr>
        <w:jc w:val="center"/>
        <w:rPr>
          <w:rFonts w:ascii="Chalkduster"/>
          <w:u w:val="single"/>
        </w:rPr>
      </w:pPr>
    </w:p>
    <w:p w:rsidR="00DD303C" w:rsidRDefault="00D963B9" w:rsidP="00D963B9">
      <w:pPr>
        <w:pStyle w:val="Body"/>
        <w:pBdr>
          <w:bottom w:val="nil"/>
        </w:pBdr>
        <w:jc w:val="center"/>
        <w:rPr>
          <w:rFonts w:ascii="Chalkduster" w:eastAsia="Chalkduster" w:hAnsi="Chalkduster" w:cs="Chalkduster"/>
          <w:u w:val="single"/>
        </w:rPr>
      </w:pPr>
      <w:r>
        <w:rPr>
          <w:rFonts w:ascii="Chalkduster"/>
          <w:u w:val="single"/>
        </w:rPr>
        <w:t>Course Overview</w:t>
      </w:r>
    </w:p>
    <w:p w:rsidR="00DD303C" w:rsidRDefault="00D963B9" w:rsidP="00D963B9">
      <w:pPr>
        <w:pStyle w:val="Body"/>
        <w:pBdr>
          <w:bottom w:val="nil"/>
        </w:pBdr>
        <w:jc w:val="center"/>
        <w:rPr>
          <w:rFonts w:ascii="Chalkduster" w:eastAsia="Chalkduster" w:hAnsi="Chalkduster" w:cs="Chalkduster"/>
          <w:sz w:val="4"/>
          <w:szCs w:val="4"/>
        </w:rPr>
      </w:pPr>
      <w:r>
        <w:rPr>
          <w:rFonts w:ascii="Chalkduster"/>
          <w:sz w:val="4"/>
          <w:szCs w:val="4"/>
        </w:rPr>
        <w:t xml:space="preserve"> </w:t>
      </w:r>
    </w:p>
    <w:p w:rsidR="00DD303C" w:rsidRDefault="00D963B9" w:rsidP="00D963B9">
      <w:pPr>
        <w:pStyle w:val="Body"/>
        <w:pBdr>
          <w:bottom w:val="nil"/>
        </w:pBdr>
        <w:rPr>
          <w:rFonts w:ascii="Times New Roman" w:eastAsia="Times New Roman" w:hAnsi="Times New Roman" w:cs="Times New Roman"/>
        </w:rPr>
      </w:pPr>
      <w:r>
        <w:rPr>
          <w:rFonts w:ascii="Times New Roman"/>
        </w:rPr>
        <w:t xml:space="preserve">AVID is a </w:t>
      </w:r>
      <w:r>
        <w:rPr>
          <w:rFonts w:ascii="Times New Roman"/>
          <w:b/>
          <w:bCs/>
          <w:u w:val="single"/>
          <w:lang w:val="it-IT"/>
        </w:rPr>
        <w:t>college preparatory</w:t>
      </w:r>
      <w:r>
        <w:rPr>
          <w:rFonts w:ascii="Times New Roman"/>
        </w:rPr>
        <w:t xml:space="preserve"> program for </w:t>
      </w:r>
      <w:r>
        <w:rPr>
          <w:rFonts w:ascii="Times New Roman"/>
          <w:b/>
          <w:bCs/>
          <w:u w:val="single"/>
        </w:rPr>
        <w:t>motivated</w:t>
      </w:r>
      <w:r>
        <w:rPr>
          <w:rFonts w:ascii="Times New Roman"/>
        </w:rPr>
        <w:t xml:space="preserve"> students that have the potential to succeed.  It is an academic support program for grades 9-12 that prepares students for </w:t>
      </w:r>
      <w:r>
        <w:rPr>
          <w:rFonts w:ascii="Times New Roman"/>
          <w:b/>
          <w:bCs/>
          <w:u w:val="single"/>
        </w:rPr>
        <w:t>college eligibility</w:t>
      </w:r>
      <w:r>
        <w:rPr>
          <w:rFonts w:ascii="Times New Roman"/>
        </w:rPr>
        <w:t xml:space="preserve"> and success.  This program enables, empowers and </w:t>
      </w:r>
      <w:r>
        <w:rPr>
          <w:rFonts w:ascii="Times New Roman"/>
          <w:b/>
          <w:bCs/>
          <w:u w:val="single"/>
        </w:rPr>
        <w:t>challenges students</w:t>
      </w:r>
      <w:r>
        <w:rPr>
          <w:rFonts w:ascii="Times New Roman"/>
          <w:b/>
          <w:bCs/>
        </w:rPr>
        <w:t xml:space="preserve"> </w:t>
      </w:r>
      <w:r>
        <w:rPr>
          <w:rFonts w:ascii="Times New Roman"/>
        </w:rPr>
        <w:t xml:space="preserve">to go above and beyond what they believe they are capable of in both academic and social contexts and encourages them to become </w:t>
      </w:r>
      <w:r>
        <w:rPr>
          <w:rFonts w:ascii="Times New Roman"/>
          <w:b/>
          <w:bCs/>
          <w:u w:val="single"/>
        </w:rPr>
        <w:t>leaders</w:t>
      </w:r>
      <w:r>
        <w:rPr>
          <w:rFonts w:ascii="Times New Roman"/>
        </w:rPr>
        <w:t xml:space="preserve"> of our school. </w:t>
      </w:r>
    </w:p>
    <w:p w:rsidR="00DD303C" w:rsidRDefault="00D963B9" w:rsidP="00D963B9">
      <w:pPr>
        <w:pStyle w:val="Body"/>
        <w:pBdr>
          <w:bottom w:val="nil"/>
        </w:pBdr>
        <w:tabs>
          <w:tab w:val="left" w:pos="450"/>
        </w:tabs>
        <w:rPr>
          <w:rFonts w:ascii="Times New Roman" w:eastAsia="Times New Roman" w:hAnsi="Times New Roman" w:cs="Times New Roman"/>
          <w:b/>
          <w:bCs/>
          <w:i/>
          <w:iCs/>
          <w:sz w:val="18"/>
          <w:szCs w:val="18"/>
          <w:u w:color="000000"/>
        </w:rPr>
      </w:pPr>
      <w:r w:rsidRPr="00DD303C">
        <w:pict>
          <v:shapetype id="_x0000_t202" coordsize="21600,21600" o:spt="202" path="m,l,21600r21600,l21600,xe">
            <v:stroke joinstyle="miter"/>
            <v:path gradientshapeok="t" o:connecttype="rect"/>
          </v:shapetype>
          <v:shape id="_x0000_s1027" type="#_x0000_t202" style="position:absolute;margin-left:37.3pt;margin-top:238.5pt;width:554pt;height:131.9pt;z-index:251661312;visibility:visible;mso-wrap-distance-left:0;mso-wrap-distance-top:0;mso-wrap-distance-right:0;mso-wrap-distance-bottom:0;mso-position-horizontal-relative:page;mso-position-vertical-relative:page" filled="f" stroked="f" strokeweight=".8pt">
            <v:stroke joinstyle="bevel"/>
            <v:textbox>
              <w:txbxContent>
                <w:tbl>
                  <w:tblPr>
                    <w:tblW w:w="110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472"/>
                    <w:gridCol w:w="5597"/>
                  </w:tblGrid>
                  <w:tr w:rsidR="00D963B9">
                    <w:trPr>
                      <w:trHeight w:val="279"/>
                    </w:trPr>
                    <w:tc>
                      <w:tcPr>
                        <w:tcW w:w="54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963B9" w:rsidRDefault="00D963B9">
                        <w:pPr>
                          <w:pStyle w:val="TableStyle2"/>
                          <w:jc w:val="center"/>
                        </w:pPr>
                        <w:r>
                          <w:rPr>
                            <w:rFonts w:ascii="Futura"/>
                            <w:u w:val="single"/>
                          </w:rPr>
                          <w:t>YOUR</w:t>
                        </w:r>
                        <w:r>
                          <w:rPr>
                            <w:rFonts w:ascii="Futura"/>
                          </w:rPr>
                          <w:t xml:space="preserve"> GOALS</w:t>
                        </w:r>
                      </w:p>
                    </w:tc>
                    <w:tc>
                      <w:tcPr>
                        <w:tcW w:w="55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963B9" w:rsidRDefault="00D963B9">
                        <w:pPr>
                          <w:pStyle w:val="TableStyle2"/>
                          <w:jc w:val="center"/>
                        </w:pPr>
                        <w:r>
                          <w:rPr>
                            <w:rFonts w:ascii="Futura"/>
                            <w:u w:val="single"/>
                          </w:rPr>
                          <w:t>YOUR</w:t>
                        </w:r>
                        <w:r>
                          <w:rPr>
                            <w:rFonts w:ascii="Futura"/>
                          </w:rPr>
                          <w:t xml:space="preserve"> RESPONSIBILITIES</w:t>
                        </w:r>
                      </w:p>
                    </w:tc>
                  </w:tr>
                  <w:tr w:rsidR="00D963B9">
                    <w:trPr>
                      <w:trHeight w:val="476"/>
                    </w:trPr>
                    <w:tc>
                      <w:tcPr>
                        <w:tcW w:w="547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rsidR="00D963B9" w:rsidRDefault="00D963B9">
                        <w:pPr>
                          <w:pStyle w:val="Body"/>
                          <w:tabs>
                            <w:tab w:val="left" w:pos="450"/>
                            <w:tab w:val="left" w:pos="720"/>
                          </w:tabs>
                          <w:jc w:val="center"/>
                        </w:pPr>
                        <w:r>
                          <w:rPr>
                            <w:rFonts w:ascii="Times New Roman"/>
                            <w:b/>
                            <w:bCs/>
                            <w:u w:val="single" w:color="000000"/>
                          </w:rPr>
                          <w:t>Academic success</w:t>
                        </w:r>
                        <w:r>
                          <w:rPr>
                            <w:rFonts w:ascii="Times New Roman"/>
                            <w:u w:color="000000"/>
                          </w:rPr>
                          <w:t xml:space="preserve"> in college preparatory courses</w:t>
                        </w:r>
                      </w:p>
                    </w:tc>
                    <w:tc>
                      <w:tcPr>
                        <w:tcW w:w="559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rsidR="00D963B9" w:rsidRDefault="00D963B9">
                        <w:pPr>
                          <w:pStyle w:val="Body"/>
                          <w:tabs>
                            <w:tab w:val="left" w:pos="450"/>
                            <w:tab w:val="left" w:pos="795"/>
                          </w:tabs>
                          <w:jc w:val="center"/>
                        </w:pPr>
                        <w:r>
                          <w:rPr>
                            <w:rFonts w:ascii="Times New Roman"/>
                            <w:u w:color="000000"/>
                          </w:rPr>
                          <w:t xml:space="preserve">Maintain </w:t>
                        </w:r>
                        <w:r>
                          <w:rPr>
                            <w:rFonts w:ascii="Times New Roman"/>
                            <w:b/>
                            <w:bCs/>
                            <w:u w:val="single" w:color="000000"/>
                          </w:rPr>
                          <w:t>satisfactory citizenship/behavior</w:t>
                        </w:r>
                        <w:r>
                          <w:rPr>
                            <w:rFonts w:ascii="Times New Roman"/>
                            <w:u w:color="000000"/>
                          </w:rPr>
                          <w:t xml:space="preserve"> and attendance in all classes</w:t>
                        </w:r>
                      </w:p>
                    </w:tc>
                  </w:tr>
                  <w:tr w:rsidR="00D963B9">
                    <w:trPr>
                      <w:trHeight w:val="476"/>
                    </w:trPr>
                    <w:tc>
                      <w:tcPr>
                        <w:tcW w:w="54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963B9" w:rsidRDefault="00D963B9">
                        <w:pPr>
                          <w:pStyle w:val="Body"/>
                          <w:tabs>
                            <w:tab w:val="left" w:pos="450"/>
                            <w:tab w:val="left" w:pos="720"/>
                          </w:tabs>
                          <w:jc w:val="center"/>
                        </w:pPr>
                        <w:r>
                          <w:rPr>
                            <w:rFonts w:ascii="Times New Roman"/>
                            <w:u w:color="000000"/>
                          </w:rPr>
                          <w:t xml:space="preserve">Successful completion of </w:t>
                        </w:r>
                        <w:r>
                          <w:rPr>
                            <w:rFonts w:ascii="Times New Roman"/>
                            <w:b/>
                            <w:bCs/>
                            <w:u w:val="single" w:color="000000"/>
                          </w:rPr>
                          <w:t>college eligibility requirements</w:t>
                        </w:r>
                      </w:p>
                    </w:tc>
                    <w:tc>
                      <w:tcPr>
                        <w:tcW w:w="55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963B9" w:rsidRDefault="00D963B9">
                        <w:pPr>
                          <w:pStyle w:val="Body"/>
                          <w:tabs>
                            <w:tab w:val="left" w:pos="450"/>
                            <w:tab w:val="left" w:pos="795"/>
                          </w:tabs>
                          <w:jc w:val="center"/>
                          <w:rPr>
                            <w:rFonts w:ascii="Times New Roman" w:eastAsia="Times New Roman" w:hAnsi="Times New Roman" w:cs="Times New Roman"/>
                            <w:u w:color="000000"/>
                          </w:rPr>
                        </w:pPr>
                        <w:r>
                          <w:rPr>
                            <w:rFonts w:ascii="Times New Roman"/>
                            <w:u w:color="000000"/>
                          </w:rPr>
                          <w:t xml:space="preserve">Maintain a Grade Point Average (GPA) of </w:t>
                        </w:r>
                        <w:r>
                          <w:rPr>
                            <w:rFonts w:ascii="Times New Roman"/>
                            <w:b/>
                            <w:bCs/>
                            <w:u w:val="single" w:color="000000"/>
                          </w:rPr>
                          <w:t>2.5 or above</w:t>
                        </w:r>
                        <w:r>
                          <w:rPr>
                            <w:rFonts w:ascii="Times New Roman"/>
                            <w:u w:color="000000"/>
                          </w:rPr>
                          <w:t xml:space="preserve"> </w:t>
                        </w:r>
                      </w:p>
                      <w:p w:rsidR="00D963B9" w:rsidRDefault="00D963B9">
                        <w:pPr>
                          <w:pStyle w:val="Body"/>
                          <w:tabs>
                            <w:tab w:val="left" w:pos="450"/>
                            <w:tab w:val="left" w:pos="795"/>
                          </w:tabs>
                          <w:jc w:val="center"/>
                        </w:pPr>
                        <w:r>
                          <w:rPr>
                            <w:rFonts w:ascii="Times New Roman"/>
                            <w:u w:color="000000"/>
                          </w:rPr>
                          <w:t xml:space="preserve">[or </w:t>
                        </w:r>
                        <w:r>
                          <w:rPr>
                            <w:rFonts w:ascii="Times New Roman"/>
                            <w:i/>
                            <w:iCs/>
                            <w:u w:color="000000"/>
                          </w:rPr>
                          <w:t>possible</w:t>
                        </w:r>
                        <w:r>
                          <w:rPr>
                            <w:rFonts w:ascii="Times New Roman"/>
                            <w:u w:color="000000"/>
                          </w:rPr>
                          <w:t xml:space="preserve"> removal from AVID]</w:t>
                        </w:r>
                      </w:p>
                    </w:tc>
                  </w:tr>
                  <w:tr w:rsidR="00D963B9">
                    <w:trPr>
                      <w:trHeight w:val="476"/>
                    </w:trPr>
                    <w:tc>
                      <w:tcPr>
                        <w:tcW w:w="547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rsidR="00D963B9" w:rsidRDefault="00D963B9">
                        <w:pPr>
                          <w:pStyle w:val="Body"/>
                          <w:tabs>
                            <w:tab w:val="left" w:pos="450"/>
                            <w:tab w:val="left" w:pos="720"/>
                          </w:tabs>
                          <w:jc w:val="center"/>
                        </w:pPr>
                        <w:r>
                          <w:rPr>
                            <w:rFonts w:ascii="Times New Roman"/>
                            <w:u w:color="000000"/>
                          </w:rPr>
                          <w:t xml:space="preserve">Enrollment in </w:t>
                        </w:r>
                        <w:r>
                          <w:rPr>
                            <w:rFonts w:ascii="Times New Roman"/>
                            <w:b/>
                            <w:bCs/>
                            <w:u w:val="single" w:color="000000"/>
                          </w:rPr>
                          <w:t>four-year college or university</w:t>
                        </w:r>
                        <w:r>
                          <w:rPr>
                            <w:rFonts w:ascii="Times New Roman"/>
                            <w:u w:color="000000"/>
                          </w:rPr>
                          <w:t xml:space="preserve"> after high school graduation</w:t>
                        </w:r>
                      </w:p>
                    </w:tc>
                    <w:tc>
                      <w:tcPr>
                        <w:tcW w:w="559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rsidR="00D963B9" w:rsidRDefault="00D963B9">
                        <w:pPr>
                          <w:pStyle w:val="Body"/>
                          <w:tabs>
                            <w:tab w:val="left" w:pos="450"/>
                            <w:tab w:val="left" w:pos="795"/>
                          </w:tabs>
                          <w:jc w:val="center"/>
                        </w:pPr>
                        <w:r>
                          <w:rPr>
                            <w:rFonts w:ascii="Times New Roman"/>
                            <w:u w:color="000000"/>
                          </w:rPr>
                          <w:t xml:space="preserve">Have </w:t>
                        </w:r>
                        <w:r>
                          <w:rPr>
                            <w:rFonts w:ascii="Times New Roman"/>
                            <w:b/>
                            <w:bCs/>
                            <w:u w:val="single" w:color="000000"/>
                          </w:rPr>
                          <w:t>strong work ethic</w:t>
                        </w:r>
                        <w:r>
                          <w:rPr>
                            <w:rFonts w:ascii="Times New Roman"/>
                            <w:u w:color="000000"/>
                          </w:rPr>
                          <w:t xml:space="preserve"> and study habits</w:t>
                        </w:r>
                      </w:p>
                    </w:tc>
                  </w:tr>
                  <w:tr w:rsidR="00D963B9">
                    <w:trPr>
                      <w:trHeight w:val="279"/>
                    </w:trPr>
                    <w:tc>
                      <w:tcPr>
                        <w:tcW w:w="54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963B9" w:rsidRDefault="00D963B9">
                        <w:pPr>
                          <w:pStyle w:val="TableStyle2"/>
                          <w:jc w:val="center"/>
                        </w:pPr>
                        <w:r>
                          <w:t xml:space="preserve">Contribute to your community through </w:t>
                        </w:r>
                        <w:r>
                          <w:rPr>
                            <w:b/>
                            <w:bCs/>
                            <w:u w:val="single"/>
                          </w:rPr>
                          <w:t>service</w:t>
                        </w:r>
                      </w:p>
                    </w:tc>
                    <w:tc>
                      <w:tcPr>
                        <w:tcW w:w="559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D963B9" w:rsidRDefault="00D963B9">
                        <w:pPr>
                          <w:pStyle w:val="Body"/>
                          <w:tabs>
                            <w:tab w:val="left" w:pos="450"/>
                            <w:tab w:val="left" w:pos="795"/>
                          </w:tabs>
                          <w:jc w:val="center"/>
                        </w:pPr>
                        <w:r>
                          <w:rPr>
                            <w:rFonts w:ascii="Times New Roman"/>
                            <w:u w:color="000000"/>
                          </w:rPr>
                          <w:t xml:space="preserve">Be </w:t>
                        </w:r>
                        <w:r>
                          <w:rPr>
                            <w:rFonts w:ascii="Times New Roman"/>
                            <w:b/>
                            <w:bCs/>
                            <w:u w:val="single" w:color="000000"/>
                          </w:rPr>
                          <w:t>open-minded</w:t>
                        </w:r>
                        <w:r>
                          <w:rPr>
                            <w:rFonts w:ascii="Times New Roman"/>
                            <w:u w:color="000000"/>
                          </w:rPr>
                          <w:t xml:space="preserve"> and always have a </w:t>
                        </w:r>
                        <w:r>
                          <w:rPr>
                            <w:rFonts w:ascii="Times New Roman"/>
                            <w:b/>
                            <w:bCs/>
                            <w:u w:val="single" w:color="000000"/>
                          </w:rPr>
                          <w:t>positive attitude</w:t>
                        </w:r>
                      </w:p>
                    </w:tc>
                  </w:tr>
                  <w:tr w:rsidR="00D963B9">
                    <w:trPr>
                      <w:trHeight w:val="279"/>
                    </w:trPr>
                    <w:tc>
                      <w:tcPr>
                        <w:tcW w:w="547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rsidR="00D963B9" w:rsidRDefault="00D963B9">
                        <w:pPr>
                          <w:pStyle w:val="TableStyle2"/>
                          <w:jc w:val="center"/>
                        </w:pPr>
                        <w:r>
                          <w:t xml:space="preserve">Be the very </w:t>
                        </w:r>
                        <w:r>
                          <w:rPr>
                            <w:b/>
                            <w:bCs/>
                            <w:u w:val="single"/>
                          </w:rPr>
                          <w:t>best</w:t>
                        </w:r>
                        <w:r>
                          <w:t xml:space="preserve"> student and person you can be! </w:t>
                        </w:r>
                      </w:p>
                    </w:tc>
                    <w:tc>
                      <w:tcPr>
                        <w:tcW w:w="559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rsidR="00D963B9" w:rsidRDefault="00D963B9">
                        <w:pPr>
                          <w:pStyle w:val="Body"/>
                          <w:tabs>
                            <w:tab w:val="left" w:pos="450"/>
                            <w:tab w:val="left" w:pos="795"/>
                          </w:tabs>
                          <w:jc w:val="center"/>
                        </w:pPr>
                        <w:r>
                          <w:rPr>
                            <w:rFonts w:ascii="Times New Roman"/>
                            <w:u w:color="000000"/>
                          </w:rPr>
                          <w:t xml:space="preserve">Willingness to be </w:t>
                        </w:r>
                        <w:r>
                          <w:rPr>
                            <w:rFonts w:ascii="Times New Roman"/>
                            <w:b/>
                            <w:bCs/>
                            <w:u w:val="single" w:color="000000"/>
                          </w:rPr>
                          <w:t>challenged</w:t>
                        </w:r>
                      </w:p>
                    </w:tc>
                  </w:tr>
                </w:tbl>
                <w:p w:rsidR="00D963B9" w:rsidRDefault="00D963B9"/>
              </w:txbxContent>
            </v:textbox>
            <w10:wrap anchorx="page" anchory="page"/>
          </v:shape>
        </w:pict>
      </w:r>
    </w:p>
    <w:p w:rsidR="00DD303C" w:rsidRDefault="00DD303C" w:rsidP="00D963B9">
      <w:pPr>
        <w:pStyle w:val="Body"/>
        <w:pBdr>
          <w:bottom w:val="nil"/>
        </w:pBdr>
        <w:tabs>
          <w:tab w:val="left" w:pos="450"/>
        </w:tabs>
        <w:rPr>
          <w:rFonts w:ascii="Times New Roman" w:eastAsia="Times New Roman" w:hAnsi="Times New Roman" w:cs="Times New Roman"/>
          <w:b/>
          <w:bCs/>
          <w:i/>
          <w:iCs/>
          <w:u w:color="000000"/>
        </w:rPr>
      </w:pPr>
    </w:p>
    <w:p w:rsidR="00DD303C" w:rsidRDefault="00DD303C" w:rsidP="00D963B9">
      <w:pPr>
        <w:pStyle w:val="Body"/>
        <w:pBdr>
          <w:bottom w:val="nil"/>
        </w:pBdr>
        <w:tabs>
          <w:tab w:val="left" w:pos="450"/>
        </w:tabs>
        <w:rPr>
          <w:rFonts w:ascii="Times New Roman" w:eastAsia="Times New Roman" w:hAnsi="Times New Roman" w:cs="Times New Roman"/>
          <w:b/>
          <w:bCs/>
          <w:i/>
          <w:iCs/>
          <w:u w:color="000000"/>
        </w:rPr>
      </w:pPr>
    </w:p>
    <w:p w:rsidR="00DD303C" w:rsidRDefault="00DD303C" w:rsidP="00D963B9">
      <w:pPr>
        <w:pStyle w:val="Body"/>
        <w:pBdr>
          <w:bottom w:val="nil"/>
        </w:pBdr>
        <w:tabs>
          <w:tab w:val="left" w:pos="450"/>
        </w:tabs>
        <w:rPr>
          <w:rFonts w:ascii="Times New Roman" w:eastAsia="Times New Roman" w:hAnsi="Times New Roman" w:cs="Times New Roman"/>
          <w:b/>
          <w:bCs/>
          <w:i/>
          <w:iCs/>
          <w:u w:color="000000"/>
        </w:rPr>
      </w:pPr>
    </w:p>
    <w:p w:rsidR="00DD303C" w:rsidRDefault="00DD303C" w:rsidP="00D963B9">
      <w:pPr>
        <w:pStyle w:val="Body"/>
        <w:pBdr>
          <w:bottom w:val="nil"/>
        </w:pBdr>
        <w:tabs>
          <w:tab w:val="left" w:pos="450"/>
        </w:tabs>
        <w:rPr>
          <w:rFonts w:ascii="Times New Roman" w:eastAsia="Times New Roman" w:hAnsi="Times New Roman" w:cs="Times New Roman"/>
          <w:b/>
          <w:bCs/>
          <w:i/>
          <w:iCs/>
          <w:u w:color="000000"/>
        </w:rPr>
      </w:pPr>
    </w:p>
    <w:p w:rsidR="00DD303C" w:rsidRDefault="00DD303C" w:rsidP="00D963B9">
      <w:pPr>
        <w:pStyle w:val="Body"/>
        <w:pBdr>
          <w:bottom w:val="nil"/>
        </w:pBdr>
        <w:tabs>
          <w:tab w:val="left" w:pos="450"/>
        </w:tabs>
        <w:rPr>
          <w:rFonts w:ascii="Times New Roman" w:eastAsia="Times New Roman" w:hAnsi="Times New Roman" w:cs="Times New Roman"/>
          <w:b/>
          <w:bCs/>
          <w:i/>
          <w:iCs/>
          <w:u w:color="000000"/>
        </w:rPr>
      </w:pPr>
    </w:p>
    <w:p w:rsidR="00DD303C" w:rsidRDefault="00DD303C" w:rsidP="00D963B9">
      <w:pPr>
        <w:pStyle w:val="Body"/>
        <w:pBdr>
          <w:bottom w:val="nil"/>
        </w:pBdr>
        <w:tabs>
          <w:tab w:val="left" w:pos="450"/>
        </w:tabs>
        <w:rPr>
          <w:rFonts w:ascii="Times New Roman" w:eastAsia="Times New Roman" w:hAnsi="Times New Roman" w:cs="Times New Roman"/>
          <w:b/>
          <w:bCs/>
          <w:i/>
          <w:iCs/>
          <w:u w:color="000000"/>
        </w:rPr>
      </w:pPr>
    </w:p>
    <w:p w:rsidR="00DD303C" w:rsidRDefault="00DD303C" w:rsidP="00D963B9">
      <w:pPr>
        <w:pStyle w:val="Body"/>
        <w:pBdr>
          <w:bottom w:val="nil"/>
        </w:pBdr>
        <w:tabs>
          <w:tab w:val="left" w:pos="450"/>
        </w:tabs>
        <w:rPr>
          <w:rFonts w:ascii="Times New Roman" w:eastAsia="Times New Roman" w:hAnsi="Times New Roman" w:cs="Times New Roman"/>
          <w:b/>
          <w:bCs/>
          <w:i/>
          <w:iCs/>
          <w:u w:color="000000"/>
        </w:rPr>
      </w:pPr>
    </w:p>
    <w:p w:rsidR="00DD303C" w:rsidRDefault="00DD303C" w:rsidP="00D963B9">
      <w:pPr>
        <w:pStyle w:val="Body"/>
        <w:pBdr>
          <w:bottom w:val="nil"/>
        </w:pBdr>
        <w:tabs>
          <w:tab w:val="left" w:pos="450"/>
        </w:tabs>
        <w:rPr>
          <w:rFonts w:ascii="Times New Roman" w:eastAsia="Times New Roman" w:hAnsi="Times New Roman" w:cs="Times New Roman"/>
          <w:b/>
          <w:bCs/>
          <w:i/>
          <w:iCs/>
          <w:u w:color="000000"/>
        </w:rPr>
      </w:pPr>
    </w:p>
    <w:p w:rsidR="00DD303C" w:rsidRDefault="00DD303C" w:rsidP="00D963B9">
      <w:pPr>
        <w:pStyle w:val="Body"/>
        <w:pBdr>
          <w:bottom w:val="nil"/>
        </w:pBdr>
        <w:tabs>
          <w:tab w:val="left" w:pos="450"/>
        </w:tabs>
        <w:rPr>
          <w:rFonts w:ascii="Times New Roman" w:eastAsia="Times New Roman" w:hAnsi="Times New Roman" w:cs="Times New Roman"/>
          <w:b/>
          <w:bCs/>
          <w:i/>
          <w:iCs/>
          <w:u w:color="000000"/>
        </w:rPr>
      </w:pPr>
    </w:p>
    <w:p w:rsidR="00DD303C" w:rsidRDefault="00DD303C" w:rsidP="00D963B9">
      <w:pPr>
        <w:pStyle w:val="Body"/>
        <w:pBdr>
          <w:bottom w:val="nil"/>
        </w:pBdr>
        <w:tabs>
          <w:tab w:val="left" w:pos="450"/>
        </w:tabs>
        <w:rPr>
          <w:rFonts w:ascii="Times New Roman" w:eastAsia="Times New Roman" w:hAnsi="Times New Roman" w:cs="Times New Roman"/>
          <w:b/>
          <w:bCs/>
          <w:i/>
          <w:iCs/>
          <w:u w:color="000000"/>
        </w:rPr>
      </w:pPr>
    </w:p>
    <w:p w:rsidR="00DD303C" w:rsidRDefault="00D963B9" w:rsidP="00D963B9">
      <w:pPr>
        <w:pStyle w:val="Body"/>
        <w:pBdr>
          <w:bottom w:val="nil"/>
        </w:pBdr>
        <w:jc w:val="center"/>
        <w:rPr>
          <w:rFonts w:ascii="Chalkduster" w:eastAsia="Chalkduster" w:hAnsi="Chalkduster" w:cs="Chalkduster"/>
          <w:u w:val="single"/>
        </w:rPr>
      </w:pPr>
      <w:r>
        <w:rPr>
          <w:rFonts w:ascii="Chalkduster"/>
          <w:u w:val="single"/>
        </w:rPr>
        <w:t>Class Requirements</w:t>
      </w:r>
    </w:p>
    <w:p w:rsidR="00DD303C" w:rsidRDefault="00DD303C" w:rsidP="00D963B9">
      <w:pPr>
        <w:pStyle w:val="Body"/>
        <w:pBdr>
          <w:bottom w:val="nil"/>
        </w:pBdr>
        <w:jc w:val="center"/>
        <w:rPr>
          <w:rFonts w:ascii="Chalkduster" w:eastAsia="Chalkduster" w:hAnsi="Chalkduster" w:cs="Chalkduster"/>
          <w:sz w:val="6"/>
          <w:szCs w:val="6"/>
          <w:u w:val="single"/>
        </w:rPr>
      </w:pPr>
    </w:p>
    <w:p w:rsidR="00DD303C" w:rsidRDefault="00D963B9" w:rsidP="00D963B9">
      <w:pPr>
        <w:pStyle w:val="Body"/>
        <w:numPr>
          <w:ilvl w:val="0"/>
          <w:numId w:val="2"/>
        </w:numPr>
        <w:pBdr>
          <w:bottom w:val="nil"/>
        </w:pBdr>
        <w:tabs>
          <w:tab w:val="num" w:pos="240"/>
        </w:tabs>
        <w:ind w:left="240" w:hanging="240"/>
        <w:rPr>
          <w:rFonts w:ascii="Times New Roman Bold" w:eastAsia="Times New Roman Bold" w:hAnsi="Times New Roman Bold" w:cs="Times New Roman Bold"/>
          <w:position w:val="4"/>
          <w:sz w:val="26"/>
          <w:szCs w:val="26"/>
        </w:rPr>
      </w:pPr>
      <w:r>
        <w:rPr>
          <w:rFonts w:ascii="Futura"/>
        </w:rPr>
        <w:t>The AVID Binder</w:t>
      </w:r>
      <w:r>
        <w:rPr>
          <w:rFonts w:hAnsi="Times New Roman Bold"/>
        </w:rPr>
        <w:t xml:space="preserve"> </w:t>
      </w:r>
      <w:r>
        <w:rPr>
          <w:rFonts w:hAnsi="Times New Roman Bold"/>
        </w:rPr>
        <w:t>–</w:t>
      </w:r>
      <w:r>
        <w:rPr>
          <w:rFonts w:hAnsi="Times New Roman Bold"/>
        </w:rPr>
        <w:t xml:space="preserve"> </w:t>
      </w:r>
      <w:r>
        <w:rPr>
          <w:rFonts w:ascii="Times New Roman Bold"/>
        </w:rPr>
        <w:t xml:space="preserve">this is your standard </w:t>
      </w:r>
      <w:r>
        <w:rPr>
          <w:rFonts w:ascii="Times New Roman Bold"/>
          <w:u w:val="single"/>
        </w:rPr>
        <w:t>2 inch</w:t>
      </w:r>
      <w:r>
        <w:rPr>
          <w:rFonts w:ascii="Times New Roman Bold"/>
          <w:lang w:val="da-DK"/>
        </w:rPr>
        <w:t xml:space="preserve"> binder</w:t>
      </w:r>
      <w:r>
        <w:rPr>
          <w:rFonts w:ascii="Times New Roman Bold"/>
        </w:rPr>
        <w:t xml:space="preserve"> </w:t>
      </w:r>
      <w:r>
        <w:rPr>
          <w:rFonts w:ascii="Times New Roman Bold"/>
          <w:u w:val="single"/>
        </w:rPr>
        <w:t>ORGANIZED</w:t>
      </w:r>
      <w:r>
        <w:rPr>
          <w:rFonts w:ascii="Times New Roman Bold"/>
        </w:rPr>
        <w:t xml:space="preserve">!!!! We will talk about what this means, but as a general routine, your binder should </w:t>
      </w:r>
      <w:r>
        <w:rPr>
          <w:rFonts w:ascii="Times New Roman Bold"/>
          <w:u w:val="single"/>
        </w:rPr>
        <w:t>NEVER</w:t>
      </w:r>
      <w:r>
        <w:rPr>
          <w:rFonts w:ascii="Times New Roman Bold"/>
        </w:rPr>
        <w:t xml:space="preserve"> be mess</w:t>
      </w:r>
      <w:r w:rsidR="00DD303C" w:rsidRPr="00DD303C">
        <w:pict>
          <v:line id="_x0000_s1026" style="position:absolute;left:0;text-align:left;z-index:251659264;visibility:visible;mso-wrap-distance-left:12pt;mso-wrap-distance-top:12pt;mso-wrap-distance-right:12pt;mso-wrap-distance-bottom:12pt;mso-position-horizontal:absolute;mso-position-horizontal-relative:page;mso-position-vertical:absolute;mso-position-vertical-relative:page" from="44.5pt,200pt" to="567.6pt,200pt" strokeweight=".5pt">
            <v:stroke miterlimit="4" joinstyle="miter"/>
            <w10:wrap anchorx="page" anchory="page"/>
          </v:line>
        </w:pict>
      </w:r>
      <w:r>
        <w:rPr>
          <w:rFonts w:ascii="Times New Roman Bold"/>
        </w:rPr>
        <w:t>y! [Binder Checks on Monday]</w:t>
      </w:r>
    </w:p>
    <w:p w:rsidR="00DD303C" w:rsidRDefault="00DD303C" w:rsidP="00D963B9">
      <w:pPr>
        <w:pStyle w:val="Body"/>
        <w:pBdr>
          <w:bottom w:val="nil"/>
        </w:pBdr>
        <w:jc w:val="center"/>
        <w:rPr>
          <w:rFonts w:ascii="Times New Roman Bold" w:eastAsia="Times New Roman Bold" w:hAnsi="Times New Roman Bold" w:cs="Times New Roman Bold"/>
          <w:sz w:val="14"/>
          <w:szCs w:val="14"/>
        </w:rPr>
      </w:pPr>
    </w:p>
    <w:p w:rsidR="00DD303C" w:rsidRDefault="00D963B9" w:rsidP="00D963B9">
      <w:pPr>
        <w:pStyle w:val="Body"/>
        <w:numPr>
          <w:ilvl w:val="0"/>
          <w:numId w:val="3"/>
        </w:numPr>
        <w:pBdr>
          <w:bottom w:val="nil"/>
        </w:pBdr>
        <w:tabs>
          <w:tab w:val="num" w:pos="240"/>
        </w:tabs>
        <w:ind w:left="240" w:hanging="240"/>
        <w:rPr>
          <w:rFonts w:ascii="Times New Roman Bold" w:eastAsia="Times New Roman Bold" w:hAnsi="Times New Roman Bold" w:cs="Times New Roman Bold"/>
          <w:i/>
          <w:iCs/>
          <w:position w:val="4"/>
          <w:sz w:val="26"/>
          <w:szCs w:val="26"/>
        </w:rPr>
      </w:pPr>
      <w:r>
        <w:rPr>
          <w:rFonts w:ascii="Futura"/>
        </w:rPr>
        <w:t>School Planner</w:t>
      </w:r>
      <w:r>
        <w:rPr>
          <w:rFonts w:hAnsi="Times New Roman Bold"/>
        </w:rPr>
        <w:t xml:space="preserve"> </w:t>
      </w:r>
      <w:r>
        <w:rPr>
          <w:rFonts w:hAnsi="Times New Roman Bold"/>
        </w:rPr>
        <w:t>–</w:t>
      </w:r>
      <w:r>
        <w:rPr>
          <w:rFonts w:hAnsi="Times New Roman Bold"/>
        </w:rPr>
        <w:t xml:space="preserve"> </w:t>
      </w:r>
      <w:r>
        <w:rPr>
          <w:rFonts w:ascii="Times New Roman Bold"/>
        </w:rPr>
        <w:t>write down and organize ALL assignments, projects, tests, tutoring, holidays, sports, club and extracurricular dates.  [</w:t>
      </w:r>
      <w:r>
        <w:rPr>
          <w:rFonts w:ascii="Times New Roman Bold"/>
          <w:i/>
          <w:iCs/>
        </w:rPr>
        <w:t>This will be checked with your binder on Mondays!]</w:t>
      </w:r>
    </w:p>
    <w:p w:rsidR="00DD303C" w:rsidRDefault="00DD303C" w:rsidP="00D963B9">
      <w:pPr>
        <w:pStyle w:val="Body"/>
        <w:pBdr>
          <w:bottom w:val="nil"/>
        </w:pBdr>
        <w:rPr>
          <w:rFonts w:ascii="Times New Roman Bold" w:eastAsia="Times New Roman Bold" w:hAnsi="Times New Roman Bold" w:cs="Times New Roman Bold"/>
          <w:i/>
          <w:iCs/>
          <w:sz w:val="14"/>
          <w:szCs w:val="14"/>
        </w:rPr>
      </w:pPr>
    </w:p>
    <w:p w:rsidR="00DD303C" w:rsidRDefault="00D963B9" w:rsidP="00D963B9">
      <w:pPr>
        <w:pStyle w:val="Body"/>
        <w:numPr>
          <w:ilvl w:val="0"/>
          <w:numId w:val="4"/>
        </w:numPr>
        <w:pBdr>
          <w:bottom w:val="nil"/>
        </w:pBdr>
        <w:tabs>
          <w:tab w:val="num" w:pos="240"/>
        </w:tabs>
        <w:ind w:left="240" w:hanging="240"/>
        <w:rPr>
          <w:rFonts w:ascii="Times New Roman Bold" w:eastAsia="Times New Roman Bold" w:hAnsi="Times New Roman Bold" w:cs="Times New Roman Bold"/>
          <w:position w:val="4"/>
          <w:sz w:val="26"/>
          <w:szCs w:val="26"/>
        </w:rPr>
      </w:pPr>
      <w:r>
        <w:rPr>
          <w:rFonts w:ascii="Futura"/>
        </w:rPr>
        <w:t>Tutorials</w:t>
      </w:r>
      <w:r>
        <w:rPr>
          <w:rFonts w:ascii="Times New Roman Bold"/>
        </w:rPr>
        <w:t xml:space="preserve"> - </w:t>
      </w:r>
      <w:r>
        <w:rPr>
          <w:rFonts w:ascii="Times New Roman Bold"/>
          <w:u w:val="single"/>
        </w:rPr>
        <w:t>twice a week</w:t>
      </w:r>
      <w:r>
        <w:rPr>
          <w:rFonts w:ascii="Times New Roman Bold"/>
        </w:rPr>
        <w:t xml:space="preserve"> (Tues/Fri) we have AVID tutorials with college/HHS alumni &amp; tutors. You must prepare for these tutorials the </w:t>
      </w:r>
      <w:r>
        <w:rPr>
          <w:rFonts w:ascii="Times New Roman Bold"/>
          <w:i/>
          <w:iCs/>
        </w:rPr>
        <w:t xml:space="preserve">prior to TUES/ </w:t>
      </w:r>
      <w:proofErr w:type="gramStart"/>
      <w:r>
        <w:rPr>
          <w:rFonts w:ascii="Times New Roman Bold"/>
          <w:i/>
          <w:iCs/>
        </w:rPr>
        <w:t xml:space="preserve">FRI </w:t>
      </w:r>
      <w:r>
        <w:rPr>
          <w:rFonts w:ascii="Times New Roman Bold"/>
        </w:rPr>
        <w:t xml:space="preserve"> by</w:t>
      </w:r>
      <w:proofErr w:type="gramEnd"/>
      <w:r>
        <w:rPr>
          <w:rFonts w:ascii="Times New Roman Bold"/>
        </w:rPr>
        <w:t xml:space="preserve"> writing down the questions/concepts you would like to focus on in a higher level thinking format on the tutorial form [We will talk about it]. Failure to finish your tutorial beforehand will earn you </w:t>
      </w:r>
      <w:r>
        <w:rPr>
          <w:rFonts w:ascii="Times New Roman Bold"/>
          <w:u w:val="single"/>
        </w:rPr>
        <w:t>half credit</w:t>
      </w:r>
      <w:r>
        <w:rPr>
          <w:rFonts w:ascii="Times New Roman Bold"/>
        </w:rPr>
        <w:t xml:space="preserve">. Get into the </w:t>
      </w:r>
      <w:r>
        <w:rPr>
          <w:rFonts w:ascii="Times New Roman Bold"/>
          <w:i/>
          <w:iCs/>
        </w:rPr>
        <w:t>routine</w:t>
      </w:r>
      <w:r>
        <w:rPr>
          <w:rFonts w:ascii="Times New Roman Bold"/>
        </w:rPr>
        <w:t xml:space="preserve"> of preparing tutorials. </w:t>
      </w:r>
    </w:p>
    <w:p w:rsidR="00DD303C" w:rsidRDefault="00DD303C" w:rsidP="00D963B9">
      <w:pPr>
        <w:pStyle w:val="Body"/>
        <w:pBdr>
          <w:bottom w:val="nil"/>
        </w:pBdr>
        <w:rPr>
          <w:rFonts w:ascii="Times New Roman Bold" w:eastAsia="Times New Roman Bold" w:hAnsi="Times New Roman Bold" w:cs="Times New Roman Bold"/>
          <w:sz w:val="14"/>
          <w:szCs w:val="14"/>
        </w:rPr>
      </w:pPr>
    </w:p>
    <w:p w:rsidR="00DD303C" w:rsidRDefault="00D963B9" w:rsidP="00D963B9">
      <w:pPr>
        <w:pStyle w:val="Body"/>
        <w:numPr>
          <w:ilvl w:val="0"/>
          <w:numId w:val="5"/>
        </w:numPr>
        <w:pBdr>
          <w:bottom w:val="nil"/>
        </w:pBdr>
        <w:tabs>
          <w:tab w:val="num" w:pos="240"/>
        </w:tabs>
        <w:ind w:left="240" w:hanging="240"/>
        <w:rPr>
          <w:rFonts w:ascii="Times New Roman Bold" w:eastAsia="Times New Roman Bold" w:hAnsi="Times New Roman Bold" w:cs="Times New Roman Bold"/>
          <w:position w:val="4"/>
          <w:sz w:val="26"/>
          <w:szCs w:val="26"/>
        </w:rPr>
      </w:pPr>
      <w:r>
        <w:rPr>
          <w:rFonts w:ascii="Futura"/>
        </w:rPr>
        <w:t>Socratic Seminars/Philosophical Chairs</w:t>
      </w:r>
      <w:r>
        <w:rPr>
          <w:rFonts w:ascii="Times New Roman Bold"/>
        </w:rPr>
        <w:t xml:space="preserve">- as a college preparatory program, AVID aims to improve your </w:t>
      </w:r>
      <w:r>
        <w:rPr>
          <w:rFonts w:ascii="Times New Roman Bold"/>
          <w:i/>
          <w:iCs/>
        </w:rPr>
        <w:t>reading, writing and critical thinking</w:t>
      </w:r>
      <w:r>
        <w:rPr>
          <w:rFonts w:ascii="Times New Roman Bold"/>
        </w:rPr>
        <w:t xml:space="preserve"> abilities so you can analyze college texts in the future. This year, we will be reading various books/articles throughout the semester in which you will have the opportunity to discuss relevant and important topics with your classmates and share your viewpoints and opinions with the class. </w:t>
      </w:r>
    </w:p>
    <w:p w:rsidR="00DD303C" w:rsidRDefault="00DD303C" w:rsidP="00D963B9">
      <w:pPr>
        <w:pStyle w:val="Body"/>
        <w:pBdr>
          <w:bottom w:val="nil"/>
        </w:pBdr>
        <w:rPr>
          <w:rFonts w:ascii="Times New Roman Bold" w:eastAsia="Times New Roman Bold" w:hAnsi="Times New Roman Bold" w:cs="Times New Roman Bold"/>
          <w:sz w:val="14"/>
          <w:szCs w:val="14"/>
        </w:rPr>
      </w:pPr>
    </w:p>
    <w:p w:rsidR="00DD303C" w:rsidRDefault="00D963B9" w:rsidP="00D963B9">
      <w:pPr>
        <w:pStyle w:val="Body"/>
        <w:numPr>
          <w:ilvl w:val="0"/>
          <w:numId w:val="6"/>
        </w:numPr>
        <w:pBdr>
          <w:bottom w:val="nil"/>
        </w:pBdr>
        <w:tabs>
          <w:tab w:val="num" w:pos="240"/>
        </w:tabs>
        <w:ind w:left="240" w:hanging="240"/>
        <w:rPr>
          <w:rFonts w:ascii="Times New Roman Bold" w:eastAsia="Times New Roman Bold" w:hAnsi="Times New Roman Bold" w:cs="Times New Roman Bold"/>
          <w:position w:val="4"/>
          <w:sz w:val="26"/>
          <w:szCs w:val="26"/>
        </w:rPr>
      </w:pPr>
      <w:r>
        <w:rPr>
          <w:rFonts w:ascii="Futura"/>
        </w:rPr>
        <w:t xml:space="preserve">Community Service </w:t>
      </w:r>
      <w:r>
        <w:rPr>
          <w:rFonts w:ascii="Times New Roman Bold"/>
        </w:rPr>
        <w:t xml:space="preserve">- each student will be required to join either </w:t>
      </w:r>
      <w:r>
        <w:rPr>
          <w:rFonts w:ascii="Times New Roman Bold"/>
          <w:i/>
          <w:iCs/>
        </w:rPr>
        <w:t>Key Club</w:t>
      </w:r>
      <w:r>
        <w:rPr>
          <w:rFonts w:ascii="Times New Roman Bold"/>
        </w:rPr>
        <w:t xml:space="preserve"> and/or </w:t>
      </w:r>
      <w:r>
        <w:rPr>
          <w:rFonts w:ascii="Times New Roman Bold"/>
          <w:i/>
          <w:iCs/>
        </w:rPr>
        <w:t>Interact (</w:t>
      </w:r>
      <w:proofErr w:type="gramStart"/>
      <w:r>
        <w:rPr>
          <w:rFonts w:ascii="Times New Roman Bold"/>
          <w:i/>
          <w:iCs/>
        </w:rPr>
        <w:t>Knights &amp;</w:t>
      </w:r>
      <w:proofErr w:type="gramEnd"/>
      <w:r>
        <w:rPr>
          <w:rFonts w:ascii="Times New Roman Bold"/>
          <w:i/>
          <w:iCs/>
        </w:rPr>
        <w:t xml:space="preserve"> </w:t>
      </w:r>
      <w:proofErr w:type="spellStart"/>
      <w:r>
        <w:rPr>
          <w:rFonts w:ascii="Times New Roman Bold"/>
          <w:i/>
          <w:iCs/>
        </w:rPr>
        <w:t>Draconians</w:t>
      </w:r>
      <w:proofErr w:type="spellEnd"/>
      <w:r>
        <w:rPr>
          <w:rFonts w:ascii="Times New Roman Bold"/>
          <w:i/>
          <w:iCs/>
        </w:rPr>
        <w:t xml:space="preserve">) </w:t>
      </w:r>
      <w:r>
        <w:rPr>
          <w:rFonts w:ascii="Times New Roman Bold"/>
        </w:rPr>
        <w:t xml:space="preserve">service organizations and complete a minimum of </w:t>
      </w:r>
      <w:r>
        <w:rPr>
          <w:rFonts w:ascii="Times New Roman Bold"/>
          <w:u w:val="single"/>
        </w:rPr>
        <w:t>20 hours of community service per semester</w:t>
      </w:r>
      <w:r>
        <w:rPr>
          <w:rFonts w:ascii="Times New Roman Bold"/>
        </w:rPr>
        <w:t>.  That</w:t>
      </w:r>
      <w:r>
        <w:rPr>
          <w:rFonts w:hAnsi="Times New Roman Bold"/>
        </w:rPr>
        <w:t>’</w:t>
      </w:r>
      <w:r>
        <w:rPr>
          <w:rFonts w:ascii="Times New Roman Bold"/>
        </w:rPr>
        <w:t xml:space="preserve">s 40 hours PER ACADEMIC YEAR. Community service is an important part in </w:t>
      </w:r>
      <w:r>
        <w:rPr>
          <w:rFonts w:ascii="Times New Roman Bold"/>
        </w:rPr>
        <w:lastRenderedPageBreak/>
        <w:t xml:space="preserve">building </w:t>
      </w:r>
      <w:r>
        <w:rPr>
          <w:rFonts w:ascii="Times New Roman Bold"/>
          <w:i/>
          <w:iCs/>
        </w:rPr>
        <w:t>leadership</w:t>
      </w:r>
      <w:r>
        <w:rPr>
          <w:rFonts w:ascii="Times New Roman Bold"/>
        </w:rPr>
        <w:t xml:space="preserve"> and gaining experience that will be necessary when you apply for college</w:t>
      </w:r>
      <w:r>
        <w:rPr>
          <w:rFonts w:hAnsi="Times New Roman Bold"/>
        </w:rPr>
        <w:t>…</w:t>
      </w:r>
      <w:r>
        <w:rPr>
          <w:rFonts w:ascii="Times New Roman Bold"/>
        </w:rPr>
        <w:t>.TRUST ME! :)</w:t>
      </w:r>
    </w:p>
    <w:p w:rsidR="00DD303C" w:rsidRDefault="00DD303C">
      <w:pPr>
        <w:pStyle w:val="Body"/>
        <w:rPr>
          <w:rFonts w:ascii="Times New Roman Bold" w:eastAsia="Times New Roman Bold" w:hAnsi="Times New Roman Bold" w:cs="Times New Roman Bold"/>
          <w:sz w:val="14"/>
          <w:szCs w:val="14"/>
        </w:rPr>
      </w:pPr>
    </w:p>
    <w:p w:rsidR="00DD303C" w:rsidRDefault="00D963B9">
      <w:pPr>
        <w:pStyle w:val="Body"/>
        <w:numPr>
          <w:ilvl w:val="0"/>
          <w:numId w:val="8"/>
        </w:numPr>
        <w:tabs>
          <w:tab w:val="num" w:pos="240"/>
        </w:tabs>
        <w:ind w:left="240" w:hanging="240"/>
        <w:rPr>
          <w:rFonts w:ascii="Times New Roman Bold" w:eastAsia="Times New Roman Bold" w:hAnsi="Times New Roman Bold" w:cs="Times New Roman Bold"/>
          <w:position w:val="4"/>
          <w:sz w:val="26"/>
          <w:szCs w:val="26"/>
        </w:rPr>
      </w:pPr>
      <w:r>
        <w:rPr>
          <w:rFonts w:ascii="Futura"/>
          <w:lang w:val="de-DE"/>
        </w:rPr>
        <w:t>Fundraiser</w:t>
      </w:r>
      <w:r>
        <w:rPr>
          <w:rFonts w:ascii="Times New Roman Bold"/>
        </w:rPr>
        <w:t xml:space="preserve"> -  There will be a few fundraisers during the year to make sure we continue to have money to do all the amazing activities that AVID does to prepare you for college. </w:t>
      </w:r>
      <w:r w:rsidR="00F10B5A">
        <w:rPr>
          <w:rFonts w:ascii="Times New Roman Bold"/>
        </w:rPr>
        <w:t xml:space="preserve"> Some of the perks include field trips to colleges, scholarships, and test fees!</w:t>
      </w:r>
    </w:p>
    <w:p w:rsidR="00DD303C" w:rsidRDefault="00DD303C">
      <w:pPr>
        <w:pStyle w:val="Body"/>
        <w:rPr>
          <w:rFonts w:ascii="Times New Roman Bold" w:eastAsia="Times New Roman Bold" w:hAnsi="Times New Roman Bold" w:cs="Times New Roman Bold"/>
          <w:sz w:val="14"/>
          <w:szCs w:val="14"/>
        </w:rPr>
      </w:pPr>
    </w:p>
    <w:p w:rsidR="00DD303C" w:rsidRDefault="00D963B9">
      <w:pPr>
        <w:pStyle w:val="Body"/>
        <w:numPr>
          <w:ilvl w:val="0"/>
          <w:numId w:val="9"/>
        </w:numPr>
        <w:tabs>
          <w:tab w:val="num" w:pos="240"/>
        </w:tabs>
        <w:ind w:left="240" w:hanging="240"/>
        <w:rPr>
          <w:rFonts w:ascii="Times New Roman Bold" w:eastAsia="Times New Roman Bold" w:hAnsi="Times New Roman Bold" w:cs="Times New Roman Bold"/>
          <w:position w:val="4"/>
          <w:sz w:val="26"/>
          <w:szCs w:val="26"/>
        </w:rPr>
      </w:pPr>
      <w:r>
        <w:rPr>
          <w:rFonts w:ascii="Futura"/>
        </w:rPr>
        <w:t>Group Projects</w:t>
      </w:r>
      <w:r>
        <w:rPr>
          <w:rFonts w:ascii="Times New Roman Bold"/>
        </w:rPr>
        <w:t xml:space="preserve"> - a major component of college is the ability to work as a group and communicate via a presentation.  Throughout the year and for years to come we will be engaging in various projects to help prepare for group efforts in college. Be open to working with any of your classmates, you never know</w:t>
      </w:r>
      <w:r w:rsidR="00DD303C" w:rsidRPr="00DD303C">
        <w:pict>
          <v:line id="_x0000_s1030" style="position:absolute;left:0;text-align:left;z-index:251663360;visibility:visible;mso-wrap-distance-left:12pt;mso-wrap-distance-top:12pt;mso-wrap-distance-right:12pt;mso-wrap-distance-bottom:12pt;mso-position-horizontal:absolute;mso-position-horizontal-relative:page;mso-position-vertical:absolute;mso-position-vertical-relative:page" from="44.6pt,364.2pt" to="567.7pt,364.2pt" strokeweight=".5pt">
            <v:stroke miterlimit="4" joinstyle="miter"/>
            <w10:wrap anchorx="page" anchory="page"/>
          </v:line>
        </w:pict>
      </w:r>
      <w:r>
        <w:rPr>
          <w:rFonts w:ascii="Times New Roman Bold"/>
        </w:rPr>
        <w:t xml:space="preserve"> what you</w:t>
      </w:r>
      <w:r>
        <w:rPr>
          <w:rFonts w:hAnsi="Times New Roman Bold"/>
        </w:rPr>
        <w:t>’</w:t>
      </w:r>
      <w:r>
        <w:rPr>
          <w:rFonts w:ascii="Times New Roman Bold"/>
        </w:rPr>
        <w:t xml:space="preserve">ll learn from them! </w:t>
      </w:r>
    </w:p>
    <w:p w:rsidR="00DD303C" w:rsidRDefault="00D963B9">
      <w:pPr>
        <w:pStyle w:val="Body"/>
        <w:rPr>
          <w:rFonts w:ascii="Times New Roman Bold" w:eastAsia="Times New Roman Bold" w:hAnsi="Times New Roman Bold" w:cs="Times New Roman Bold"/>
        </w:rPr>
      </w:pPr>
      <w:r w:rsidRPr="00DD303C">
        <w:pict>
          <v:shape id="_x0000_s1029" type="#_x0000_t202" style="position:absolute;margin-left:62.2pt;margin-top:133.5pt;width:519.1pt;height:123.75pt;z-index:251662336;visibility:visible;mso-wrap-distance-left:0;mso-wrap-distance-top:0;mso-wrap-distance-right:0;mso-wrap-distance-bottom:0;mso-position-horizontal-relative:page;mso-position-vertical-relative:page" filled="f" stroked="f" strokeweight=".8pt">
            <v:stroke joinstyle="bevel"/>
            <v:textbox>
              <w:txbxContent>
                <w:tbl>
                  <w:tblPr>
                    <w:tblW w:w="1037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37"/>
                    <w:gridCol w:w="5035"/>
                  </w:tblGrid>
                  <w:tr w:rsidR="00D963B9">
                    <w:trPr>
                      <w:trHeight w:val="279"/>
                    </w:trPr>
                    <w:tc>
                      <w:tcPr>
                        <w:tcW w:w="53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rPr>
                            <w:b/>
                            <w:bCs/>
                          </w:rPr>
                          <w:t xml:space="preserve">What AVID </w:t>
                        </w:r>
                        <w:r>
                          <w:rPr>
                            <w:b/>
                            <w:bCs/>
                            <w:u w:val="single"/>
                          </w:rPr>
                          <w:t>IS</w:t>
                        </w:r>
                        <w:r>
                          <w:rPr>
                            <w:rFonts w:hAnsi="Helvetica"/>
                            <w:b/>
                            <w:bCs/>
                          </w:rPr>
                          <w:t>…</w:t>
                        </w:r>
                        <w:r>
                          <w:rPr>
                            <w:b/>
                            <w:bCs/>
                          </w:rPr>
                          <w:t>..</w:t>
                        </w:r>
                      </w:p>
                    </w:tc>
                    <w:tc>
                      <w:tcPr>
                        <w:tcW w:w="50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rPr>
                            <w:b/>
                            <w:bCs/>
                          </w:rPr>
                          <w:t xml:space="preserve">What AVID is </w:t>
                        </w:r>
                        <w:r>
                          <w:rPr>
                            <w:b/>
                            <w:bCs/>
                            <w:u w:val="single"/>
                          </w:rPr>
                          <w:t>NOT</w:t>
                        </w:r>
                        <w:r>
                          <w:rPr>
                            <w:rFonts w:hAnsi="Helvetica"/>
                            <w:b/>
                            <w:bCs/>
                          </w:rPr>
                          <w:t>…</w:t>
                        </w:r>
                      </w:p>
                    </w:tc>
                  </w:tr>
                  <w:tr w:rsidR="00D963B9">
                    <w:trPr>
                      <w:trHeight w:val="279"/>
                    </w:trPr>
                    <w:tc>
                      <w:tcPr>
                        <w:tcW w:w="53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rPr>
                            <w:b/>
                            <w:bCs/>
                          </w:rPr>
                          <w:t>A</w:t>
                        </w:r>
                        <w:proofErr w:type="spellStart"/>
                        <w:r>
                          <w:rPr>
                            <w:lang w:val="fr-FR"/>
                          </w:rPr>
                          <w:t>chivement</w:t>
                        </w:r>
                        <w:proofErr w:type="spellEnd"/>
                        <w:r>
                          <w:rPr>
                            <w:lang w:val="fr-FR"/>
                          </w:rPr>
                          <w:t xml:space="preserve"> </w:t>
                        </w:r>
                        <w:r>
                          <w:rPr>
                            <w:b/>
                            <w:bCs/>
                          </w:rPr>
                          <w:t>V</w:t>
                        </w:r>
                        <w:r>
                          <w:t xml:space="preserve">ia </w:t>
                        </w:r>
                        <w:r>
                          <w:rPr>
                            <w:b/>
                            <w:bCs/>
                          </w:rPr>
                          <w:t>I</w:t>
                        </w:r>
                        <w:r>
                          <w:t xml:space="preserve">ndividual </w:t>
                        </w:r>
                        <w:r>
                          <w:rPr>
                            <w:b/>
                            <w:bCs/>
                          </w:rPr>
                          <w:t>D</w:t>
                        </w:r>
                        <w:r>
                          <w:t>etermination</w:t>
                        </w:r>
                      </w:p>
                    </w:tc>
                    <w:tc>
                      <w:tcPr>
                        <w:tcW w:w="503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t>a remedial program for low level students</w:t>
                        </w:r>
                      </w:p>
                    </w:tc>
                  </w:tr>
                  <w:tr w:rsidR="00D963B9">
                    <w:trPr>
                      <w:trHeight w:val="279"/>
                    </w:trPr>
                    <w:tc>
                      <w:tcPr>
                        <w:tcW w:w="53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t>academic support program for college preparation</w:t>
                        </w:r>
                      </w:p>
                    </w:tc>
                    <w:tc>
                      <w:tcPr>
                        <w:tcW w:w="50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t xml:space="preserve">a </w:t>
                        </w:r>
                        <w:r>
                          <w:rPr>
                            <w:rFonts w:hAnsi="Helvetica"/>
                          </w:rPr>
                          <w:t>“</w:t>
                        </w:r>
                        <w:r>
                          <w:t>free ride</w:t>
                        </w:r>
                        <w:r>
                          <w:rPr>
                            <w:rFonts w:hAnsi="Helvetica"/>
                          </w:rPr>
                          <w:t xml:space="preserve">” </w:t>
                        </w:r>
                        <w:r>
                          <w:t xml:space="preserve">or </w:t>
                        </w:r>
                        <w:r>
                          <w:rPr>
                            <w:rFonts w:hAnsi="Helvetica"/>
                          </w:rPr>
                          <w:t>“</w:t>
                        </w:r>
                        <w:r>
                          <w:t>easy</w:t>
                        </w:r>
                        <w:r>
                          <w:rPr>
                            <w:rFonts w:hAnsi="Helvetica"/>
                          </w:rPr>
                          <w:t xml:space="preserve">” </w:t>
                        </w:r>
                        <w:r>
                          <w:t>class</w:t>
                        </w:r>
                      </w:p>
                    </w:tc>
                  </w:tr>
                  <w:tr w:rsidR="00D963B9">
                    <w:trPr>
                      <w:trHeight w:val="279"/>
                    </w:trPr>
                    <w:tc>
                      <w:tcPr>
                        <w:tcW w:w="533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t>challenges students to take advanced classes</w:t>
                        </w:r>
                      </w:p>
                    </w:tc>
                    <w:tc>
                      <w:tcPr>
                        <w:tcW w:w="503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t>a college outreach program</w:t>
                        </w:r>
                      </w:p>
                    </w:tc>
                  </w:tr>
                  <w:tr w:rsidR="00D963B9">
                    <w:trPr>
                      <w:trHeight w:val="279"/>
                    </w:trPr>
                    <w:tc>
                      <w:tcPr>
                        <w:tcW w:w="53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t>caters to first-generation, minority, low income students</w:t>
                        </w:r>
                      </w:p>
                    </w:tc>
                    <w:tc>
                      <w:tcPr>
                        <w:tcW w:w="503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t>a four year hangout with your teacher</w:t>
                        </w:r>
                      </w:p>
                    </w:tc>
                  </w:tr>
                </w:tbl>
                <w:p w:rsidR="00D963B9" w:rsidRDefault="00D963B9"/>
              </w:txbxContent>
            </v:textbox>
            <w10:wrap anchorx="page" anchory="page"/>
          </v:shape>
        </w:pict>
      </w:r>
    </w:p>
    <w:p w:rsidR="00DD303C" w:rsidRDefault="00DD303C">
      <w:pPr>
        <w:pStyle w:val="Body"/>
        <w:rPr>
          <w:rFonts w:ascii="Times New Roman Bold" w:eastAsia="Times New Roman Bold" w:hAnsi="Times New Roman Bold" w:cs="Times New Roman Bold"/>
        </w:rPr>
      </w:pPr>
    </w:p>
    <w:p w:rsidR="00DD303C" w:rsidRDefault="00DD303C">
      <w:pPr>
        <w:pStyle w:val="Body"/>
        <w:rPr>
          <w:rFonts w:ascii="Times New Roman Bold" w:eastAsia="Times New Roman Bold" w:hAnsi="Times New Roman Bold" w:cs="Times New Roman Bold"/>
        </w:rPr>
      </w:pPr>
    </w:p>
    <w:p w:rsidR="00DD303C" w:rsidRDefault="00DD303C">
      <w:pPr>
        <w:pStyle w:val="Body"/>
        <w:rPr>
          <w:rFonts w:ascii="Times New Roman Bold" w:eastAsia="Times New Roman Bold" w:hAnsi="Times New Roman Bold" w:cs="Times New Roman Bold"/>
        </w:rPr>
      </w:pPr>
    </w:p>
    <w:p w:rsidR="00DD303C" w:rsidRDefault="00DD303C">
      <w:pPr>
        <w:pStyle w:val="Body"/>
        <w:rPr>
          <w:rFonts w:ascii="Times New Roman Bold" w:eastAsia="Times New Roman Bold" w:hAnsi="Times New Roman Bold" w:cs="Times New Roman Bold"/>
        </w:rPr>
      </w:pPr>
    </w:p>
    <w:p w:rsidR="00DD303C" w:rsidRDefault="00DD303C">
      <w:pPr>
        <w:pStyle w:val="Body"/>
        <w:rPr>
          <w:rFonts w:ascii="Times New Roman Bold" w:eastAsia="Times New Roman Bold" w:hAnsi="Times New Roman Bold" w:cs="Times New Roman Bold"/>
        </w:rPr>
      </w:pPr>
    </w:p>
    <w:p w:rsidR="00DD303C" w:rsidRDefault="00DD303C">
      <w:pPr>
        <w:pStyle w:val="Body"/>
        <w:rPr>
          <w:rFonts w:ascii="Times New Roman Bold" w:eastAsia="Times New Roman Bold" w:hAnsi="Times New Roman Bold" w:cs="Times New Roman Bold"/>
        </w:rPr>
      </w:pPr>
    </w:p>
    <w:p w:rsidR="00DD303C" w:rsidRDefault="00DD303C">
      <w:pPr>
        <w:pStyle w:val="Body"/>
        <w:rPr>
          <w:rFonts w:ascii="Times New Roman Bold" w:eastAsia="Times New Roman Bold" w:hAnsi="Times New Roman Bold" w:cs="Times New Roman Bold"/>
        </w:rPr>
      </w:pPr>
    </w:p>
    <w:p w:rsidR="00DD303C" w:rsidRDefault="00DD303C">
      <w:pPr>
        <w:pStyle w:val="Body"/>
        <w:rPr>
          <w:rFonts w:ascii="Times New Roman Bold" w:eastAsia="Times New Roman Bold" w:hAnsi="Times New Roman Bold" w:cs="Times New Roman Bold"/>
        </w:rPr>
      </w:pPr>
    </w:p>
    <w:p w:rsidR="00DD303C" w:rsidRDefault="00DD303C">
      <w:pPr>
        <w:pStyle w:val="Body"/>
        <w:rPr>
          <w:rFonts w:ascii="Times New Roman Bold" w:eastAsia="Times New Roman Bold" w:hAnsi="Times New Roman Bold" w:cs="Times New Roman Bold"/>
        </w:rPr>
      </w:pPr>
    </w:p>
    <w:p w:rsidR="00DD303C" w:rsidRDefault="00DD303C">
      <w:pPr>
        <w:pStyle w:val="Body"/>
        <w:rPr>
          <w:rFonts w:ascii="Times New Roman Bold" w:eastAsia="Times New Roman Bold" w:hAnsi="Times New Roman Bold" w:cs="Times New Roman Bold"/>
          <w:sz w:val="14"/>
          <w:szCs w:val="14"/>
        </w:rPr>
      </w:pPr>
    </w:p>
    <w:p w:rsidR="00DD303C" w:rsidRDefault="00D963B9">
      <w:pPr>
        <w:pStyle w:val="Body"/>
        <w:rPr>
          <w:rFonts w:ascii="Times New Roman Bold" w:eastAsia="Times New Roman Bold" w:hAnsi="Times New Roman Bold" w:cs="Times New Roman Bold"/>
        </w:rPr>
      </w:pPr>
      <w:r>
        <w:rPr>
          <w:rFonts w:ascii="Futura"/>
        </w:rPr>
        <w:t>Grading</w:t>
      </w:r>
      <w:r>
        <w:rPr>
          <w:rFonts w:ascii="Times New Roman Bold"/>
        </w:rPr>
        <w:t xml:space="preserve"> - I believe your grade should reflect what you know and what you have learned and I also believe that your grade is not </w:t>
      </w:r>
      <w:r>
        <w:rPr>
          <w:rFonts w:ascii="Times New Roman Bold"/>
          <w:i/>
          <w:iCs/>
        </w:rPr>
        <w:t>given</w:t>
      </w:r>
      <w:r>
        <w:rPr>
          <w:rFonts w:ascii="Times New Roman Bold"/>
        </w:rPr>
        <w:t xml:space="preserve"> to you, but you earn it. Honestly, as long as you put in your BEST effort, never fall behind on assignments and are not afraid to ask for help when needed, there is no reason why all of you cannot be successful in this class. With that said, the grade breakdown for freshmen AVID will be as follows: </w:t>
      </w:r>
    </w:p>
    <w:p w:rsidR="00DD303C" w:rsidRDefault="00DD303C">
      <w:pPr>
        <w:pStyle w:val="Body"/>
        <w:rPr>
          <w:rFonts w:ascii="Times New Roman Bold" w:eastAsia="Times New Roman Bold" w:hAnsi="Times New Roman Bold" w:cs="Times New Roman Bold"/>
        </w:rPr>
      </w:pPr>
    </w:p>
    <w:p w:rsidR="00DD303C" w:rsidRDefault="00D963B9">
      <w:pPr>
        <w:pStyle w:val="Body"/>
        <w:rPr>
          <w:rFonts w:ascii="Times New Roman Bold" w:eastAsia="Times New Roman Bold" w:hAnsi="Times New Roman Bold" w:cs="Times New Roman Bold"/>
        </w:rPr>
      </w:pPr>
      <w:r w:rsidRPr="00DD303C">
        <w:pict>
          <v:shape id="_x0000_s1031" type="#_x0000_t202" style="position:absolute;margin-left:54pt;margin-top:378.75pt;width:160.4pt;height:145.95pt;z-index:251665408;visibility:visible;mso-wrap-distance-left:0;mso-wrap-distance-top:0;mso-wrap-distance-right:0;mso-wrap-distance-bottom:0;mso-position-horizontal-relative:page;mso-position-vertical-relative:page" filled="f" stroked="f" strokeweight=".8pt">
            <v:stroke joinstyle="bevel"/>
            <v:textbox>
              <w:txbxContent>
                <w:tbl>
                  <w:tblPr>
                    <w:tblW w:w="320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56"/>
                    <w:gridCol w:w="1852"/>
                  </w:tblGrid>
                  <w:tr w:rsidR="00D963B9">
                    <w:trPr>
                      <w:trHeight w:val="279"/>
                    </w:trPr>
                    <w:tc>
                      <w:tcPr>
                        <w:tcW w:w="1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rPr>
                            <w:b/>
                            <w:bCs/>
                          </w:rPr>
                          <w:t>Letter Grade</w:t>
                        </w:r>
                      </w:p>
                    </w:tc>
                    <w:tc>
                      <w:tcPr>
                        <w:tcW w:w="18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rPr>
                            <w:b/>
                            <w:bCs/>
                          </w:rPr>
                          <w:t>Percentage</w:t>
                        </w:r>
                      </w:p>
                    </w:tc>
                  </w:tr>
                  <w:tr w:rsidR="00D963B9">
                    <w:trPr>
                      <w:trHeight w:val="279"/>
                    </w:trPr>
                    <w:tc>
                      <w:tcPr>
                        <w:tcW w:w="135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t>A</w:t>
                        </w:r>
                      </w:p>
                    </w:tc>
                    <w:tc>
                      <w:tcPr>
                        <w:tcW w:w="185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t xml:space="preserve">90 - 100% </w:t>
                        </w:r>
                      </w:p>
                    </w:tc>
                  </w:tr>
                  <w:tr w:rsidR="00D963B9">
                    <w:trPr>
                      <w:trHeight w:val="279"/>
                    </w:trPr>
                    <w:tc>
                      <w:tcPr>
                        <w:tcW w:w="1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t>B</w:t>
                        </w:r>
                      </w:p>
                    </w:tc>
                    <w:tc>
                      <w:tcPr>
                        <w:tcW w:w="18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t xml:space="preserve">80 - 89 % </w:t>
                        </w:r>
                      </w:p>
                    </w:tc>
                  </w:tr>
                  <w:tr w:rsidR="00D963B9">
                    <w:trPr>
                      <w:trHeight w:val="279"/>
                    </w:trPr>
                    <w:tc>
                      <w:tcPr>
                        <w:tcW w:w="135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t>C</w:t>
                        </w:r>
                      </w:p>
                    </w:tc>
                    <w:tc>
                      <w:tcPr>
                        <w:tcW w:w="185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t xml:space="preserve">70 - 79% </w:t>
                        </w:r>
                      </w:p>
                    </w:tc>
                  </w:tr>
                  <w:tr w:rsidR="00D963B9">
                    <w:trPr>
                      <w:trHeight w:val="279"/>
                    </w:trPr>
                    <w:tc>
                      <w:tcPr>
                        <w:tcW w:w="13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t>D</w:t>
                        </w:r>
                      </w:p>
                    </w:tc>
                    <w:tc>
                      <w:tcPr>
                        <w:tcW w:w="18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t xml:space="preserve">60 - 69 % </w:t>
                        </w:r>
                      </w:p>
                    </w:tc>
                  </w:tr>
                  <w:tr w:rsidR="00D963B9">
                    <w:trPr>
                      <w:trHeight w:val="279"/>
                    </w:trPr>
                    <w:tc>
                      <w:tcPr>
                        <w:tcW w:w="135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t>F</w:t>
                        </w:r>
                      </w:p>
                    </w:tc>
                    <w:tc>
                      <w:tcPr>
                        <w:tcW w:w="185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t>59% and lower</w:t>
                        </w:r>
                        <w:r>
                          <w:rPr>
                            <w:rFonts w:hAnsi="Helvetica"/>
                          </w:rPr>
                          <w:t>…</w:t>
                        </w:r>
                      </w:p>
                    </w:tc>
                  </w:tr>
                </w:tbl>
                <w:p w:rsidR="00D963B9" w:rsidRDefault="00D963B9"/>
              </w:txbxContent>
            </v:textbox>
            <w10:wrap anchorx="page" anchory="page"/>
          </v:shape>
        </w:pict>
      </w:r>
    </w:p>
    <w:p w:rsidR="00DD303C" w:rsidRDefault="00D963B9">
      <w:pPr>
        <w:pStyle w:val="Body"/>
        <w:spacing w:before="100" w:after="100" w:line="240" w:lineRule="atLeast"/>
        <w:rPr>
          <w:rFonts w:ascii="Verdana" w:eastAsia="Verdana" w:hAnsi="Verdana" w:cs="Verdana"/>
          <w:color w:val="666666"/>
          <w:sz w:val="17"/>
          <w:szCs w:val="17"/>
          <w:u w:color="666666"/>
        </w:rPr>
      </w:pPr>
      <w:r w:rsidRPr="00DD303C">
        <w:pict>
          <v:shape id="_x0000_s1032" type="#_x0000_t202" style="position:absolute;margin-left:246.9pt;margin-top:383.25pt;width:320.8pt;height:190.5pt;z-index:251666432;visibility:visible;mso-wrap-distance-left:0;mso-wrap-distance-top:0;mso-wrap-distance-right:0;mso-wrap-distance-bottom:0;mso-position-horizontal-relative:page;mso-position-vertical-relative:page" filled="f" stroked="f" strokeweight=".8pt">
            <v:stroke joinstyle="bevel"/>
            <v:textbox>
              <w:txbxContent>
                <w:tbl>
                  <w:tblPr>
                    <w:tblW w:w="641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58"/>
                    <w:gridCol w:w="4358"/>
                  </w:tblGrid>
                  <w:tr w:rsidR="00D963B9">
                    <w:trPr>
                      <w:trHeight w:val="279"/>
                    </w:trPr>
                    <w:tc>
                      <w:tcPr>
                        <w:tcW w:w="20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rPr>
                            <w:b/>
                            <w:bCs/>
                          </w:rPr>
                          <w:t>Assignment</w:t>
                        </w:r>
                      </w:p>
                    </w:tc>
                    <w:tc>
                      <w:tcPr>
                        <w:tcW w:w="43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rPr>
                            <w:b/>
                            <w:bCs/>
                          </w:rPr>
                          <w:t>Fraction of Your Entire AVID Grade</w:t>
                        </w:r>
                      </w:p>
                    </w:tc>
                  </w:tr>
                  <w:tr w:rsidR="00D963B9">
                    <w:trPr>
                      <w:trHeight w:val="279"/>
                    </w:trPr>
                    <w:tc>
                      <w:tcPr>
                        <w:tcW w:w="20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rPr>
                            <w:i/>
                            <w:iCs/>
                          </w:rPr>
                          <w:t>Binder Checks</w:t>
                        </w:r>
                      </w:p>
                    </w:tc>
                    <w:tc>
                      <w:tcPr>
                        <w:tcW w:w="43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t>10% (Make them organized!)</w:t>
                        </w:r>
                      </w:p>
                    </w:tc>
                  </w:tr>
                  <w:tr w:rsidR="00D963B9">
                    <w:trPr>
                      <w:trHeight w:val="279"/>
                    </w:trPr>
                    <w:tc>
                      <w:tcPr>
                        <w:tcW w:w="20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rPr>
                            <w:i/>
                            <w:iCs/>
                          </w:rPr>
                          <w:t>Tutorials</w:t>
                        </w:r>
                      </w:p>
                    </w:tc>
                    <w:tc>
                      <w:tcPr>
                        <w:tcW w:w="43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t>40% (Every Tuesday/Thursday)</w:t>
                        </w:r>
                      </w:p>
                    </w:tc>
                  </w:tr>
                  <w:tr w:rsidR="00D963B9">
                    <w:trPr>
                      <w:trHeight w:val="279"/>
                    </w:trPr>
                    <w:tc>
                      <w:tcPr>
                        <w:tcW w:w="20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rPr>
                            <w:i/>
                            <w:iCs/>
                          </w:rPr>
                          <w:t>Grade Checks</w:t>
                        </w:r>
                      </w:p>
                    </w:tc>
                    <w:tc>
                      <w:tcPr>
                        <w:tcW w:w="43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t>10% (stay on top of those GRADES!)</w:t>
                        </w:r>
                      </w:p>
                    </w:tc>
                  </w:tr>
                  <w:tr w:rsidR="00D963B9">
                    <w:trPr>
                      <w:trHeight w:val="279"/>
                    </w:trPr>
                    <w:tc>
                      <w:tcPr>
                        <w:tcW w:w="20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rPr>
                            <w:i/>
                            <w:iCs/>
                          </w:rPr>
                          <w:t>Community Service</w:t>
                        </w:r>
                      </w:p>
                    </w:tc>
                    <w:tc>
                      <w:tcPr>
                        <w:tcW w:w="43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t>10% (Join a club, get involved!)</w:t>
                        </w:r>
                      </w:p>
                    </w:tc>
                  </w:tr>
                  <w:tr w:rsidR="00D963B9">
                    <w:trPr>
                      <w:trHeight w:val="279"/>
                    </w:trPr>
                    <w:tc>
                      <w:tcPr>
                        <w:tcW w:w="20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rPr>
                            <w:i/>
                            <w:iCs/>
                          </w:rPr>
                          <w:t>College Project</w:t>
                        </w:r>
                      </w:p>
                    </w:tc>
                    <w:tc>
                      <w:tcPr>
                        <w:tcW w:w="43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t>10% (Learn everything possible about college!)</w:t>
                        </w:r>
                      </w:p>
                    </w:tc>
                  </w:tr>
                  <w:tr w:rsidR="00D963B9">
                    <w:trPr>
                      <w:trHeight w:val="279"/>
                    </w:trPr>
                    <w:tc>
                      <w:tcPr>
                        <w:tcW w:w="20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rPr>
                            <w:i/>
                            <w:iCs/>
                          </w:rPr>
                          <w:t>Philosophical Chairs</w:t>
                        </w:r>
                      </w:p>
                    </w:tc>
                    <w:tc>
                      <w:tcPr>
                        <w:tcW w:w="43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963B9" w:rsidRDefault="00D963B9">
                        <w:pPr>
                          <w:pStyle w:val="TableStyle2"/>
                          <w:jc w:val="center"/>
                        </w:pPr>
                        <w:r>
                          <w:t xml:space="preserve">10% (Participate and share your </w:t>
                        </w:r>
                        <w:proofErr w:type="spellStart"/>
                        <w:r>
                          <w:t>throughts</w:t>
                        </w:r>
                        <w:proofErr w:type="spellEnd"/>
                        <w:r>
                          <w:t>!)</w:t>
                        </w:r>
                      </w:p>
                    </w:tc>
                  </w:tr>
                  <w:tr w:rsidR="00D963B9">
                    <w:trPr>
                      <w:trHeight w:val="279"/>
                    </w:trPr>
                    <w:tc>
                      <w:tcPr>
                        <w:tcW w:w="20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rPr>
                            <w:i/>
                            <w:iCs/>
                          </w:rPr>
                          <w:t>Other Assignments</w:t>
                        </w:r>
                      </w:p>
                    </w:tc>
                    <w:tc>
                      <w:tcPr>
                        <w:tcW w:w="43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D963B9" w:rsidRDefault="00D963B9">
                        <w:pPr>
                          <w:pStyle w:val="TableStyle2"/>
                          <w:jc w:val="center"/>
                        </w:pPr>
                        <w:r>
                          <w:t>10% (Random things I</w:t>
                        </w:r>
                        <w:r>
                          <w:rPr>
                            <w:rFonts w:hAnsi="Helvetica"/>
                          </w:rPr>
                          <w:t>’</w:t>
                        </w:r>
                        <w:r>
                          <w:t>ll ask you to do!)</w:t>
                        </w:r>
                      </w:p>
                    </w:tc>
                  </w:tr>
                </w:tbl>
                <w:p w:rsidR="00D963B9" w:rsidRDefault="00D963B9"/>
              </w:txbxContent>
            </v:textbox>
            <w10:wrap anchorx="page" anchory="page"/>
          </v:shape>
        </w:pict>
      </w:r>
    </w:p>
    <w:p w:rsidR="00DD303C" w:rsidRDefault="00DD303C">
      <w:pPr>
        <w:pStyle w:val="Body"/>
        <w:spacing w:before="100" w:after="100" w:line="240" w:lineRule="atLeast"/>
        <w:rPr>
          <w:rFonts w:ascii="Verdana" w:eastAsia="Verdana" w:hAnsi="Verdana" w:cs="Verdana"/>
          <w:color w:val="666666"/>
          <w:sz w:val="17"/>
          <w:szCs w:val="17"/>
          <w:u w:color="666666"/>
        </w:rPr>
      </w:pPr>
    </w:p>
    <w:p w:rsidR="00DD303C" w:rsidRDefault="00DD303C">
      <w:pPr>
        <w:pStyle w:val="Body"/>
        <w:spacing w:before="100" w:after="100" w:line="240" w:lineRule="atLeast"/>
        <w:rPr>
          <w:rFonts w:ascii="Verdana" w:eastAsia="Verdana" w:hAnsi="Verdana" w:cs="Verdana"/>
          <w:color w:val="666666"/>
          <w:sz w:val="17"/>
          <w:szCs w:val="17"/>
          <w:u w:color="666666"/>
        </w:rPr>
      </w:pPr>
    </w:p>
    <w:p w:rsidR="00DD303C" w:rsidRDefault="00DD303C">
      <w:pPr>
        <w:pStyle w:val="Body"/>
        <w:spacing w:before="100" w:after="100" w:line="240" w:lineRule="atLeast"/>
        <w:rPr>
          <w:rFonts w:ascii="Verdana" w:eastAsia="Verdana" w:hAnsi="Verdana" w:cs="Verdana"/>
          <w:color w:val="666666"/>
          <w:sz w:val="17"/>
          <w:szCs w:val="17"/>
          <w:u w:color="666666"/>
        </w:rPr>
      </w:pPr>
    </w:p>
    <w:p w:rsidR="00DD303C" w:rsidRDefault="00DD303C">
      <w:pPr>
        <w:pStyle w:val="Body"/>
        <w:spacing w:before="100" w:after="100" w:line="240" w:lineRule="atLeast"/>
        <w:rPr>
          <w:rFonts w:ascii="Verdana" w:eastAsia="Verdana" w:hAnsi="Verdana" w:cs="Verdana"/>
          <w:color w:val="666666"/>
          <w:sz w:val="17"/>
          <w:szCs w:val="17"/>
          <w:u w:color="666666"/>
        </w:rPr>
      </w:pPr>
    </w:p>
    <w:p w:rsidR="00DD303C" w:rsidRDefault="00DD303C">
      <w:pPr>
        <w:pStyle w:val="Body"/>
        <w:spacing w:before="100" w:after="100" w:line="240" w:lineRule="atLeast"/>
        <w:rPr>
          <w:rFonts w:ascii="Verdana" w:eastAsia="Verdana" w:hAnsi="Verdana" w:cs="Verdana"/>
          <w:color w:val="666666"/>
          <w:sz w:val="17"/>
          <w:szCs w:val="17"/>
          <w:u w:color="666666"/>
        </w:rPr>
      </w:pPr>
    </w:p>
    <w:p w:rsidR="00DD303C" w:rsidRDefault="00DD303C">
      <w:pPr>
        <w:pStyle w:val="Body"/>
        <w:spacing w:before="100" w:after="100" w:line="240" w:lineRule="atLeast"/>
        <w:rPr>
          <w:rFonts w:ascii="Verdana" w:eastAsia="Verdana" w:hAnsi="Verdana" w:cs="Verdana"/>
          <w:color w:val="666666"/>
          <w:sz w:val="17"/>
          <w:szCs w:val="17"/>
          <w:u w:color="666666"/>
        </w:rPr>
      </w:pPr>
    </w:p>
    <w:p w:rsidR="00DD303C" w:rsidRDefault="00DD303C">
      <w:pPr>
        <w:pStyle w:val="Body"/>
        <w:spacing w:before="100" w:after="100" w:line="240" w:lineRule="atLeast"/>
        <w:rPr>
          <w:rFonts w:ascii="Verdana" w:eastAsia="Verdana" w:hAnsi="Verdana" w:cs="Verdana"/>
          <w:color w:val="666666"/>
          <w:sz w:val="17"/>
          <w:szCs w:val="17"/>
          <w:u w:color="666666"/>
        </w:rPr>
      </w:pPr>
    </w:p>
    <w:p w:rsidR="00DD303C" w:rsidRDefault="00DD303C">
      <w:pPr>
        <w:pStyle w:val="Body"/>
        <w:spacing w:before="100" w:after="100" w:line="240" w:lineRule="atLeast"/>
        <w:jc w:val="center"/>
        <w:rPr>
          <w:rFonts w:ascii="Verdana" w:eastAsia="Verdana" w:hAnsi="Verdana" w:cs="Verdana"/>
          <w:b/>
          <w:bCs/>
          <w:color w:val="666666"/>
          <w:sz w:val="17"/>
          <w:szCs w:val="17"/>
          <w:u w:val="single" w:color="666666"/>
        </w:rPr>
      </w:pPr>
    </w:p>
    <w:p w:rsidR="00DD303C" w:rsidRDefault="00DD303C">
      <w:pPr>
        <w:pStyle w:val="Body"/>
        <w:spacing w:before="100" w:after="100" w:line="240" w:lineRule="atLeast"/>
        <w:jc w:val="center"/>
        <w:rPr>
          <w:rFonts w:ascii="Verdana" w:eastAsia="Verdana" w:hAnsi="Verdana" w:cs="Verdana"/>
          <w:b/>
          <w:bCs/>
          <w:color w:val="666666"/>
          <w:sz w:val="17"/>
          <w:szCs w:val="17"/>
          <w:u w:val="single" w:color="666666"/>
        </w:rPr>
      </w:pPr>
    </w:p>
    <w:p w:rsidR="00DD303C" w:rsidRDefault="00DD303C" w:rsidP="00D963B9">
      <w:pPr>
        <w:pStyle w:val="Body"/>
        <w:spacing w:before="100" w:after="100" w:line="240" w:lineRule="atLeast"/>
        <w:ind w:left="278"/>
        <w:rPr>
          <w:rFonts w:ascii="Verdana" w:eastAsia="Verdana" w:hAnsi="Verdana" w:cs="Verdana"/>
          <w:b/>
          <w:bCs/>
          <w:color w:val="666666"/>
          <w:sz w:val="17"/>
          <w:szCs w:val="17"/>
          <w:u w:color="666666"/>
        </w:rPr>
      </w:pPr>
    </w:p>
    <w:sectPr w:rsidR="00DD303C" w:rsidSect="00DD303C">
      <w:headerReference w:type="default" r:id="rId10"/>
      <w:footerReference w:type="default" r:id="rId11"/>
      <w:pgSz w:w="12240" w:h="15840"/>
      <w:pgMar w:top="1440" w:right="1080" w:bottom="1440" w:left="108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3B9" w:rsidRDefault="00D963B9" w:rsidP="00DD303C">
      <w:r>
        <w:separator/>
      </w:r>
    </w:p>
  </w:endnote>
  <w:endnote w:type="continuationSeparator" w:id="0">
    <w:p w:rsidR="00D963B9" w:rsidRDefault="00D963B9" w:rsidP="00DD303C">
      <w:r>
        <w:continuationSeparator/>
      </w:r>
    </w:p>
  </w:endnote>
</w:endnotes>
</file>

<file path=word/fontTable.xml><?xml version="1.0" encoding="utf-8"?>
<w:fonts xmlns:r="http://schemas.openxmlformats.org/officeDocument/2006/relationships" xmlns:w="http://schemas.openxmlformats.org/wordprocessingml/2006/main">
  <w:font w:name="Times New Roman Bold">
    <w:panose1 w:val="02020803070505020304"/>
    <w:charset w:val="00"/>
    <w:family w:val="roman"/>
    <w:pitch w:val="default"/>
    <w:sig w:usb0="00000000" w:usb1="00000000" w:usb2="00000000" w:usb3="00000000" w:csb0="00000000" w:csb1="00000000"/>
  </w:font>
  <w:font w:name="Futura">
    <w:altName w:val="Times New Roman"/>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halkduster">
    <w:altName w:val="Times New Roman"/>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3B9" w:rsidRDefault="00D963B9">
    <w:pPr>
      <w:pStyle w:val="HeaderFooter"/>
      <w:tabs>
        <w:tab w:val="clear" w:pos="9020"/>
        <w:tab w:val="center" w:pos="5040"/>
        <w:tab w:val="right" w:pos="10080"/>
      </w:tabs>
    </w:pPr>
    <w:r>
      <w:rPr>
        <w:rFonts w:ascii="Futura" w:eastAsia="Futura" w:hAnsi="Futura" w:cs="Futura"/>
      </w:rPr>
      <w:tab/>
    </w:r>
    <w:r>
      <w:rPr>
        <w:rFonts w:ascii="Futura"/>
      </w:rPr>
      <w:t>We</w:t>
    </w:r>
    <w:r>
      <w:rPr>
        <w:rFonts w:hAnsi="Futura"/>
      </w:rPr>
      <w:t>’</w:t>
    </w:r>
    <w:r>
      <w:rPr>
        <w:rFonts w:ascii="Futura"/>
      </w:rPr>
      <w:t xml:space="preserve">re going to have a </w:t>
    </w:r>
    <w:r>
      <w:rPr>
        <w:rFonts w:ascii="Futura"/>
        <w:u w:val="single"/>
      </w:rPr>
      <w:t>GREAT</w:t>
    </w:r>
    <w:r>
      <w:rPr>
        <w:rFonts w:ascii="Futura"/>
      </w:rPr>
      <w:t xml:space="preserve"> year! :D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3B9" w:rsidRDefault="00D963B9" w:rsidP="00DD303C">
      <w:r>
        <w:separator/>
      </w:r>
    </w:p>
  </w:footnote>
  <w:footnote w:type="continuationSeparator" w:id="0">
    <w:p w:rsidR="00D963B9" w:rsidRDefault="00D963B9" w:rsidP="00DD30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3B9" w:rsidRDefault="00D963B9">
    <w:pPr>
      <w:pStyle w:val="HeaderFooter"/>
      <w:tabs>
        <w:tab w:val="clear" w:pos="9020"/>
        <w:tab w:val="center" w:pos="5040"/>
        <w:tab w:val="right" w:pos="10080"/>
      </w:tabs>
    </w:pPr>
    <w:r>
      <w:rPr>
        <w:rFonts w:ascii="Futura"/>
      </w:rPr>
      <w:t>August 20,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D2A89"/>
    <w:multiLevelType w:val="multilevel"/>
    <w:tmpl w:val="E4BEE02E"/>
    <w:lvl w:ilvl="0">
      <w:numFmt w:val="bullet"/>
      <w:lvlText w:val="-"/>
      <w:lvlJc w:val="left"/>
      <w:rPr>
        <w:rFonts w:ascii="Times New Roman Bold" w:eastAsia="Times New Roman Bold" w:hAnsi="Times New Roman Bold" w:cs="Times New Roman Bold"/>
        <w:position w:val="4"/>
      </w:rPr>
    </w:lvl>
    <w:lvl w:ilvl="1">
      <w:start w:val="1"/>
      <w:numFmt w:val="bullet"/>
      <w:lvlText w:val="-"/>
      <w:lvlJc w:val="left"/>
      <w:rPr>
        <w:rFonts w:ascii="Futura" w:eastAsia="Futura" w:hAnsi="Futura" w:cs="Futura"/>
        <w:position w:val="4"/>
      </w:rPr>
    </w:lvl>
    <w:lvl w:ilvl="2">
      <w:start w:val="1"/>
      <w:numFmt w:val="bullet"/>
      <w:lvlText w:val="-"/>
      <w:lvlJc w:val="left"/>
      <w:rPr>
        <w:rFonts w:ascii="Futura" w:eastAsia="Futura" w:hAnsi="Futura" w:cs="Futura"/>
        <w:position w:val="4"/>
      </w:rPr>
    </w:lvl>
    <w:lvl w:ilvl="3">
      <w:start w:val="1"/>
      <w:numFmt w:val="bullet"/>
      <w:lvlText w:val="-"/>
      <w:lvlJc w:val="left"/>
      <w:rPr>
        <w:rFonts w:ascii="Futura" w:eastAsia="Futura" w:hAnsi="Futura" w:cs="Futura"/>
        <w:position w:val="4"/>
      </w:rPr>
    </w:lvl>
    <w:lvl w:ilvl="4">
      <w:start w:val="1"/>
      <w:numFmt w:val="bullet"/>
      <w:lvlText w:val="-"/>
      <w:lvlJc w:val="left"/>
      <w:rPr>
        <w:rFonts w:ascii="Futura" w:eastAsia="Futura" w:hAnsi="Futura" w:cs="Futura"/>
        <w:position w:val="4"/>
      </w:rPr>
    </w:lvl>
    <w:lvl w:ilvl="5">
      <w:start w:val="1"/>
      <w:numFmt w:val="bullet"/>
      <w:lvlText w:val="-"/>
      <w:lvlJc w:val="left"/>
      <w:rPr>
        <w:rFonts w:ascii="Futura" w:eastAsia="Futura" w:hAnsi="Futura" w:cs="Futura"/>
        <w:position w:val="4"/>
      </w:rPr>
    </w:lvl>
    <w:lvl w:ilvl="6">
      <w:start w:val="1"/>
      <w:numFmt w:val="bullet"/>
      <w:lvlText w:val="-"/>
      <w:lvlJc w:val="left"/>
      <w:rPr>
        <w:rFonts w:ascii="Futura" w:eastAsia="Futura" w:hAnsi="Futura" w:cs="Futura"/>
        <w:position w:val="4"/>
      </w:rPr>
    </w:lvl>
    <w:lvl w:ilvl="7">
      <w:start w:val="1"/>
      <w:numFmt w:val="bullet"/>
      <w:lvlText w:val="-"/>
      <w:lvlJc w:val="left"/>
      <w:rPr>
        <w:rFonts w:ascii="Futura" w:eastAsia="Futura" w:hAnsi="Futura" w:cs="Futura"/>
        <w:position w:val="4"/>
      </w:rPr>
    </w:lvl>
    <w:lvl w:ilvl="8">
      <w:start w:val="1"/>
      <w:numFmt w:val="bullet"/>
      <w:lvlText w:val="-"/>
      <w:lvlJc w:val="left"/>
      <w:rPr>
        <w:rFonts w:ascii="Futura" w:eastAsia="Futura" w:hAnsi="Futura" w:cs="Futura"/>
        <w:position w:val="4"/>
      </w:rPr>
    </w:lvl>
  </w:abstractNum>
  <w:abstractNum w:abstractNumId="1">
    <w:nsid w:val="34BD01B6"/>
    <w:multiLevelType w:val="multilevel"/>
    <w:tmpl w:val="823A6072"/>
    <w:lvl w:ilvl="0">
      <w:numFmt w:val="bullet"/>
      <w:lvlText w:val="-"/>
      <w:lvlJc w:val="left"/>
      <w:rPr>
        <w:rFonts w:ascii="Times New Roman Bold" w:eastAsia="Times New Roman Bold" w:hAnsi="Times New Roman Bold" w:cs="Times New Roman Bold"/>
        <w:position w:val="4"/>
      </w:rPr>
    </w:lvl>
    <w:lvl w:ilvl="1">
      <w:start w:val="1"/>
      <w:numFmt w:val="bullet"/>
      <w:lvlText w:val="-"/>
      <w:lvlJc w:val="left"/>
      <w:rPr>
        <w:rFonts w:ascii="Futura" w:eastAsia="Futura" w:hAnsi="Futura" w:cs="Futura"/>
        <w:position w:val="4"/>
      </w:rPr>
    </w:lvl>
    <w:lvl w:ilvl="2">
      <w:start w:val="1"/>
      <w:numFmt w:val="bullet"/>
      <w:lvlText w:val="-"/>
      <w:lvlJc w:val="left"/>
      <w:rPr>
        <w:rFonts w:ascii="Futura" w:eastAsia="Futura" w:hAnsi="Futura" w:cs="Futura"/>
        <w:position w:val="4"/>
      </w:rPr>
    </w:lvl>
    <w:lvl w:ilvl="3">
      <w:start w:val="1"/>
      <w:numFmt w:val="bullet"/>
      <w:lvlText w:val="-"/>
      <w:lvlJc w:val="left"/>
      <w:rPr>
        <w:rFonts w:ascii="Futura" w:eastAsia="Futura" w:hAnsi="Futura" w:cs="Futura"/>
        <w:position w:val="4"/>
      </w:rPr>
    </w:lvl>
    <w:lvl w:ilvl="4">
      <w:start w:val="1"/>
      <w:numFmt w:val="bullet"/>
      <w:lvlText w:val="-"/>
      <w:lvlJc w:val="left"/>
      <w:rPr>
        <w:rFonts w:ascii="Futura" w:eastAsia="Futura" w:hAnsi="Futura" w:cs="Futura"/>
        <w:position w:val="4"/>
      </w:rPr>
    </w:lvl>
    <w:lvl w:ilvl="5">
      <w:start w:val="1"/>
      <w:numFmt w:val="bullet"/>
      <w:lvlText w:val="-"/>
      <w:lvlJc w:val="left"/>
      <w:rPr>
        <w:rFonts w:ascii="Futura" w:eastAsia="Futura" w:hAnsi="Futura" w:cs="Futura"/>
        <w:position w:val="4"/>
      </w:rPr>
    </w:lvl>
    <w:lvl w:ilvl="6">
      <w:start w:val="1"/>
      <w:numFmt w:val="bullet"/>
      <w:lvlText w:val="-"/>
      <w:lvlJc w:val="left"/>
      <w:rPr>
        <w:rFonts w:ascii="Futura" w:eastAsia="Futura" w:hAnsi="Futura" w:cs="Futura"/>
        <w:position w:val="4"/>
      </w:rPr>
    </w:lvl>
    <w:lvl w:ilvl="7">
      <w:start w:val="1"/>
      <w:numFmt w:val="bullet"/>
      <w:lvlText w:val="-"/>
      <w:lvlJc w:val="left"/>
      <w:rPr>
        <w:rFonts w:ascii="Futura" w:eastAsia="Futura" w:hAnsi="Futura" w:cs="Futura"/>
        <w:position w:val="4"/>
      </w:rPr>
    </w:lvl>
    <w:lvl w:ilvl="8">
      <w:start w:val="1"/>
      <w:numFmt w:val="bullet"/>
      <w:lvlText w:val="-"/>
      <w:lvlJc w:val="left"/>
      <w:rPr>
        <w:rFonts w:ascii="Futura" w:eastAsia="Futura" w:hAnsi="Futura" w:cs="Futura"/>
        <w:position w:val="4"/>
      </w:rPr>
    </w:lvl>
  </w:abstractNum>
  <w:abstractNum w:abstractNumId="2">
    <w:nsid w:val="44E00416"/>
    <w:multiLevelType w:val="multilevel"/>
    <w:tmpl w:val="0032BABE"/>
    <w:lvl w:ilvl="0">
      <w:start w:val="1"/>
      <w:numFmt w:val="decimal"/>
      <w:lvlText w:val="%1."/>
      <w:lvlJc w:val="left"/>
      <w:rPr>
        <w:position w:val="0"/>
        <w:u w:val="single"/>
      </w:rPr>
    </w:lvl>
    <w:lvl w:ilvl="1">
      <w:start w:val="1"/>
      <w:numFmt w:val="decimal"/>
      <w:lvlText w:val="%2."/>
      <w:lvlJc w:val="left"/>
      <w:rPr>
        <w:position w:val="0"/>
        <w:u w:val="single"/>
      </w:rPr>
    </w:lvl>
    <w:lvl w:ilvl="2">
      <w:start w:val="1"/>
      <w:numFmt w:val="decimal"/>
      <w:lvlText w:val="%3."/>
      <w:lvlJc w:val="left"/>
      <w:rPr>
        <w:position w:val="0"/>
        <w:u w:val="single"/>
      </w:rPr>
    </w:lvl>
    <w:lvl w:ilvl="3">
      <w:start w:val="1"/>
      <w:numFmt w:val="decimal"/>
      <w:lvlText w:val="%4."/>
      <w:lvlJc w:val="left"/>
      <w:rPr>
        <w:position w:val="0"/>
        <w:u w:val="single"/>
      </w:rPr>
    </w:lvl>
    <w:lvl w:ilvl="4">
      <w:start w:val="1"/>
      <w:numFmt w:val="decimal"/>
      <w:lvlText w:val="%5."/>
      <w:lvlJc w:val="left"/>
      <w:rPr>
        <w:position w:val="0"/>
        <w:u w:val="single"/>
      </w:rPr>
    </w:lvl>
    <w:lvl w:ilvl="5">
      <w:start w:val="1"/>
      <w:numFmt w:val="decimal"/>
      <w:lvlText w:val="%6."/>
      <w:lvlJc w:val="left"/>
      <w:rPr>
        <w:position w:val="0"/>
        <w:u w:val="single"/>
      </w:rPr>
    </w:lvl>
    <w:lvl w:ilvl="6">
      <w:start w:val="1"/>
      <w:numFmt w:val="decimal"/>
      <w:lvlText w:val="%7."/>
      <w:lvlJc w:val="left"/>
      <w:rPr>
        <w:position w:val="0"/>
        <w:u w:val="single"/>
      </w:rPr>
    </w:lvl>
    <w:lvl w:ilvl="7">
      <w:start w:val="1"/>
      <w:numFmt w:val="decimal"/>
      <w:lvlText w:val="%8."/>
      <w:lvlJc w:val="left"/>
      <w:rPr>
        <w:position w:val="0"/>
        <w:u w:val="single"/>
      </w:rPr>
    </w:lvl>
    <w:lvl w:ilvl="8">
      <w:start w:val="1"/>
      <w:numFmt w:val="decimal"/>
      <w:lvlText w:val="%9."/>
      <w:lvlJc w:val="left"/>
      <w:rPr>
        <w:position w:val="0"/>
        <w:u w:val="single"/>
      </w:rPr>
    </w:lvl>
  </w:abstractNum>
  <w:abstractNum w:abstractNumId="3">
    <w:nsid w:val="47332801"/>
    <w:multiLevelType w:val="multilevel"/>
    <w:tmpl w:val="F20A1682"/>
    <w:lvl w:ilvl="0">
      <w:numFmt w:val="bullet"/>
      <w:lvlText w:val="-"/>
      <w:lvlJc w:val="left"/>
      <w:rPr>
        <w:rFonts w:ascii="Times New Roman Bold" w:eastAsia="Times New Roman Bold" w:hAnsi="Times New Roman Bold" w:cs="Times New Roman Bold"/>
        <w:position w:val="4"/>
      </w:rPr>
    </w:lvl>
    <w:lvl w:ilvl="1">
      <w:start w:val="1"/>
      <w:numFmt w:val="bullet"/>
      <w:lvlText w:val="-"/>
      <w:lvlJc w:val="left"/>
      <w:rPr>
        <w:rFonts w:ascii="Futura" w:eastAsia="Futura" w:hAnsi="Futura" w:cs="Futura"/>
        <w:position w:val="4"/>
      </w:rPr>
    </w:lvl>
    <w:lvl w:ilvl="2">
      <w:start w:val="1"/>
      <w:numFmt w:val="bullet"/>
      <w:lvlText w:val="-"/>
      <w:lvlJc w:val="left"/>
      <w:rPr>
        <w:rFonts w:ascii="Futura" w:eastAsia="Futura" w:hAnsi="Futura" w:cs="Futura"/>
        <w:position w:val="4"/>
      </w:rPr>
    </w:lvl>
    <w:lvl w:ilvl="3">
      <w:start w:val="1"/>
      <w:numFmt w:val="bullet"/>
      <w:lvlText w:val="-"/>
      <w:lvlJc w:val="left"/>
      <w:rPr>
        <w:rFonts w:ascii="Futura" w:eastAsia="Futura" w:hAnsi="Futura" w:cs="Futura"/>
        <w:position w:val="4"/>
      </w:rPr>
    </w:lvl>
    <w:lvl w:ilvl="4">
      <w:start w:val="1"/>
      <w:numFmt w:val="bullet"/>
      <w:lvlText w:val="-"/>
      <w:lvlJc w:val="left"/>
      <w:rPr>
        <w:rFonts w:ascii="Futura" w:eastAsia="Futura" w:hAnsi="Futura" w:cs="Futura"/>
        <w:position w:val="4"/>
      </w:rPr>
    </w:lvl>
    <w:lvl w:ilvl="5">
      <w:start w:val="1"/>
      <w:numFmt w:val="bullet"/>
      <w:lvlText w:val="-"/>
      <w:lvlJc w:val="left"/>
      <w:rPr>
        <w:rFonts w:ascii="Futura" w:eastAsia="Futura" w:hAnsi="Futura" w:cs="Futura"/>
        <w:position w:val="4"/>
      </w:rPr>
    </w:lvl>
    <w:lvl w:ilvl="6">
      <w:start w:val="1"/>
      <w:numFmt w:val="bullet"/>
      <w:lvlText w:val="-"/>
      <w:lvlJc w:val="left"/>
      <w:rPr>
        <w:rFonts w:ascii="Futura" w:eastAsia="Futura" w:hAnsi="Futura" w:cs="Futura"/>
        <w:position w:val="4"/>
      </w:rPr>
    </w:lvl>
    <w:lvl w:ilvl="7">
      <w:start w:val="1"/>
      <w:numFmt w:val="bullet"/>
      <w:lvlText w:val="-"/>
      <w:lvlJc w:val="left"/>
      <w:rPr>
        <w:rFonts w:ascii="Futura" w:eastAsia="Futura" w:hAnsi="Futura" w:cs="Futura"/>
        <w:position w:val="4"/>
      </w:rPr>
    </w:lvl>
    <w:lvl w:ilvl="8">
      <w:start w:val="1"/>
      <w:numFmt w:val="bullet"/>
      <w:lvlText w:val="-"/>
      <w:lvlJc w:val="left"/>
      <w:rPr>
        <w:rFonts w:ascii="Futura" w:eastAsia="Futura" w:hAnsi="Futura" w:cs="Futura"/>
        <w:position w:val="4"/>
      </w:rPr>
    </w:lvl>
  </w:abstractNum>
  <w:abstractNum w:abstractNumId="4">
    <w:nsid w:val="48DB4C39"/>
    <w:multiLevelType w:val="multilevel"/>
    <w:tmpl w:val="B52CDBD4"/>
    <w:styleLink w:val="Numbered"/>
    <w:lvl w:ilvl="0">
      <w:start w:val="1"/>
      <w:numFmt w:val="decimal"/>
      <w:lvlText w:val="%1."/>
      <w:lvlJc w:val="left"/>
      <w:rPr>
        <w:position w:val="0"/>
        <w:u w:val="single"/>
      </w:rPr>
    </w:lvl>
    <w:lvl w:ilvl="1">
      <w:start w:val="1"/>
      <w:numFmt w:val="decimal"/>
      <w:lvlText w:val="%2."/>
      <w:lvlJc w:val="left"/>
      <w:rPr>
        <w:position w:val="0"/>
        <w:u w:val="single"/>
      </w:rPr>
    </w:lvl>
    <w:lvl w:ilvl="2">
      <w:start w:val="1"/>
      <w:numFmt w:val="decimal"/>
      <w:lvlText w:val="%3."/>
      <w:lvlJc w:val="left"/>
      <w:rPr>
        <w:position w:val="0"/>
        <w:u w:val="single"/>
      </w:rPr>
    </w:lvl>
    <w:lvl w:ilvl="3">
      <w:start w:val="1"/>
      <w:numFmt w:val="decimal"/>
      <w:lvlText w:val="%4."/>
      <w:lvlJc w:val="left"/>
      <w:rPr>
        <w:position w:val="0"/>
        <w:u w:val="single"/>
      </w:rPr>
    </w:lvl>
    <w:lvl w:ilvl="4">
      <w:start w:val="1"/>
      <w:numFmt w:val="decimal"/>
      <w:lvlText w:val="%5."/>
      <w:lvlJc w:val="left"/>
      <w:rPr>
        <w:position w:val="0"/>
        <w:u w:val="single"/>
      </w:rPr>
    </w:lvl>
    <w:lvl w:ilvl="5">
      <w:start w:val="1"/>
      <w:numFmt w:val="decimal"/>
      <w:lvlText w:val="%6."/>
      <w:lvlJc w:val="left"/>
      <w:rPr>
        <w:position w:val="0"/>
        <w:u w:val="single"/>
      </w:rPr>
    </w:lvl>
    <w:lvl w:ilvl="6">
      <w:start w:val="1"/>
      <w:numFmt w:val="decimal"/>
      <w:lvlText w:val="%7."/>
      <w:lvlJc w:val="left"/>
      <w:rPr>
        <w:position w:val="0"/>
        <w:u w:val="single"/>
      </w:rPr>
    </w:lvl>
    <w:lvl w:ilvl="7">
      <w:start w:val="1"/>
      <w:numFmt w:val="decimal"/>
      <w:lvlText w:val="%8."/>
      <w:lvlJc w:val="left"/>
      <w:rPr>
        <w:position w:val="0"/>
        <w:u w:val="single"/>
      </w:rPr>
    </w:lvl>
    <w:lvl w:ilvl="8">
      <w:start w:val="1"/>
      <w:numFmt w:val="decimal"/>
      <w:lvlText w:val="%9."/>
      <w:lvlJc w:val="left"/>
      <w:rPr>
        <w:position w:val="0"/>
        <w:u w:val="single"/>
      </w:rPr>
    </w:lvl>
  </w:abstractNum>
  <w:abstractNum w:abstractNumId="5">
    <w:nsid w:val="655D666E"/>
    <w:multiLevelType w:val="multilevel"/>
    <w:tmpl w:val="9606CC28"/>
    <w:lvl w:ilvl="0">
      <w:numFmt w:val="bullet"/>
      <w:lvlText w:val="-"/>
      <w:lvlJc w:val="left"/>
      <w:rPr>
        <w:rFonts w:ascii="Times New Roman Bold" w:eastAsia="Times New Roman Bold" w:hAnsi="Times New Roman Bold" w:cs="Times New Roman Bold"/>
        <w:position w:val="4"/>
      </w:rPr>
    </w:lvl>
    <w:lvl w:ilvl="1">
      <w:start w:val="1"/>
      <w:numFmt w:val="bullet"/>
      <w:lvlText w:val="-"/>
      <w:lvlJc w:val="left"/>
      <w:rPr>
        <w:rFonts w:ascii="Futura" w:eastAsia="Futura" w:hAnsi="Futura" w:cs="Futura"/>
        <w:position w:val="4"/>
      </w:rPr>
    </w:lvl>
    <w:lvl w:ilvl="2">
      <w:start w:val="1"/>
      <w:numFmt w:val="bullet"/>
      <w:lvlText w:val="-"/>
      <w:lvlJc w:val="left"/>
      <w:rPr>
        <w:rFonts w:ascii="Futura" w:eastAsia="Futura" w:hAnsi="Futura" w:cs="Futura"/>
        <w:position w:val="4"/>
      </w:rPr>
    </w:lvl>
    <w:lvl w:ilvl="3">
      <w:start w:val="1"/>
      <w:numFmt w:val="bullet"/>
      <w:lvlText w:val="-"/>
      <w:lvlJc w:val="left"/>
      <w:rPr>
        <w:rFonts w:ascii="Futura" w:eastAsia="Futura" w:hAnsi="Futura" w:cs="Futura"/>
        <w:position w:val="4"/>
      </w:rPr>
    </w:lvl>
    <w:lvl w:ilvl="4">
      <w:start w:val="1"/>
      <w:numFmt w:val="bullet"/>
      <w:lvlText w:val="-"/>
      <w:lvlJc w:val="left"/>
      <w:rPr>
        <w:rFonts w:ascii="Futura" w:eastAsia="Futura" w:hAnsi="Futura" w:cs="Futura"/>
        <w:position w:val="4"/>
      </w:rPr>
    </w:lvl>
    <w:lvl w:ilvl="5">
      <w:start w:val="1"/>
      <w:numFmt w:val="bullet"/>
      <w:lvlText w:val="-"/>
      <w:lvlJc w:val="left"/>
      <w:rPr>
        <w:rFonts w:ascii="Futura" w:eastAsia="Futura" w:hAnsi="Futura" w:cs="Futura"/>
        <w:position w:val="4"/>
      </w:rPr>
    </w:lvl>
    <w:lvl w:ilvl="6">
      <w:start w:val="1"/>
      <w:numFmt w:val="bullet"/>
      <w:lvlText w:val="-"/>
      <w:lvlJc w:val="left"/>
      <w:rPr>
        <w:rFonts w:ascii="Futura" w:eastAsia="Futura" w:hAnsi="Futura" w:cs="Futura"/>
        <w:position w:val="4"/>
      </w:rPr>
    </w:lvl>
    <w:lvl w:ilvl="7">
      <w:start w:val="1"/>
      <w:numFmt w:val="bullet"/>
      <w:lvlText w:val="-"/>
      <w:lvlJc w:val="left"/>
      <w:rPr>
        <w:rFonts w:ascii="Futura" w:eastAsia="Futura" w:hAnsi="Futura" w:cs="Futura"/>
        <w:position w:val="4"/>
      </w:rPr>
    </w:lvl>
    <w:lvl w:ilvl="8">
      <w:start w:val="1"/>
      <w:numFmt w:val="bullet"/>
      <w:lvlText w:val="-"/>
      <w:lvlJc w:val="left"/>
      <w:rPr>
        <w:rFonts w:ascii="Futura" w:eastAsia="Futura" w:hAnsi="Futura" w:cs="Futura"/>
        <w:position w:val="4"/>
      </w:rPr>
    </w:lvl>
  </w:abstractNum>
  <w:abstractNum w:abstractNumId="6">
    <w:nsid w:val="66F77171"/>
    <w:multiLevelType w:val="multilevel"/>
    <w:tmpl w:val="98847B38"/>
    <w:styleLink w:val="Dash"/>
    <w:lvl w:ilvl="0">
      <w:numFmt w:val="bullet"/>
      <w:lvlText w:val="-"/>
      <w:lvlJc w:val="left"/>
      <w:rPr>
        <w:rFonts w:ascii="Times New Roman Bold" w:eastAsia="Times New Roman Bold" w:hAnsi="Times New Roman Bold" w:cs="Times New Roman Bold"/>
        <w:position w:val="4"/>
      </w:rPr>
    </w:lvl>
    <w:lvl w:ilvl="1">
      <w:start w:val="1"/>
      <w:numFmt w:val="bullet"/>
      <w:lvlText w:val="-"/>
      <w:lvlJc w:val="left"/>
      <w:rPr>
        <w:rFonts w:ascii="Futura" w:eastAsia="Futura" w:hAnsi="Futura" w:cs="Futura"/>
        <w:position w:val="4"/>
      </w:rPr>
    </w:lvl>
    <w:lvl w:ilvl="2">
      <w:start w:val="1"/>
      <w:numFmt w:val="bullet"/>
      <w:lvlText w:val="-"/>
      <w:lvlJc w:val="left"/>
      <w:rPr>
        <w:rFonts w:ascii="Futura" w:eastAsia="Futura" w:hAnsi="Futura" w:cs="Futura"/>
        <w:position w:val="4"/>
      </w:rPr>
    </w:lvl>
    <w:lvl w:ilvl="3">
      <w:start w:val="1"/>
      <w:numFmt w:val="bullet"/>
      <w:lvlText w:val="-"/>
      <w:lvlJc w:val="left"/>
      <w:rPr>
        <w:rFonts w:ascii="Futura" w:eastAsia="Futura" w:hAnsi="Futura" w:cs="Futura"/>
        <w:position w:val="4"/>
      </w:rPr>
    </w:lvl>
    <w:lvl w:ilvl="4">
      <w:start w:val="1"/>
      <w:numFmt w:val="bullet"/>
      <w:lvlText w:val="-"/>
      <w:lvlJc w:val="left"/>
      <w:rPr>
        <w:rFonts w:ascii="Futura" w:eastAsia="Futura" w:hAnsi="Futura" w:cs="Futura"/>
        <w:position w:val="4"/>
      </w:rPr>
    </w:lvl>
    <w:lvl w:ilvl="5">
      <w:start w:val="1"/>
      <w:numFmt w:val="bullet"/>
      <w:lvlText w:val="-"/>
      <w:lvlJc w:val="left"/>
      <w:rPr>
        <w:rFonts w:ascii="Futura" w:eastAsia="Futura" w:hAnsi="Futura" w:cs="Futura"/>
        <w:position w:val="4"/>
      </w:rPr>
    </w:lvl>
    <w:lvl w:ilvl="6">
      <w:start w:val="1"/>
      <w:numFmt w:val="bullet"/>
      <w:lvlText w:val="-"/>
      <w:lvlJc w:val="left"/>
      <w:rPr>
        <w:rFonts w:ascii="Futura" w:eastAsia="Futura" w:hAnsi="Futura" w:cs="Futura"/>
        <w:position w:val="4"/>
      </w:rPr>
    </w:lvl>
    <w:lvl w:ilvl="7">
      <w:start w:val="1"/>
      <w:numFmt w:val="bullet"/>
      <w:lvlText w:val="-"/>
      <w:lvlJc w:val="left"/>
      <w:rPr>
        <w:rFonts w:ascii="Futura" w:eastAsia="Futura" w:hAnsi="Futura" w:cs="Futura"/>
        <w:position w:val="4"/>
      </w:rPr>
    </w:lvl>
    <w:lvl w:ilvl="8">
      <w:start w:val="1"/>
      <w:numFmt w:val="bullet"/>
      <w:lvlText w:val="-"/>
      <w:lvlJc w:val="left"/>
      <w:rPr>
        <w:rFonts w:ascii="Futura" w:eastAsia="Futura" w:hAnsi="Futura" w:cs="Futura"/>
        <w:position w:val="4"/>
      </w:rPr>
    </w:lvl>
  </w:abstractNum>
  <w:abstractNum w:abstractNumId="7">
    <w:nsid w:val="6BAE2FD2"/>
    <w:multiLevelType w:val="multilevel"/>
    <w:tmpl w:val="859C30CC"/>
    <w:lvl w:ilvl="0">
      <w:numFmt w:val="bullet"/>
      <w:lvlText w:val="-"/>
      <w:lvlJc w:val="left"/>
      <w:rPr>
        <w:rFonts w:ascii="Times New Roman Bold" w:eastAsia="Times New Roman Bold" w:hAnsi="Times New Roman Bold" w:cs="Times New Roman Bold"/>
        <w:position w:val="4"/>
      </w:rPr>
    </w:lvl>
    <w:lvl w:ilvl="1">
      <w:start w:val="1"/>
      <w:numFmt w:val="bullet"/>
      <w:lvlText w:val="-"/>
      <w:lvlJc w:val="left"/>
      <w:rPr>
        <w:rFonts w:ascii="Futura" w:eastAsia="Futura" w:hAnsi="Futura" w:cs="Futura"/>
        <w:position w:val="4"/>
      </w:rPr>
    </w:lvl>
    <w:lvl w:ilvl="2">
      <w:start w:val="1"/>
      <w:numFmt w:val="bullet"/>
      <w:lvlText w:val="-"/>
      <w:lvlJc w:val="left"/>
      <w:rPr>
        <w:rFonts w:ascii="Futura" w:eastAsia="Futura" w:hAnsi="Futura" w:cs="Futura"/>
        <w:position w:val="4"/>
      </w:rPr>
    </w:lvl>
    <w:lvl w:ilvl="3">
      <w:start w:val="1"/>
      <w:numFmt w:val="bullet"/>
      <w:lvlText w:val="-"/>
      <w:lvlJc w:val="left"/>
      <w:rPr>
        <w:rFonts w:ascii="Futura" w:eastAsia="Futura" w:hAnsi="Futura" w:cs="Futura"/>
        <w:position w:val="4"/>
      </w:rPr>
    </w:lvl>
    <w:lvl w:ilvl="4">
      <w:start w:val="1"/>
      <w:numFmt w:val="bullet"/>
      <w:lvlText w:val="-"/>
      <w:lvlJc w:val="left"/>
      <w:rPr>
        <w:rFonts w:ascii="Futura" w:eastAsia="Futura" w:hAnsi="Futura" w:cs="Futura"/>
        <w:position w:val="4"/>
      </w:rPr>
    </w:lvl>
    <w:lvl w:ilvl="5">
      <w:start w:val="1"/>
      <w:numFmt w:val="bullet"/>
      <w:lvlText w:val="-"/>
      <w:lvlJc w:val="left"/>
      <w:rPr>
        <w:rFonts w:ascii="Futura" w:eastAsia="Futura" w:hAnsi="Futura" w:cs="Futura"/>
        <w:position w:val="4"/>
      </w:rPr>
    </w:lvl>
    <w:lvl w:ilvl="6">
      <w:start w:val="1"/>
      <w:numFmt w:val="bullet"/>
      <w:lvlText w:val="-"/>
      <w:lvlJc w:val="left"/>
      <w:rPr>
        <w:rFonts w:ascii="Futura" w:eastAsia="Futura" w:hAnsi="Futura" w:cs="Futura"/>
        <w:position w:val="4"/>
      </w:rPr>
    </w:lvl>
    <w:lvl w:ilvl="7">
      <w:start w:val="1"/>
      <w:numFmt w:val="bullet"/>
      <w:lvlText w:val="-"/>
      <w:lvlJc w:val="left"/>
      <w:rPr>
        <w:rFonts w:ascii="Futura" w:eastAsia="Futura" w:hAnsi="Futura" w:cs="Futura"/>
        <w:position w:val="4"/>
      </w:rPr>
    </w:lvl>
    <w:lvl w:ilvl="8">
      <w:start w:val="1"/>
      <w:numFmt w:val="bullet"/>
      <w:lvlText w:val="-"/>
      <w:lvlJc w:val="left"/>
      <w:rPr>
        <w:rFonts w:ascii="Futura" w:eastAsia="Futura" w:hAnsi="Futura" w:cs="Futura"/>
        <w:position w:val="4"/>
      </w:rPr>
    </w:lvl>
  </w:abstractNum>
  <w:abstractNum w:abstractNumId="8">
    <w:nsid w:val="78B04F3A"/>
    <w:multiLevelType w:val="multilevel"/>
    <w:tmpl w:val="78142760"/>
    <w:lvl w:ilvl="0">
      <w:numFmt w:val="bullet"/>
      <w:lvlText w:val="-"/>
      <w:lvlJc w:val="left"/>
      <w:rPr>
        <w:rFonts w:ascii="Times New Roman Bold" w:eastAsia="Times New Roman Bold" w:hAnsi="Times New Roman Bold" w:cs="Times New Roman Bold"/>
        <w:position w:val="4"/>
      </w:rPr>
    </w:lvl>
    <w:lvl w:ilvl="1">
      <w:start w:val="1"/>
      <w:numFmt w:val="bullet"/>
      <w:lvlText w:val="-"/>
      <w:lvlJc w:val="left"/>
      <w:rPr>
        <w:rFonts w:ascii="Futura" w:eastAsia="Futura" w:hAnsi="Futura" w:cs="Futura"/>
        <w:position w:val="4"/>
      </w:rPr>
    </w:lvl>
    <w:lvl w:ilvl="2">
      <w:start w:val="1"/>
      <w:numFmt w:val="bullet"/>
      <w:lvlText w:val="-"/>
      <w:lvlJc w:val="left"/>
      <w:rPr>
        <w:rFonts w:ascii="Futura" w:eastAsia="Futura" w:hAnsi="Futura" w:cs="Futura"/>
        <w:position w:val="4"/>
      </w:rPr>
    </w:lvl>
    <w:lvl w:ilvl="3">
      <w:start w:val="1"/>
      <w:numFmt w:val="bullet"/>
      <w:lvlText w:val="-"/>
      <w:lvlJc w:val="left"/>
      <w:rPr>
        <w:rFonts w:ascii="Futura" w:eastAsia="Futura" w:hAnsi="Futura" w:cs="Futura"/>
        <w:position w:val="4"/>
      </w:rPr>
    </w:lvl>
    <w:lvl w:ilvl="4">
      <w:start w:val="1"/>
      <w:numFmt w:val="bullet"/>
      <w:lvlText w:val="-"/>
      <w:lvlJc w:val="left"/>
      <w:rPr>
        <w:rFonts w:ascii="Futura" w:eastAsia="Futura" w:hAnsi="Futura" w:cs="Futura"/>
        <w:position w:val="4"/>
      </w:rPr>
    </w:lvl>
    <w:lvl w:ilvl="5">
      <w:start w:val="1"/>
      <w:numFmt w:val="bullet"/>
      <w:lvlText w:val="-"/>
      <w:lvlJc w:val="left"/>
      <w:rPr>
        <w:rFonts w:ascii="Futura" w:eastAsia="Futura" w:hAnsi="Futura" w:cs="Futura"/>
        <w:position w:val="4"/>
      </w:rPr>
    </w:lvl>
    <w:lvl w:ilvl="6">
      <w:start w:val="1"/>
      <w:numFmt w:val="bullet"/>
      <w:lvlText w:val="-"/>
      <w:lvlJc w:val="left"/>
      <w:rPr>
        <w:rFonts w:ascii="Futura" w:eastAsia="Futura" w:hAnsi="Futura" w:cs="Futura"/>
        <w:position w:val="4"/>
      </w:rPr>
    </w:lvl>
    <w:lvl w:ilvl="7">
      <w:start w:val="1"/>
      <w:numFmt w:val="bullet"/>
      <w:lvlText w:val="-"/>
      <w:lvlJc w:val="left"/>
      <w:rPr>
        <w:rFonts w:ascii="Futura" w:eastAsia="Futura" w:hAnsi="Futura" w:cs="Futura"/>
        <w:position w:val="4"/>
      </w:rPr>
    </w:lvl>
    <w:lvl w:ilvl="8">
      <w:start w:val="1"/>
      <w:numFmt w:val="bullet"/>
      <w:lvlText w:val="-"/>
      <w:lvlJc w:val="left"/>
      <w:rPr>
        <w:rFonts w:ascii="Futura" w:eastAsia="Futura" w:hAnsi="Futura" w:cs="Futura"/>
        <w:position w:val="4"/>
      </w:rPr>
    </w:lvl>
  </w:abstractNum>
  <w:abstractNum w:abstractNumId="9">
    <w:nsid w:val="7C7E4FE9"/>
    <w:multiLevelType w:val="multilevel"/>
    <w:tmpl w:val="D412416C"/>
    <w:lvl w:ilvl="0">
      <w:numFmt w:val="bullet"/>
      <w:lvlText w:val="-"/>
      <w:lvlJc w:val="left"/>
      <w:rPr>
        <w:rFonts w:ascii="Times New Roman Bold" w:eastAsia="Times New Roman Bold" w:hAnsi="Times New Roman Bold" w:cs="Times New Roman Bold"/>
        <w:position w:val="4"/>
      </w:rPr>
    </w:lvl>
    <w:lvl w:ilvl="1">
      <w:start w:val="1"/>
      <w:numFmt w:val="bullet"/>
      <w:lvlText w:val="-"/>
      <w:lvlJc w:val="left"/>
      <w:rPr>
        <w:rFonts w:ascii="Futura" w:eastAsia="Futura" w:hAnsi="Futura" w:cs="Futura"/>
        <w:position w:val="4"/>
      </w:rPr>
    </w:lvl>
    <w:lvl w:ilvl="2">
      <w:start w:val="1"/>
      <w:numFmt w:val="bullet"/>
      <w:lvlText w:val="-"/>
      <w:lvlJc w:val="left"/>
      <w:rPr>
        <w:rFonts w:ascii="Futura" w:eastAsia="Futura" w:hAnsi="Futura" w:cs="Futura"/>
        <w:position w:val="4"/>
      </w:rPr>
    </w:lvl>
    <w:lvl w:ilvl="3">
      <w:start w:val="1"/>
      <w:numFmt w:val="bullet"/>
      <w:lvlText w:val="-"/>
      <w:lvlJc w:val="left"/>
      <w:rPr>
        <w:rFonts w:ascii="Futura" w:eastAsia="Futura" w:hAnsi="Futura" w:cs="Futura"/>
        <w:position w:val="4"/>
      </w:rPr>
    </w:lvl>
    <w:lvl w:ilvl="4">
      <w:start w:val="1"/>
      <w:numFmt w:val="bullet"/>
      <w:lvlText w:val="-"/>
      <w:lvlJc w:val="left"/>
      <w:rPr>
        <w:rFonts w:ascii="Futura" w:eastAsia="Futura" w:hAnsi="Futura" w:cs="Futura"/>
        <w:position w:val="4"/>
      </w:rPr>
    </w:lvl>
    <w:lvl w:ilvl="5">
      <w:start w:val="1"/>
      <w:numFmt w:val="bullet"/>
      <w:lvlText w:val="-"/>
      <w:lvlJc w:val="left"/>
      <w:rPr>
        <w:rFonts w:ascii="Futura" w:eastAsia="Futura" w:hAnsi="Futura" w:cs="Futura"/>
        <w:position w:val="4"/>
      </w:rPr>
    </w:lvl>
    <w:lvl w:ilvl="6">
      <w:start w:val="1"/>
      <w:numFmt w:val="bullet"/>
      <w:lvlText w:val="-"/>
      <w:lvlJc w:val="left"/>
      <w:rPr>
        <w:rFonts w:ascii="Futura" w:eastAsia="Futura" w:hAnsi="Futura" w:cs="Futura"/>
        <w:position w:val="4"/>
      </w:rPr>
    </w:lvl>
    <w:lvl w:ilvl="7">
      <w:start w:val="1"/>
      <w:numFmt w:val="bullet"/>
      <w:lvlText w:val="-"/>
      <w:lvlJc w:val="left"/>
      <w:rPr>
        <w:rFonts w:ascii="Futura" w:eastAsia="Futura" w:hAnsi="Futura" w:cs="Futura"/>
        <w:position w:val="4"/>
      </w:rPr>
    </w:lvl>
    <w:lvl w:ilvl="8">
      <w:start w:val="1"/>
      <w:numFmt w:val="bullet"/>
      <w:lvlText w:val="-"/>
      <w:lvlJc w:val="left"/>
      <w:rPr>
        <w:rFonts w:ascii="Futura" w:eastAsia="Futura" w:hAnsi="Futura" w:cs="Futura"/>
        <w:position w:val="4"/>
      </w:rPr>
    </w:lvl>
  </w:abstractNum>
  <w:abstractNum w:abstractNumId="10">
    <w:nsid w:val="7FB8117B"/>
    <w:multiLevelType w:val="multilevel"/>
    <w:tmpl w:val="4BBCF552"/>
    <w:lvl w:ilvl="0">
      <w:start w:val="1"/>
      <w:numFmt w:val="bullet"/>
      <w:lvlText w:val="-"/>
      <w:lvlJc w:val="left"/>
      <w:rPr>
        <w:rFonts w:ascii="Futura" w:eastAsia="Futura" w:hAnsi="Futura" w:cs="Futura"/>
        <w:position w:val="4"/>
      </w:rPr>
    </w:lvl>
    <w:lvl w:ilvl="1">
      <w:start w:val="1"/>
      <w:numFmt w:val="bullet"/>
      <w:lvlText w:val="-"/>
      <w:lvlJc w:val="left"/>
      <w:rPr>
        <w:rFonts w:ascii="Futura" w:eastAsia="Futura" w:hAnsi="Futura" w:cs="Futura"/>
        <w:position w:val="4"/>
      </w:rPr>
    </w:lvl>
    <w:lvl w:ilvl="2">
      <w:start w:val="1"/>
      <w:numFmt w:val="bullet"/>
      <w:lvlText w:val="-"/>
      <w:lvlJc w:val="left"/>
      <w:rPr>
        <w:rFonts w:ascii="Futura" w:eastAsia="Futura" w:hAnsi="Futura" w:cs="Futura"/>
        <w:position w:val="4"/>
      </w:rPr>
    </w:lvl>
    <w:lvl w:ilvl="3">
      <w:start w:val="1"/>
      <w:numFmt w:val="bullet"/>
      <w:lvlText w:val="-"/>
      <w:lvlJc w:val="left"/>
      <w:rPr>
        <w:rFonts w:ascii="Futura" w:eastAsia="Futura" w:hAnsi="Futura" w:cs="Futura"/>
        <w:position w:val="4"/>
      </w:rPr>
    </w:lvl>
    <w:lvl w:ilvl="4">
      <w:start w:val="1"/>
      <w:numFmt w:val="bullet"/>
      <w:lvlText w:val="-"/>
      <w:lvlJc w:val="left"/>
      <w:rPr>
        <w:rFonts w:ascii="Futura" w:eastAsia="Futura" w:hAnsi="Futura" w:cs="Futura"/>
        <w:position w:val="4"/>
      </w:rPr>
    </w:lvl>
    <w:lvl w:ilvl="5">
      <w:start w:val="1"/>
      <w:numFmt w:val="bullet"/>
      <w:lvlText w:val="-"/>
      <w:lvlJc w:val="left"/>
      <w:rPr>
        <w:rFonts w:ascii="Futura" w:eastAsia="Futura" w:hAnsi="Futura" w:cs="Futura"/>
        <w:position w:val="4"/>
      </w:rPr>
    </w:lvl>
    <w:lvl w:ilvl="6">
      <w:start w:val="1"/>
      <w:numFmt w:val="bullet"/>
      <w:lvlText w:val="-"/>
      <w:lvlJc w:val="left"/>
      <w:rPr>
        <w:rFonts w:ascii="Futura" w:eastAsia="Futura" w:hAnsi="Futura" w:cs="Futura"/>
        <w:position w:val="4"/>
      </w:rPr>
    </w:lvl>
    <w:lvl w:ilvl="7">
      <w:start w:val="1"/>
      <w:numFmt w:val="bullet"/>
      <w:lvlText w:val="-"/>
      <w:lvlJc w:val="left"/>
      <w:rPr>
        <w:rFonts w:ascii="Futura" w:eastAsia="Futura" w:hAnsi="Futura" w:cs="Futura"/>
        <w:position w:val="4"/>
      </w:rPr>
    </w:lvl>
    <w:lvl w:ilvl="8">
      <w:start w:val="1"/>
      <w:numFmt w:val="bullet"/>
      <w:lvlText w:val="-"/>
      <w:lvlJc w:val="left"/>
      <w:rPr>
        <w:rFonts w:ascii="Futura" w:eastAsia="Futura" w:hAnsi="Futura" w:cs="Futura"/>
        <w:position w:val="4"/>
      </w:rPr>
    </w:lvl>
  </w:abstractNum>
  <w:num w:numId="1">
    <w:abstractNumId w:val="10"/>
  </w:num>
  <w:num w:numId="2">
    <w:abstractNumId w:val="7"/>
  </w:num>
  <w:num w:numId="3">
    <w:abstractNumId w:val="1"/>
  </w:num>
  <w:num w:numId="4">
    <w:abstractNumId w:val="3"/>
  </w:num>
  <w:num w:numId="5">
    <w:abstractNumId w:val="8"/>
  </w:num>
  <w:num w:numId="6">
    <w:abstractNumId w:val="9"/>
  </w:num>
  <w:num w:numId="7">
    <w:abstractNumId w:val="0"/>
  </w:num>
  <w:num w:numId="8">
    <w:abstractNumId w:val="5"/>
  </w:num>
  <w:num w:numId="9">
    <w:abstractNumId w:val="6"/>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DD303C"/>
    <w:rsid w:val="009161BE"/>
    <w:rsid w:val="00D963B9"/>
    <w:rsid w:val="00DD303C"/>
    <w:rsid w:val="00F10B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30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303C"/>
    <w:rPr>
      <w:u w:val="single"/>
    </w:rPr>
  </w:style>
  <w:style w:type="paragraph" w:customStyle="1" w:styleId="HeaderFooter">
    <w:name w:val="Header &amp; Footer"/>
    <w:rsid w:val="00DD303C"/>
    <w:pPr>
      <w:tabs>
        <w:tab w:val="right" w:pos="9020"/>
      </w:tabs>
    </w:pPr>
    <w:rPr>
      <w:rFonts w:ascii="Helvetica" w:hAnsi="Arial Unicode MS" w:cs="Arial Unicode MS"/>
      <w:color w:val="000000"/>
      <w:sz w:val="24"/>
      <w:szCs w:val="24"/>
    </w:rPr>
  </w:style>
  <w:style w:type="paragraph" w:customStyle="1" w:styleId="Body">
    <w:name w:val="Body"/>
    <w:rsid w:val="00DD303C"/>
    <w:rPr>
      <w:rFonts w:ascii="Helvetica" w:eastAsia="Helvetica" w:hAnsi="Helvetica" w:cs="Helvetica"/>
      <w:color w:val="000000"/>
      <w:sz w:val="22"/>
      <w:szCs w:val="22"/>
    </w:rPr>
  </w:style>
  <w:style w:type="numbering" w:customStyle="1" w:styleId="Dash">
    <w:name w:val="Dash"/>
    <w:rsid w:val="00DD303C"/>
    <w:pPr>
      <w:numPr>
        <w:numId w:val="9"/>
      </w:numPr>
    </w:pPr>
  </w:style>
  <w:style w:type="paragraph" w:customStyle="1" w:styleId="TableStyle2">
    <w:name w:val="Table Style 2"/>
    <w:rsid w:val="00DD303C"/>
    <w:rPr>
      <w:rFonts w:ascii="Helvetica" w:hAnsi="Arial Unicode MS" w:cs="Arial Unicode MS"/>
      <w:color w:val="000000"/>
    </w:rPr>
  </w:style>
  <w:style w:type="character" w:customStyle="1" w:styleId="Hyperlink0">
    <w:name w:val="Hyperlink.0"/>
    <w:basedOn w:val="Hyperlink"/>
    <w:rsid w:val="00DD303C"/>
    <w:rPr>
      <w:u w:val="single"/>
    </w:rPr>
  </w:style>
  <w:style w:type="numbering" w:customStyle="1" w:styleId="Numbered">
    <w:name w:val="Numbered"/>
    <w:rsid w:val="00DD303C"/>
    <w:pPr>
      <w:numPr>
        <w:numId w:val="1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hhscougar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utierrezc@centinela.k12.ca.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Gutierrez</dc:creator>
  <cp:lastModifiedBy>gutierrezc</cp:lastModifiedBy>
  <cp:revision>3</cp:revision>
  <dcterms:created xsi:type="dcterms:W3CDTF">2014-08-19T23:53:00Z</dcterms:created>
  <dcterms:modified xsi:type="dcterms:W3CDTF">2014-08-19T23:53:00Z</dcterms:modified>
</cp:coreProperties>
</file>