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57" w:rsidRPr="00276E57" w:rsidRDefault="00276E57" w:rsidP="00276E57">
      <w:pPr>
        <w:pStyle w:val="NormalTex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b/>
          <w:color w:val="auto"/>
          <w:sz w:val="22"/>
          <w:szCs w:val="22"/>
        </w:rPr>
        <w:t>CHAPTER 7: THE MASS MEDIA AND THE POLITICAL AGENDA</w: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b/>
          <w:bCs/>
          <w:sz w:val="22"/>
          <w:szCs w:val="22"/>
        </w:rPr>
      </w:pPr>
      <w:r w:rsidRPr="00276E57">
        <w:rPr>
          <w:rFonts w:asciiTheme="minorHAnsi" w:hAnsiTheme="minorHAnsi" w:cstheme="minorHAnsi"/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5pt;height:1.5pt" o:hrpct="0" o:hralign="center" o:hr="t">
            <v:imagedata r:id="rId7" o:title=""/>
          </v:shape>
        </w:pic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b/>
          <w:sz w:val="22"/>
          <w:szCs w:val="22"/>
        </w:rPr>
      </w:pP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b/>
          <w:sz w:val="22"/>
          <w:szCs w:val="22"/>
        </w:rPr>
      </w:pPr>
      <w:r w:rsidRPr="00276E57">
        <w:rPr>
          <w:rFonts w:asciiTheme="minorHAnsi" w:hAnsiTheme="minorHAnsi" w:cstheme="minorHAnsi"/>
          <w:b/>
          <w:sz w:val="22"/>
          <w:szCs w:val="22"/>
        </w:rPr>
        <w:t>READING COMPREHENSION QUIZ</w: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b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Whereas one newspaper was sold for every two adults in 1960, by 2008 one paper was sold for every ____ adults. 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three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four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five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ten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fifteen</w: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In 1934, Congress created the ______________ to regulate the use of the airwaves. </w:t>
      </w:r>
    </w:p>
    <w:p w:rsidR="00276E57" w:rsidRPr="00276E57" w:rsidRDefault="00276E57" w:rsidP="00276E57">
      <w:pPr>
        <w:pStyle w:val="NormalTex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Federal Trade Commission</w:t>
      </w:r>
    </w:p>
    <w:p w:rsidR="00276E57" w:rsidRPr="00276E57" w:rsidRDefault="00276E57" w:rsidP="00276E57">
      <w:pPr>
        <w:pStyle w:val="NormalTex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Equal Opportunity Commission</w:t>
      </w:r>
    </w:p>
    <w:p w:rsidR="00276E57" w:rsidRPr="00276E57" w:rsidRDefault="00276E57" w:rsidP="00276E57">
      <w:pPr>
        <w:pStyle w:val="NormalTex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Federal Communications Commission</w:t>
      </w:r>
    </w:p>
    <w:p w:rsidR="00276E57" w:rsidRPr="00276E57" w:rsidRDefault="00276E57" w:rsidP="00276E57">
      <w:pPr>
        <w:pStyle w:val="NormalTex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Department of the Interior</w:t>
      </w:r>
    </w:p>
    <w:p w:rsidR="00276E57" w:rsidRPr="00276E57" w:rsidRDefault="00276E57" w:rsidP="00276E57">
      <w:pPr>
        <w:pStyle w:val="NormalTex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Department of Media Communications</w: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Newspapers published by massive media conglomerates accounting for over four-fifths of the nation’s daily newspaper circulation are called </w:t>
      </w:r>
    </w:p>
    <w:p w:rsidR="00276E57" w:rsidRPr="00276E57" w:rsidRDefault="00276E57" w:rsidP="00276E57">
      <w:pPr>
        <w:pStyle w:val="NormalTex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narrowcasters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76E57" w:rsidRPr="00276E57" w:rsidRDefault="00276E57" w:rsidP="00276E57">
      <w:pPr>
        <w:pStyle w:val="NormalTex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chains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76E57" w:rsidRPr="00276E57" w:rsidRDefault="00276E57" w:rsidP="00276E57">
      <w:pPr>
        <w:pStyle w:val="NormalTex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broadcasters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76E57" w:rsidRPr="00276E57" w:rsidRDefault="00276E57" w:rsidP="00276E57">
      <w:pPr>
        <w:pStyle w:val="NormalTex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trial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balloons.</w:t>
      </w:r>
    </w:p>
    <w:p w:rsidR="00276E57" w:rsidRPr="00276E57" w:rsidRDefault="00276E57" w:rsidP="00276E57">
      <w:pPr>
        <w:pStyle w:val="Normal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associated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press outlets.</w:t>
      </w:r>
    </w:p>
    <w:p w:rsidR="00276E57" w:rsidRPr="00276E57" w:rsidRDefault="00276E57" w:rsidP="00276E57">
      <w:pPr>
        <w:pStyle w:val="NormalText"/>
        <w:ind w:left="1440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Which of the following statements about private control of the media is FALSE? </w:t>
      </w:r>
    </w:p>
    <w:p w:rsidR="00276E57" w:rsidRPr="00276E57" w:rsidRDefault="00276E57" w:rsidP="00276E57">
      <w:pPr>
        <w:pStyle w:val="NormalTex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Striving for profits greatly shapes how the news is reported.</w:t>
      </w:r>
    </w:p>
    <w:p w:rsidR="00276E57" w:rsidRPr="00276E57" w:rsidRDefault="00276E57" w:rsidP="00276E57">
      <w:pPr>
        <w:pStyle w:val="NormalTex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In 1989, network news programs broadcast 4,032 minutes of foreign news; in 2000, this number had dropped to 1,382 minutes.</w:t>
      </w:r>
    </w:p>
    <w:p w:rsidR="00276E57" w:rsidRPr="00276E57" w:rsidRDefault="00276E57" w:rsidP="00276E57">
      <w:pPr>
        <w:pStyle w:val="NormalTex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Profit has driven American media organizations to expand their foreign bureaus abroad.</w:t>
      </w:r>
    </w:p>
    <w:p w:rsidR="00276E57" w:rsidRPr="00276E57" w:rsidRDefault="00276E57" w:rsidP="00276E57">
      <w:pPr>
        <w:pStyle w:val="NormalTex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American media are dependent on advertising revenue to support their businesses.</w:t>
      </w:r>
    </w:p>
    <w:p w:rsidR="00276E57" w:rsidRPr="00276E57" w:rsidRDefault="00276E57" w:rsidP="00276E57">
      <w:pPr>
        <w:pStyle w:val="NormalTex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Private ownership of the media and First Amendment protections </w:t>
      </w: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mean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that journalists have almost completely unfettered freedom to criticize government leaders and policies.</w: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The primary interest of publicly owned media is _____________; the primary interest of privately owned media is_______________.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making a profit; serving the public interest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serving the public interest; making a profit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spreading propaganda; being as objective as possible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serving the state; serving the people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undermining democracy; supporting democracy</w:t>
      </w:r>
    </w:p>
    <w:p w:rsidR="00276E57" w:rsidRPr="00276E57" w:rsidRDefault="00276E57" w:rsidP="00276E57">
      <w:pPr>
        <w:pStyle w:val="NormalTex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An example of a major television network is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ABC.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Knight-Ridder.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Newhouse.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Gannett.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Associated Press.</w:t>
      </w:r>
    </w:p>
    <w:p w:rsidR="00276E57" w:rsidRPr="00276E57" w:rsidRDefault="00276E57" w:rsidP="00276E57">
      <w:pPr>
        <w:pStyle w:val="NormalText"/>
        <w:ind w:left="1440"/>
        <w:rPr>
          <w:rFonts w:asciiTheme="minorHAnsi" w:hAnsiTheme="minorHAnsi" w:cstheme="minorHAnsi"/>
          <w:color w:val="auto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In 1989, major networks broadcast _____ minutes of foreign news; in 2000 they broadcast ____ minutes of foreign news.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4,032; 1,382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1,382; 4,032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10,000; 5,000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5,000; 10,000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4,032; 4,032</w:t>
      </w:r>
    </w:p>
    <w:p w:rsidR="00276E57" w:rsidRPr="00276E57" w:rsidRDefault="00276E57" w:rsidP="00276E57">
      <w:pPr>
        <w:pStyle w:val="NormalTex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Epstein’s </w:t>
      </w:r>
      <w:r w:rsidRPr="00276E57">
        <w:rPr>
          <w:rFonts w:asciiTheme="minorHAnsi" w:hAnsiTheme="minorHAnsi" w:cstheme="minorHAnsi"/>
          <w:i/>
          <w:color w:val="auto"/>
          <w:sz w:val="22"/>
          <w:szCs w:val="22"/>
        </w:rPr>
        <w:t>News from Nowhere</w:t>
      </w:r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suggests that </w:t>
      </w:r>
    </w:p>
    <w:p w:rsidR="00276E57" w:rsidRPr="00276E57" w:rsidRDefault="00276E57" w:rsidP="00276E57">
      <w:pPr>
        <w:pStyle w:val="NormalTex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TV networks define what is entertaining in terms of average viewers.</w:t>
      </w:r>
    </w:p>
    <w:p w:rsidR="00276E57" w:rsidRPr="00276E57" w:rsidRDefault="00276E57" w:rsidP="00276E57">
      <w:pPr>
        <w:pStyle w:val="NormalTex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trivial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stories rarely make it into the news, even when they are entertaining to average viewers.</w:t>
      </w:r>
    </w:p>
    <w:p w:rsidR="00276E57" w:rsidRPr="00276E57" w:rsidRDefault="00276E57" w:rsidP="00276E57">
      <w:pPr>
        <w:pStyle w:val="NormalTex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media tend to report the most important stories, despite entertainment value.</w:t>
      </w:r>
    </w:p>
    <w:p w:rsidR="00276E57" w:rsidRPr="00276E57" w:rsidRDefault="00276E57" w:rsidP="00276E57">
      <w:pPr>
        <w:pStyle w:val="NormalTex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media tend to pitch stories to a relatively high level of viewer sophistication.</w:t>
      </w:r>
    </w:p>
    <w:p w:rsidR="00276E57" w:rsidRPr="00276E57" w:rsidRDefault="00276E57" w:rsidP="00276E57">
      <w:pPr>
        <w:pStyle w:val="NormalTex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All of these are true.</w: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6E57">
        <w:rPr>
          <w:rFonts w:asciiTheme="minorHAnsi" w:hAnsiTheme="minorHAnsi" w:cstheme="minorHAnsi"/>
          <w:color w:val="auto"/>
          <w:sz w:val="22"/>
          <w:szCs w:val="22"/>
        </w:rPr>
        <w:t>An intentional news leak for the purpose of assessing the political reaction to that news is called a(n)</w:t>
      </w:r>
    </w:p>
    <w:p w:rsidR="00276E57" w:rsidRPr="00276E57" w:rsidRDefault="00276E57" w:rsidP="00276E57">
      <w:pPr>
        <w:pStyle w:val="NormalTex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talking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head.</w:t>
      </w:r>
    </w:p>
    <w:p w:rsidR="00276E57" w:rsidRPr="00276E57" w:rsidRDefault="00276E57" w:rsidP="00276E57">
      <w:pPr>
        <w:pStyle w:val="NormalTex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press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conference.</w:t>
      </w:r>
    </w:p>
    <w:p w:rsidR="00276E57" w:rsidRPr="00276E57" w:rsidRDefault="00276E57" w:rsidP="00276E57">
      <w:pPr>
        <w:pStyle w:val="NormalTex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media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event.</w:t>
      </w:r>
    </w:p>
    <w:p w:rsidR="00276E57" w:rsidRPr="00276E57" w:rsidRDefault="00276E57" w:rsidP="00276E57">
      <w:pPr>
        <w:pStyle w:val="NormalTex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color w:val="auto"/>
          <w:sz w:val="22"/>
          <w:szCs w:val="22"/>
        </w:rPr>
        <w:t>trial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balloon.</w:t>
      </w:r>
    </w:p>
    <w:p w:rsidR="00276E57" w:rsidRPr="00276E57" w:rsidRDefault="00276E57" w:rsidP="00276E57">
      <w:pPr>
        <w:pStyle w:val="Normal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 w:rsidDel="00E35AC6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276E57">
        <w:rPr>
          <w:rFonts w:asciiTheme="minorHAnsi" w:hAnsiTheme="minorHAnsi" w:cstheme="minorHAnsi"/>
          <w:color w:val="auto"/>
          <w:sz w:val="22"/>
          <w:szCs w:val="22"/>
        </w:rPr>
        <w:t>nvestigative</w:t>
      </w:r>
      <w:proofErr w:type="gramEnd"/>
      <w:r w:rsidRPr="00276E57">
        <w:rPr>
          <w:rFonts w:asciiTheme="minorHAnsi" w:hAnsiTheme="minorHAnsi" w:cstheme="minorHAnsi"/>
          <w:color w:val="auto"/>
          <w:sz w:val="22"/>
          <w:szCs w:val="22"/>
        </w:rPr>
        <w:t xml:space="preserve"> journalism event.</w:t>
      </w:r>
    </w:p>
    <w:p w:rsidR="00276E57" w:rsidRPr="00276E57" w:rsidRDefault="00276E57" w:rsidP="00276E57">
      <w:pPr>
        <w:pStyle w:val="NormalText"/>
        <w:ind w:left="1440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The average length of time that a presidential candidate was given to talk uninterrupted in 1968 was _______; in 2004 it was ________.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5 seconds; 5 seconds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43 seconds, 8 seconds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8 minutes; 5 seconds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8 minutes; 5 minutes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10 minutes; 10 seconds</w:t>
      </w:r>
    </w:p>
    <w:p w:rsidR="00276E57" w:rsidRPr="00276E57" w:rsidRDefault="00276E57" w:rsidP="00276E57">
      <w:pPr>
        <w:pStyle w:val="NormalText"/>
        <w:ind w:left="720"/>
        <w:rPr>
          <w:rFonts w:asciiTheme="minorHAnsi" w:hAnsiTheme="minorHAnsi" w:cstheme="minorHAnsi"/>
          <w:i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Specific locations from which news frequently emanates are called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embassies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>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news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 xml:space="preserve"> houses.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reporters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>’ clubs.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beats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>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trial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 xml:space="preserve"> balloons.</w:t>
      </w:r>
    </w:p>
    <w:p w:rsidR="00276E57" w:rsidRPr="00276E57" w:rsidRDefault="00276E57" w:rsidP="00276E57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 xml:space="preserve">Research suggests that the most prominent bias in the media is </w:t>
      </w:r>
      <w:proofErr w:type="gramStart"/>
      <w:r w:rsidRPr="00276E57">
        <w:rPr>
          <w:rFonts w:asciiTheme="minorHAnsi" w:hAnsiTheme="minorHAnsi" w:cstheme="minorHAnsi"/>
          <w:sz w:val="22"/>
          <w:szCs w:val="22"/>
        </w:rPr>
        <w:t>a(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>n) _______ bias.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liberal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conservative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socialist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Democratic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audience-driven</w:t>
      </w:r>
    </w:p>
    <w:p w:rsidR="00276E57" w:rsidRPr="00276E57" w:rsidRDefault="00276E57" w:rsidP="00276E57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Increasing public attention to specific problems is a core feature of the media’s ______ power.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watchdog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investigative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agenda-setting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gate-keeping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scorekeeping</w: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 xml:space="preserve">People who invest their political capital in an issue are called 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agenda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 xml:space="preserve"> setters.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policy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 xml:space="preserve"> entrepreneurs.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lobbyists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>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media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 xml:space="preserve"> conglomerates.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76E57">
        <w:rPr>
          <w:rFonts w:asciiTheme="minorHAnsi" w:hAnsiTheme="minorHAnsi" w:cstheme="minorHAnsi"/>
          <w:sz w:val="22"/>
          <w:szCs w:val="22"/>
        </w:rPr>
        <w:t>trial</w:t>
      </w:r>
      <w:proofErr w:type="gramEnd"/>
      <w:r w:rsidRPr="00276E57">
        <w:rPr>
          <w:rFonts w:asciiTheme="minorHAnsi" w:hAnsiTheme="minorHAnsi" w:cstheme="minorHAnsi"/>
          <w:sz w:val="22"/>
          <w:szCs w:val="22"/>
        </w:rPr>
        <w:t xml:space="preserve"> balloons.</w:t>
      </w:r>
    </w:p>
    <w:p w:rsidR="00276E57" w:rsidRPr="00276E57" w:rsidRDefault="00276E57" w:rsidP="00276E5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276E57" w:rsidRPr="00276E57" w:rsidRDefault="00276E57" w:rsidP="00276E57">
      <w:pPr>
        <w:pStyle w:val="Normal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Which of the following is a consequence of the rise of television broadcasting?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Candidates are more capable of running for office on their own by appealing to people directly through TV.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Individuals have a greater need for political parties to help them make decisions.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Groups have greater access to spread their issues and messages to the public.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Congress has increasingly received more television coverage compared to the other two branches of government.</w:t>
      </w:r>
    </w:p>
    <w:p w:rsidR="00276E57" w:rsidRPr="00276E57" w:rsidRDefault="00276E57" w:rsidP="00276E57">
      <w:pPr>
        <w:pStyle w:val="Normal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6E57">
        <w:rPr>
          <w:rFonts w:asciiTheme="minorHAnsi" w:hAnsiTheme="minorHAnsi" w:cstheme="minorHAnsi"/>
          <w:sz w:val="22"/>
          <w:szCs w:val="22"/>
        </w:rPr>
        <w:t>The American public has become more politically informed.</w:t>
      </w:r>
    </w:p>
    <w:p w:rsidR="00276E57" w:rsidRPr="00276E57" w:rsidRDefault="00276E57">
      <w:pPr>
        <w:rPr>
          <w:rFonts w:cstheme="minorHAnsi"/>
        </w:rPr>
      </w:pPr>
    </w:p>
    <w:sectPr w:rsidR="00276E57" w:rsidRPr="00276E57" w:rsidSect="00276E5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47E" w:rsidRDefault="00F1747E" w:rsidP="00276E57">
      <w:pPr>
        <w:spacing w:after="0" w:line="240" w:lineRule="auto"/>
      </w:pPr>
      <w:r>
        <w:separator/>
      </w:r>
    </w:p>
  </w:endnote>
  <w:endnote w:type="continuationSeparator" w:id="0">
    <w:p w:rsidR="00F1747E" w:rsidRDefault="00F1747E" w:rsidP="0027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47E" w:rsidRDefault="00F1747E" w:rsidP="00276E57">
      <w:pPr>
        <w:spacing w:after="0" w:line="240" w:lineRule="auto"/>
      </w:pPr>
      <w:r>
        <w:separator/>
      </w:r>
    </w:p>
  </w:footnote>
  <w:footnote w:type="continuationSeparator" w:id="0">
    <w:p w:rsidR="00F1747E" w:rsidRDefault="00F1747E" w:rsidP="0027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57" w:rsidRDefault="00276E57">
    <w:pPr>
      <w:pStyle w:val="Header"/>
    </w:pPr>
    <w:r>
      <w:tab/>
    </w:r>
    <w:r>
      <w:tab/>
      <w:t>Name_________________________</w:t>
    </w:r>
  </w:p>
  <w:p w:rsidR="00276E57" w:rsidRDefault="00276E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873"/>
    <w:multiLevelType w:val="hybridMultilevel"/>
    <w:tmpl w:val="3EF6EF3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15B0621"/>
    <w:multiLevelType w:val="hybridMultilevel"/>
    <w:tmpl w:val="26027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411CD"/>
    <w:multiLevelType w:val="hybridMultilevel"/>
    <w:tmpl w:val="129AECF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4B3105F"/>
    <w:multiLevelType w:val="hybridMultilevel"/>
    <w:tmpl w:val="6A9A31E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36F764C"/>
    <w:multiLevelType w:val="hybridMultilevel"/>
    <w:tmpl w:val="2E02608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88B515F"/>
    <w:multiLevelType w:val="hybridMultilevel"/>
    <w:tmpl w:val="E0AA9A9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E57"/>
    <w:rsid w:val="00276E57"/>
    <w:rsid w:val="00F1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276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E57"/>
  </w:style>
  <w:style w:type="paragraph" w:styleId="Footer">
    <w:name w:val="footer"/>
    <w:basedOn w:val="Normal"/>
    <w:link w:val="FooterChar"/>
    <w:uiPriority w:val="99"/>
    <w:semiHidden/>
    <w:unhideWhenUsed/>
    <w:rsid w:val="0027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E57"/>
  </w:style>
  <w:style w:type="paragraph" w:styleId="BalloonText">
    <w:name w:val="Balloon Text"/>
    <w:basedOn w:val="Normal"/>
    <w:link w:val="BalloonTextChar"/>
    <w:uiPriority w:val="99"/>
    <w:semiHidden/>
    <w:unhideWhenUsed/>
    <w:rsid w:val="0027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3295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kledbetter</dc:creator>
  <cp:lastModifiedBy>kledbetter</cp:lastModifiedBy>
  <cp:revision>1</cp:revision>
  <cp:lastPrinted>2012-09-25T23:10:00Z</cp:lastPrinted>
  <dcterms:created xsi:type="dcterms:W3CDTF">2012-09-25T23:03:00Z</dcterms:created>
  <dcterms:modified xsi:type="dcterms:W3CDTF">2012-09-25T23:12:00Z</dcterms:modified>
</cp:coreProperties>
</file>