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Default="00F06E02">
      <w:pPr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Origins of the Cold War</w:t>
      </w:r>
      <w:r>
        <w:rPr>
          <w:rFonts w:ascii="Courier New" w:hAnsi="Courier New" w:cs="Courier New"/>
          <w:b/>
          <w:sz w:val="24"/>
          <w:szCs w:val="24"/>
          <w:u w:val="single"/>
        </w:rPr>
        <w:tab/>
      </w:r>
      <w:r>
        <w:rPr>
          <w:rFonts w:ascii="Courier New" w:hAnsi="Courier New" w:cs="Courier New"/>
          <w:b/>
          <w:sz w:val="24"/>
          <w:szCs w:val="24"/>
          <w:u w:val="single"/>
        </w:rPr>
        <w:tab/>
      </w:r>
      <w:r>
        <w:rPr>
          <w:rFonts w:ascii="Courier New" w:hAnsi="Courier New" w:cs="Courier New"/>
          <w:b/>
          <w:sz w:val="24"/>
          <w:szCs w:val="24"/>
          <w:u w:val="single"/>
        </w:rPr>
        <w:tab/>
      </w:r>
      <w:r>
        <w:rPr>
          <w:rFonts w:ascii="Courier New" w:hAnsi="Courier New" w:cs="Courier New"/>
          <w:b/>
          <w:sz w:val="24"/>
          <w:szCs w:val="24"/>
          <w:u w:val="single"/>
        </w:rPr>
        <w:tab/>
      </w:r>
      <w:r>
        <w:rPr>
          <w:rFonts w:ascii="Courier New" w:hAnsi="Courier New" w:cs="Courier New"/>
          <w:b/>
          <w:sz w:val="24"/>
          <w:szCs w:val="24"/>
          <w:u w:val="single"/>
        </w:rPr>
        <w:tab/>
      </w:r>
      <w:r>
        <w:rPr>
          <w:rFonts w:ascii="Courier New" w:hAnsi="Courier New" w:cs="Courier New"/>
          <w:b/>
          <w:sz w:val="24"/>
          <w:szCs w:val="24"/>
          <w:u w:val="single"/>
        </w:rPr>
        <w:tab/>
        <w:t>Scavenger Hunt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F06E02" w:rsidTr="00F06E02">
        <w:tc>
          <w:tcPr>
            <w:tcW w:w="1908" w:type="dxa"/>
          </w:tcPr>
          <w:p w:rsidR="00F06E02" w:rsidRPr="00F06E02" w:rsidRDefault="00F06E02">
            <w:pPr>
              <w:rPr>
                <w:rFonts w:ascii="Arial Black" w:hAnsi="Arial Black" w:cs="Courier New"/>
                <w:b/>
                <w:sz w:val="24"/>
                <w:szCs w:val="24"/>
              </w:rPr>
            </w:pPr>
            <w:r w:rsidRPr="00F06E02">
              <w:rPr>
                <w:rFonts w:ascii="Arial Black" w:hAnsi="Arial Black" w:cs="Courier New"/>
                <w:b/>
                <w:sz w:val="24"/>
                <w:szCs w:val="24"/>
              </w:rPr>
              <w:t>Term, Person, Theory</w:t>
            </w:r>
          </w:p>
        </w:tc>
        <w:tc>
          <w:tcPr>
            <w:tcW w:w="7668" w:type="dxa"/>
          </w:tcPr>
          <w:p w:rsidR="00F06E02" w:rsidRPr="00F06E02" w:rsidRDefault="00F06E02">
            <w:pPr>
              <w:rPr>
                <w:rFonts w:ascii="Arial Black" w:hAnsi="Arial Black" w:cs="Courier New"/>
                <w:b/>
                <w:sz w:val="24"/>
                <w:szCs w:val="24"/>
              </w:rPr>
            </w:pPr>
            <w:r w:rsidRPr="00F06E02">
              <w:rPr>
                <w:rFonts w:ascii="Arial Black" w:hAnsi="Arial Black" w:cs="Courier New"/>
                <w:b/>
                <w:sz w:val="24"/>
                <w:szCs w:val="24"/>
              </w:rPr>
              <w:t>Definition and explanation</w:t>
            </w: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Soviet Communism (p.603)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Joseph Stalin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United Nations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Potsdam Conference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Satellite nations of the USSR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23492" w:rsidRDefault="0082349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23492" w:rsidRDefault="0082349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23492" w:rsidRDefault="0082349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Containment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“iron curtain”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Truman Doctrine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Marshall Plan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Berlin Airlift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F06E02">
        <w:tc>
          <w:tcPr>
            <w:tcW w:w="190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NATO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F06E02" w:rsidRPr="00F06E02" w:rsidRDefault="00F06E02">
      <w:pPr>
        <w:rPr>
          <w:rFonts w:ascii="Courier New" w:hAnsi="Courier New" w:cs="Courier New"/>
          <w:b/>
          <w:sz w:val="24"/>
          <w:szCs w:val="24"/>
        </w:rPr>
      </w:pPr>
    </w:p>
    <w:sectPr w:rsidR="00F06E02" w:rsidRPr="00F06E02" w:rsidSect="0082349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02"/>
    <w:rsid w:val="00823492"/>
    <w:rsid w:val="00B75B65"/>
    <w:rsid w:val="00C96688"/>
    <w:rsid w:val="00F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cp:lastPrinted>2013-03-11T19:19:00Z</cp:lastPrinted>
  <dcterms:created xsi:type="dcterms:W3CDTF">2012-03-12T21:37:00Z</dcterms:created>
  <dcterms:modified xsi:type="dcterms:W3CDTF">2013-03-11T19:19:00Z</dcterms:modified>
</cp:coreProperties>
</file>