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30B" w:rsidRPr="001D385D" w:rsidRDefault="00F108D9">
      <w:pPr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>Home Burial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>“You can’t because you don’t know how to speak.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If you had any feelings, you that dug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With your own hand—how could you?—his little grave;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I saw you from that very window there,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Making the gravel leap in air, </w:t>
      </w:r>
      <w:r w:rsidRPr="001D385D">
        <w:rPr>
          <w:rFonts w:ascii="Times New Roman" w:hAnsi="Times New Roman" w:cs="Times New Roman"/>
          <w:sz w:val="20"/>
          <w:szCs w:val="20"/>
        </w:rPr>
        <w:tab/>
      </w:r>
      <w:r w:rsidRPr="001D385D">
        <w:rPr>
          <w:rFonts w:ascii="Times New Roman" w:hAnsi="Times New Roman" w:cs="Times New Roman"/>
          <w:sz w:val="20"/>
          <w:szCs w:val="20"/>
        </w:rPr>
        <w:tab/>
      </w:r>
      <w:r w:rsidR="001D385D">
        <w:rPr>
          <w:rFonts w:ascii="Times New Roman" w:hAnsi="Times New Roman" w:cs="Times New Roman"/>
          <w:sz w:val="20"/>
          <w:szCs w:val="20"/>
        </w:rPr>
        <w:tab/>
      </w:r>
      <w:r w:rsidR="001D385D">
        <w:rPr>
          <w:rFonts w:ascii="Times New Roman" w:hAnsi="Times New Roman" w:cs="Times New Roman"/>
          <w:sz w:val="20"/>
          <w:szCs w:val="20"/>
        </w:rPr>
        <w:tab/>
      </w:r>
      <w:r w:rsidRPr="001D385D">
        <w:rPr>
          <w:rFonts w:ascii="Times New Roman" w:hAnsi="Times New Roman" w:cs="Times New Roman"/>
          <w:sz w:val="20"/>
          <w:szCs w:val="20"/>
        </w:rPr>
        <w:t>75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Leap up, like that, like that, and land so lightly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And roll back down the mound beside the hole.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I thought, </w:t>
      </w:r>
      <w:proofErr w:type="gramStart"/>
      <w:r w:rsidRPr="001D385D">
        <w:rPr>
          <w:rFonts w:ascii="Times New Roman" w:hAnsi="Times New Roman" w:cs="Times New Roman"/>
          <w:sz w:val="20"/>
          <w:szCs w:val="20"/>
        </w:rPr>
        <w:t>Who</w:t>
      </w:r>
      <w:proofErr w:type="gramEnd"/>
      <w:r w:rsidRPr="001D385D">
        <w:rPr>
          <w:rFonts w:ascii="Times New Roman" w:hAnsi="Times New Roman" w:cs="Times New Roman"/>
          <w:sz w:val="20"/>
          <w:szCs w:val="20"/>
        </w:rPr>
        <w:t xml:space="preserve"> is that man? I didn’t know you.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And I crept down the stairs and up the stairs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To look again, and still your spade kept lifting. </w:t>
      </w:r>
      <w:r w:rsidRPr="001D385D">
        <w:rPr>
          <w:rFonts w:ascii="Times New Roman" w:hAnsi="Times New Roman" w:cs="Times New Roman"/>
          <w:sz w:val="20"/>
          <w:szCs w:val="20"/>
        </w:rPr>
        <w:tab/>
      </w:r>
      <w:r w:rsidR="001D385D">
        <w:rPr>
          <w:rFonts w:ascii="Times New Roman" w:hAnsi="Times New Roman" w:cs="Times New Roman"/>
          <w:sz w:val="20"/>
          <w:szCs w:val="20"/>
        </w:rPr>
        <w:tab/>
      </w:r>
      <w:r w:rsidRPr="001D385D">
        <w:rPr>
          <w:rFonts w:ascii="Times New Roman" w:hAnsi="Times New Roman" w:cs="Times New Roman"/>
          <w:sz w:val="20"/>
          <w:szCs w:val="20"/>
        </w:rPr>
        <w:t>80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Then you came in. I heard your rumbling voice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Out in the kitchen, and I don’t know why,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But I went near to see with my own eyes.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You could sit there with stains on your shoes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Of the fresh earth from your own baby’s grave </w:t>
      </w:r>
      <w:r w:rsidRPr="001D385D">
        <w:rPr>
          <w:rFonts w:ascii="Times New Roman" w:hAnsi="Times New Roman" w:cs="Times New Roman"/>
          <w:sz w:val="20"/>
          <w:szCs w:val="20"/>
        </w:rPr>
        <w:tab/>
      </w:r>
      <w:r w:rsidR="001D385D">
        <w:rPr>
          <w:rFonts w:ascii="Times New Roman" w:hAnsi="Times New Roman" w:cs="Times New Roman"/>
          <w:sz w:val="20"/>
          <w:szCs w:val="20"/>
        </w:rPr>
        <w:tab/>
      </w:r>
      <w:r w:rsidRPr="001D385D">
        <w:rPr>
          <w:rFonts w:ascii="Times New Roman" w:hAnsi="Times New Roman" w:cs="Times New Roman"/>
          <w:sz w:val="20"/>
          <w:szCs w:val="20"/>
        </w:rPr>
        <w:t>85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And talk about your everyday concerns.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You had stood the spade up against the wall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Outside there in the entry, for I saw it.”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>“I shall laugh the worst laugh I ever laughed.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I’m cursed. God, if I don’t believe I’m cursed.” </w:t>
      </w:r>
      <w:r w:rsidRPr="001D385D">
        <w:rPr>
          <w:rFonts w:ascii="Times New Roman" w:hAnsi="Times New Roman" w:cs="Times New Roman"/>
          <w:sz w:val="20"/>
          <w:szCs w:val="20"/>
        </w:rPr>
        <w:tab/>
      </w:r>
      <w:r w:rsidR="001D385D">
        <w:rPr>
          <w:rFonts w:ascii="Times New Roman" w:hAnsi="Times New Roman" w:cs="Times New Roman"/>
          <w:sz w:val="20"/>
          <w:szCs w:val="20"/>
        </w:rPr>
        <w:tab/>
      </w:r>
      <w:r w:rsidRPr="001D385D">
        <w:rPr>
          <w:rFonts w:ascii="Times New Roman" w:hAnsi="Times New Roman" w:cs="Times New Roman"/>
          <w:sz w:val="20"/>
          <w:szCs w:val="20"/>
        </w:rPr>
        <w:t>90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>“I can repeat the very words you were saying: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‘Three foggy mornings and one rainy day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Will rot the best birch fence a man can build.’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Think of it, talk like that at such a time!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What had how long it takes a birch to rot </w:t>
      </w:r>
      <w:r w:rsidRPr="001D385D">
        <w:rPr>
          <w:rFonts w:ascii="Times New Roman" w:hAnsi="Times New Roman" w:cs="Times New Roman"/>
          <w:sz w:val="20"/>
          <w:szCs w:val="20"/>
        </w:rPr>
        <w:tab/>
      </w:r>
      <w:r w:rsidRPr="001D385D">
        <w:rPr>
          <w:rFonts w:ascii="Times New Roman" w:hAnsi="Times New Roman" w:cs="Times New Roman"/>
          <w:sz w:val="20"/>
          <w:szCs w:val="20"/>
        </w:rPr>
        <w:tab/>
      </w:r>
      <w:r w:rsidR="001D385D">
        <w:rPr>
          <w:rFonts w:ascii="Times New Roman" w:hAnsi="Times New Roman" w:cs="Times New Roman"/>
          <w:sz w:val="20"/>
          <w:szCs w:val="20"/>
        </w:rPr>
        <w:tab/>
      </w:r>
      <w:proofErr w:type="gramStart"/>
      <w:r w:rsidRPr="001D385D">
        <w:rPr>
          <w:rFonts w:ascii="Times New Roman" w:hAnsi="Times New Roman" w:cs="Times New Roman"/>
          <w:sz w:val="20"/>
          <w:szCs w:val="20"/>
        </w:rPr>
        <w:t>95</w:t>
      </w:r>
      <w:proofErr w:type="gramEnd"/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To do with what was in the darkened parlor?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You couldn’t care! The nearest friends can go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With anyone to death, comes so far short 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>They might as well not try to go at all.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No, from the time when one is sick to death, </w:t>
      </w:r>
      <w:r w:rsidR="001D385D">
        <w:rPr>
          <w:rFonts w:ascii="Times New Roman" w:hAnsi="Times New Roman" w:cs="Times New Roman"/>
          <w:sz w:val="20"/>
          <w:szCs w:val="20"/>
        </w:rPr>
        <w:tab/>
      </w:r>
      <w:r w:rsidR="001D385D">
        <w:rPr>
          <w:rFonts w:ascii="Times New Roman" w:hAnsi="Times New Roman" w:cs="Times New Roman"/>
          <w:sz w:val="20"/>
          <w:szCs w:val="20"/>
        </w:rPr>
        <w:tab/>
      </w:r>
      <w:r w:rsidRPr="001D385D">
        <w:rPr>
          <w:rFonts w:ascii="Times New Roman" w:hAnsi="Times New Roman" w:cs="Times New Roman"/>
          <w:sz w:val="20"/>
          <w:szCs w:val="20"/>
        </w:rPr>
        <w:t>100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One is alone, and he dies more alone.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Friends make pretense of following to the grave,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But before one is in it, their minds are turned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And making the best of their way back to life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And living people, and things they understand. </w:t>
      </w:r>
      <w:r w:rsidRPr="001D385D">
        <w:rPr>
          <w:rFonts w:ascii="Times New Roman" w:hAnsi="Times New Roman" w:cs="Times New Roman"/>
          <w:sz w:val="20"/>
          <w:szCs w:val="20"/>
        </w:rPr>
        <w:tab/>
      </w:r>
      <w:r w:rsidR="001D385D">
        <w:rPr>
          <w:rFonts w:ascii="Times New Roman" w:hAnsi="Times New Roman" w:cs="Times New Roman"/>
          <w:sz w:val="20"/>
          <w:szCs w:val="20"/>
        </w:rPr>
        <w:tab/>
      </w:r>
      <w:r w:rsidRPr="001D385D">
        <w:rPr>
          <w:rFonts w:ascii="Times New Roman" w:hAnsi="Times New Roman" w:cs="Times New Roman"/>
          <w:sz w:val="20"/>
          <w:szCs w:val="20"/>
        </w:rPr>
        <w:t>105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But the world’s evil. I won’t have grief so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1D385D">
        <w:rPr>
          <w:rFonts w:ascii="Times New Roman" w:hAnsi="Times New Roman" w:cs="Times New Roman"/>
          <w:sz w:val="20"/>
          <w:szCs w:val="20"/>
        </w:rPr>
        <w:t>If I can change it.</w:t>
      </w:r>
      <w:proofErr w:type="gramEnd"/>
      <w:r w:rsidRPr="001D385D">
        <w:rPr>
          <w:rFonts w:ascii="Times New Roman" w:hAnsi="Times New Roman" w:cs="Times New Roman"/>
          <w:sz w:val="20"/>
          <w:szCs w:val="20"/>
        </w:rPr>
        <w:t xml:space="preserve"> Oh, I won’t, I won’t!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>“There, you have said it all and you feel better.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You won’t go now. You’re crying. Close the door.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The heart’s gone out of it: why keep it up? </w:t>
      </w:r>
      <w:r w:rsidRPr="001D385D">
        <w:rPr>
          <w:rFonts w:ascii="Times New Roman" w:hAnsi="Times New Roman" w:cs="Times New Roman"/>
          <w:sz w:val="20"/>
          <w:szCs w:val="20"/>
        </w:rPr>
        <w:tab/>
      </w:r>
      <w:r w:rsidRPr="001D385D">
        <w:rPr>
          <w:rFonts w:ascii="Times New Roman" w:hAnsi="Times New Roman" w:cs="Times New Roman"/>
          <w:sz w:val="20"/>
          <w:szCs w:val="20"/>
        </w:rPr>
        <w:tab/>
      </w:r>
      <w:r w:rsidR="001D385D">
        <w:rPr>
          <w:rFonts w:ascii="Times New Roman" w:hAnsi="Times New Roman" w:cs="Times New Roman"/>
          <w:sz w:val="20"/>
          <w:szCs w:val="20"/>
        </w:rPr>
        <w:tab/>
      </w:r>
      <w:r w:rsidRPr="001D385D">
        <w:rPr>
          <w:rFonts w:ascii="Times New Roman" w:hAnsi="Times New Roman" w:cs="Times New Roman"/>
          <w:sz w:val="20"/>
          <w:szCs w:val="20"/>
        </w:rPr>
        <w:t>110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Amy! There’s someone coming down the road!”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>“You—oh, you think the talk is all. I must go—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Somewhere out of this house. How can I make you——”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gramStart"/>
      <w:r w:rsidRPr="001D385D">
        <w:rPr>
          <w:rFonts w:ascii="Times New Roman" w:hAnsi="Times New Roman" w:cs="Times New Roman"/>
          <w:sz w:val="20"/>
          <w:szCs w:val="20"/>
        </w:rPr>
        <w:t>“If—you—do!”</w:t>
      </w:r>
      <w:proofErr w:type="gramEnd"/>
      <w:r w:rsidRPr="001D385D">
        <w:rPr>
          <w:rFonts w:ascii="Times New Roman" w:hAnsi="Times New Roman" w:cs="Times New Roman"/>
          <w:sz w:val="20"/>
          <w:szCs w:val="20"/>
        </w:rPr>
        <w:t xml:space="preserve"> She was opening the door wider.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“Where do you mean to go? First tell me that. </w:t>
      </w:r>
      <w:r w:rsidRPr="001D385D">
        <w:rPr>
          <w:rFonts w:ascii="Times New Roman" w:hAnsi="Times New Roman" w:cs="Times New Roman"/>
          <w:sz w:val="20"/>
          <w:szCs w:val="20"/>
        </w:rPr>
        <w:tab/>
      </w:r>
      <w:r w:rsidR="001D385D">
        <w:rPr>
          <w:rFonts w:ascii="Times New Roman" w:hAnsi="Times New Roman" w:cs="Times New Roman"/>
          <w:sz w:val="20"/>
          <w:szCs w:val="20"/>
        </w:rPr>
        <w:tab/>
      </w:r>
      <w:bookmarkStart w:id="0" w:name="_GoBack"/>
      <w:bookmarkEnd w:id="0"/>
      <w:r w:rsidRPr="001D385D">
        <w:rPr>
          <w:rFonts w:ascii="Times New Roman" w:hAnsi="Times New Roman" w:cs="Times New Roman"/>
          <w:sz w:val="20"/>
          <w:szCs w:val="20"/>
        </w:rPr>
        <w:t>115</w:t>
      </w:r>
    </w:p>
    <w:p w:rsidR="00F108D9" w:rsidRPr="001D385D" w:rsidRDefault="00F108D9" w:rsidP="00F108D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D385D">
        <w:rPr>
          <w:rFonts w:ascii="Times New Roman" w:hAnsi="Times New Roman" w:cs="Times New Roman"/>
          <w:sz w:val="20"/>
          <w:szCs w:val="20"/>
        </w:rPr>
        <w:t xml:space="preserve"> I’ll follow and bring you back by force. I will—”</w:t>
      </w:r>
    </w:p>
    <w:sectPr w:rsidR="00F108D9" w:rsidRPr="001D385D" w:rsidSect="001D385D">
      <w:pgSz w:w="12240" w:h="15840"/>
      <w:pgMar w:top="432" w:right="1440" w:bottom="43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8E7"/>
    <w:rsid w:val="001968E7"/>
    <w:rsid w:val="001D385D"/>
    <w:rsid w:val="0072030B"/>
    <w:rsid w:val="00F10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325</Words>
  <Characters>1858</Characters>
  <Application>Microsoft Office Word</Application>
  <DocSecurity>0</DocSecurity>
  <Lines>15</Lines>
  <Paragraphs>4</Paragraphs>
  <ScaleCrop>false</ScaleCrop>
  <Company>WVUSD</Company>
  <LinksUpToDate>false</LinksUpToDate>
  <CharactersWithSpaces>2179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2013-01-11T21:58:00Z</dcterms:created>
  <dcterms:modified xsi:type="dcterms:W3CDTF">2013-01-11T22:05:00Z</dcterms:modified>
</cp:coreProperties>
</file>