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89167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Distance and Characteristics of Migration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>CH.</w:t>
      </w:r>
      <w:r w:rsidR="004D1788" w:rsidRPr="004D1788">
        <w:rPr>
          <w:b/>
          <w:sz w:val="28"/>
          <w:szCs w:val="24"/>
          <w:u w:val="wavyHeavy"/>
        </w:rPr>
        <w:t xml:space="preserve"> 3 KEY ISSUE 1</w:t>
      </w:r>
    </w:p>
    <w:p w:rsidR="00672DA1" w:rsidRDefault="00012C20" w:rsidP="00672DA1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891672">
        <w:rPr>
          <w:b/>
          <w:i/>
          <w:sz w:val="24"/>
          <w:szCs w:val="24"/>
        </w:rPr>
        <w:t>86-88</w:t>
      </w:r>
      <w:r w:rsidR="00672DA1" w:rsidRPr="00672DA1">
        <w:rPr>
          <w:b/>
          <w:sz w:val="24"/>
          <w:szCs w:val="24"/>
        </w:rPr>
        <w:t xml:space="preserve"> </w:t>
      </w: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Distance of Migration</w:t>
      </w: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Pr="0001337D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Internal Migration</w:t>
      </w: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Pr="0001337D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International Migration</w:t>
      </w: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Pr="0001337D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Characteristics of Migrants</w:t>
      </w:r>
    </w:p>
    <w:p w:rsidR="00672DA1" w:rsidRDefault="00672DA1" w:rsidP="00672DA1">
      <w:pPr>
        <w:spacing w:after="0" w:line="240" w:lineRule="auto"/>
        <w:rPr>
          <w:b/>
          <w:sz w:val="24"/>
          <w:szCs w:val="24"/>
        </w:rPr>
      </w:pPr>
    </w:p>
    <w:p w:rsidR="00012C20" w:rsidRPr="00CD66A3" w:rsidRDefault="00012C20">
      <w:pPr>
        <w:rPr>
          <w:b/>
          <w:i/>
          <w:sz w:val="24"/>
          <w:szCs w:val="24"/>
        </w:rPr>
      </w:pPr>
    </w:p>
    <w:p w:rsidR="00012C20" w:rsidRPr="00B32D7F" w:rsidRDefault="00012C20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EXAMINE: </w:t>
      </w:r>
      <w:r w:rsidR="00B71EA9">
        <w:rPr>
          <w:b/>
          <w:sz w:val="24"/>
          <w:szCs w:val="24"/>
        </w:rPr>
        <w:t>Describe the typical migrant according to Ravenstein.</w:t>
      </w:r>
    </w:p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2D6" w:rsidRDefault="008F12D6" w:rsidP="00CD66A3">
      <w:pPr>
        <w:spacing w:after="0" w:line="240" w:lineRule="auto"/>
      </w:pPr>
      <w:r>
        <w:separator/>
      </w:r>
    </w:p>
  </w:endnote>
  <w:endnote w:type="continuationSeparator" w:id="0">
    <w:p w:rsidR="008F12D6" w:rsidRDefault="008F12D6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2D6" w:rsidRDefault="008F12D6" w:rsidP="00CD66A3">
      <w:pPr>
        <w:spacing w:after="0" w:line="240" w:lineRule="auto"/>
      </w:pPr>
      <w:r>
        <w:separator/>
      </w:r>
    </w:p>
  </w:footnote>
  <w:footnote w:type="continuationSeparator" w:id="0">
    <w:p w:rsidR="008F12D6" w:rsidRDefault="008F12D6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672DA1"/>
    <w:rsid w:val="00707C2C"/>
    <w:rsid w:val="0072538E"/>
    <w:rsid w:val="007367F4"/>
    <w:rsid w:val="007962EC"/>
    <w:rsid w:val="0083374B"/>
    <w:rsid w:val="00891672"/>
    <w:rsid w:val="008F12D6"/>
    <w:rsid w:val="00991446"/>
    <w:rsid w:val="00A837E7"/>
    <w:rsid w:val="00B32D7F"/>
    <w:rsid w:val="00B71EA9"/>
    <w:rsid w:val="00B857A2"/>
    <w:rsid w:val="00B95619"/>
    <w:rsid w:val="00C26920"/>
    <w:rsid w:val="00CD66A3"/>
    <w:rsid w:val="00CF41E6"/>
    <w:rsid w:val="00D6642A"/>
    <w:rsid w:val="00E724F1"/>
    <w:rsid w:val="00E80BE9"/>
    <w:rsid w:val="00F67BFE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2012-10-30T14:02:00Z</dcterms:created>
  <dcterms:modified xsi:type="dcterms:W3CDTF">2012-10-30T14:02:00Z</dcterms:modified>
</cp:coreProperties>
</file>