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D3840" w:rsidRDefault="00BD3840">
      <w:pPr>
        <w:rPr>
          <w:rFonts w:ascii="Arial" w:hAnsi="Arial" w:cs="Arial"/>
          <w:sz w:val="20"/>
          <w:szCs w:val="20"/>
        </w:rPr>
      </w:pPr>
      <w:r>
        <w:rPr>
          <w:rFonts w:ascii="Arial" w:hAnsi="Arial" w:cs="Arial"/>
          <w:sz w:val="20"/>
          <w:szCs w:val="20"/>
        </w:rPr>
        <w:t>Vocabulary – Biopsychology and Neuroscience</w:t>
      </w:r>
    </w:p>
    <w:p w:rsidR="000E1803" w:rsidRPr="00BD3840" w:rsidRDefault="00911FCC">
      <w:pPr>
        <w:rPr>
          <w:rFonts w:ascii="Arial" w:hAnsi="Arial" w:cs="Arial"/>
          <w:sz w:val="20"/>
          <w:szCs w:val="20"/>
        </w:rPr>
      </w:pPr>
      <w:proofErr w:type="gramStart"/>
      <w:r w:rsidRPr="00BD3840">
        <w:rPr>
          <w:rFonts w:ascii="Arial" w:hAnsi="Arial" w:cs="Arial"/>
          <w:sz w:val="20"/>
          <w:szCs w:val="20"/>
        </w:rPr>
        <w:t>Biopsychology- the specialty in psychology that studies the interaction of biology, behavior, and mental processes.</w:t>
      </w:r>
      <w:proofErr w:type="gramEnd"/>
    </w:p>
    <w:p w:rsidR="00911FCC" w:rsidRPr="00BD3840" w:rsidRDefault="00911FCC">
      <w:pPr>
        <w:rPr>
          <w:rFonts w:ascii="Arial" w:hAnsi="Arial" w:cs="Arial"/>
          <w:sz w:val="20"/>
          <w:szCs w:val="20"/>
        </w:rPr>
      </w:pPr>
      <w:proofErr w:type="gramStart"/>
      <w:r w:rsidRPr="00BD3840">
        <w:rPr>
          <w:rFonts w:ascii="Arial" w:hAnsi="Arial" w:cs="Arial"/>
          <w:sz w:val="20"/>
          <w:szCs w:val="20"/>
        </w:rPr>
        <w:t>Neuroscience-a relatively new interdisciplinary field that focuses on the brain and its role in psychological processes.</w:t>
      </w:r>
      <w:proofErr w:type="gramEnd"/>
    </w:p>
    <w:p w:rsidR="00911FCC" w:rsidRPr="00BD3840" w:rsidRDefault="00911FCC">
      <w:pPr>
        <w:rPr>
          <w:rFonts w:ascii="Arial" w:hAnsi="Arial" w:cs="Arial"/>
          <w:sz w:val="20"/>
          <w:szCs w:val="20"/>
        </w:rPr>
      </w:pPr>
      <w:r w:rsidRPr="00BD3840">
        <w:rPr>
          <w:rFonts w:ascii="Arial" w:hAnsi="Arial" w:cs="Arial"/>
          <w:sz w:val="20"/>
          <w:szCs w:val="20"/>
        </w:rPr>
        <w:t>Evolution- the gradual process of biological change that occurs in species as it adapts to its environment.</w:t>
      </w:r>
    </w:p>
    <w:p w:rsidR="00911FCC" w:rsidRPr="00BD3840" w:rsidRDefault="00911FCC">
      <w:pPr>
        <w:rPr>
          <w:rFonts w:ascii="Arial" w:hAnsi="Arial" w:cs="Arial"/>
          <w:sz w:val="20"/>
          <w:szCs w:val="20"/>
        </w:rPr>
      </w:pPr>
      <w:proofErr w:type="gramStart"/>
      <w:r w:rsidRPr="00BD3840">
        <w:rPr>
          <w:rFonts w:ascii="Arial" w:hAnsi="Arial" w:cs="Arial"/>
          <w:sz w:val="20"/>
          <w:szCs w:val="20"/>
        </w:rPr>
        <w:t>Natural selection-the driving force behind evolution, by which the environment “selects” the fittest organisms.</w:t>
      </w:r>
      <w:proofErr w:type="gramEnd"/>
    </w:p>
    <w:p w:rsidR="00911FCC" w:rsidRPr="00BD3840" w:rsidRDefault="00911FCC">
      <w:pPr>
        <w:rPr>
          <w:rFonts w:ascii="Arial" w:hAnsi="Arial" w:cs="Arial"/>
          <w:sz w:val="20"/>
          <w:szCs w:val="20"/>
        </w:rPr>
      </w:pPr>
      <w:proofErr w:type="gramStart"/>
      <w:r w:rsidRPr="00BD3840">
        <w:rPr>
          <w:rFonts w:ascii="Arial" w:hAnsi="Arial" w:cs="Arial"/>
          <w:sz w:val="20"/>
          <w:szCs w:val="20"/>
        </w:rPr>
        <w:t>Genotype- an organism’s genetic makeup.</w:t>
      </w:r>
      <w:proofErr w:type="gramEnd"/>
    </w:p>
    <w:p w:rsidR="00911FCC" w:rsidRPr="00BD3840" w:rsidRDefault="00911FCC">
      <w:pPr>
        <w:rPr>
          <w:rFonts w:ascii="Arial" w:hAnsi="Arial" w:cs="Arial"/>
          <w:sz w:val="20"/>
          <w:szCs w:val="20"/>
        </w:rPr>
      </w:pPr>
      <w:proofErr w:type="gramStart"/>
      <w:r w:rsidRPr="00BD3840">
        <w:rPr>
          <w:rFonts w:ascii="Arial" w:hAnsi="Arial" w:cs="Arial"/>
          <w:sz w:val="20"/>
          <w:szCs w:val="20"/>
        </w:rPr>
        <w:t>Phenotype-an organism’s observable physical characteristics.</w:t>
      </w:r>
      <w:proofErr w:type="gramEnd"/>
    </w:p>
    <w:p w:rsidR="00911FCC" w:rsidRPr="00BD3840" w:rsidRDefault="00911FCC">
      <w:pPr>
        <w:rPr>
          <w:rFonts w:ascii="Arial" w:hAnsi="Arial" w:cs="Arial"/>
          <w:sz w:val="20"/>
          <w:szCs w:val="20"/>
        </w:rPr>
      </w:pPr>
      <w:proofErr w:type="gramStart"/>
      <w:r w:rsidRPr="00BD3840">
        <w:rPr>
          <w:rFonts w:ascii="Arial" w:hAnsi="Arial" w:cs="Arial"/>
          <w:sz w:val="20"/>
          <w:szCs w:val="20"/>
        </w:rPr>
        <w:t>DNA(</w:t>
      </w:r>
      <w:proofErr w:type="gramEnd"/>
      <w:r w:rsidRPr="00BD3840">
        <w:rPr>
          <w:rFonts w:ascii="Arial" w:hAnsi="Arial" w:cs="Arial"/>
          <w:sz w:val="20"/>
          <w:szCs w:val="20"/>
        </w:rPr>
        <w:t xml:space="preserve">deoxyribonucleic acid)- a long, complex molecule that encodes genetic characteristics. </w:t>
      </w:r>
    </w:p>
    <w:p w:rsidR="00911FCC" w:rsidRPr="00BD3840" w:rsidRDefault="00911FCC">
      <w:pPr>
        <w:rPr>
          <w:rFonts w:ascii="Arial" w:hAnsi="Arial" w:cs="Arial"/>
          <w:sz w:val="20"/>
          <w:szCs w:val="20"/>
        </w:rPr>
      </w:pPr>
      <w:proofErr w:type="gramStart"/>
      <w:r w:rsidRPr="00BD3840">
        <w:rPr>
          <w:rFonts w:ascii="Arial" w:hAnsi="Arial" w:cs="Arial"/>
          <w:sz w:val="20"/>
          <w:szCs w:val="20"/>
        </w:rPr>
        <w:t>Gene- segment of a chromosome that encodes the direction for the inherited physical and mental characteristics of an organism.</w:t>
      </w:r>
      <w:proofErr w:type="gramEnd"/>
      <w:r w:rsidR="00E033FA" w:rsidRPr="00BD3840">
        <w:rPr>
          <w:rFonts w:ascii="Arial" w:hAnsi="Arial" w:cs="Arial"/>
          <w:sz w:val="20"/>
          <w:szCs w:val="20"/>
        </w:rPr>
        <w:t xml:space="preserve"> Gene </w:t>
      </w:r>
      <w:proofErr w:type="gramStart"/>
      <w:r w:rsidR="00E033FA" w:rsidRPr="00BD3840">
        <w:rPr>
          <w:rFonts w:ascii="Arial" w:hAnsi="Arial" w:cs="Arial"/>
          <w:sz w:val="20"/>
          <w:szCs w:val="20"/>
        </w:rPr>
        <w:t>are</w:t>
      </w:r>
      <w:proofErr w:type="gramEnd"/>
      <w:r w:rsidR="00E033FA" w:rsidRPr="00BD3840">
        <w:rPr>
          <w:rFonts w:ascii="Arial" w:hAnsi="Arial" w:cs="Arial"/>
          <w:sz w:val="20"/>
          <w:szCs w:val="20"/>
        </w:rPr>
        <w:t xml:space="preserve"> the functional units of a chromosome.</w:t>
      </w:r>
    </w:p>
    <w:p w:rsidR="00E033FA" w:rsidRPr="00BD3840" w:rsidRDefault="00E033FA">
      <w:pPr>
        <w:rPr>
          <w:rFonts w:ascii="Arial" w:hAnsi="Arial" w:cs="Arial"/>
          <w:sz w:val="20"/>
          <w:szCs w:val="20"/>
        </w:rPr>
      </w:pPr>
      <w:r w:rsidRPr="00BD3840">
        <w:rPr>
          <w:rFonts w:ascii="Arial" w:hAnsi="Arial" w:cs="Arial"/>
          <w:sz w:val="20"/>
          <w:szCs w:val="20"/>
        </w:rPr>
        <w:t xml:space="preserve">Chromosome- tightly coiled threadlike structure along which the genes are organized. </w:t>
      </w:r>
      <w:proofErr w:type="gramStart"/>
      <w:r w:rsidRPr="00BD3840">
        <w:rPr>
          <w:rFonts w:ascii="Arial" w:hAnsi="Arial" w:cs="Arial"/>
          <w:sz w:val="20"/>
          <w:szCs w:val="20"/>
        </w:rPr>
        <w:t>Chromosome consist</w:t>
      </w:r>
      <w:proofErr w:type="gramEnd"/>
      <w:r w:rsidRPr="00BD3840">
        <w:rPr>
          <w:rFonts w:ascii="Arial" w:hAnsi="Arial" w:cs="Arial"/>
          <w:sz w:val="20"/>
          <w:szCs w:val="20"/>
        </w:rPr>
        <w:t xml:space="preserve"> primarily of DNA.</w:t>
      </w:r>
    </w:p>
    <w:p w:rsidR="00E033FA" w:rsidRPr="00BD3840" w:rsidRDefault="00E033FA">
      <w:pPr>
        <w:rPr>
          <w:rFonts w:ascii="Arial" w:hAnsi="Arial" w:cs="Arial"/>
          <w:sz w:val="20"/>
          <w:szCs w:val="20"/>
        </w:rPr>
      </w:pPr>
      <w:proofErr w:type="gramStart"/>
      <w:r w:rsidRPr="00BD3840">
        <w:rPr>
          <w:rFonts w:ascii="Arial" w:hAnsi="Arial" w:cs="Arial"/>
          <w:sz w:val="20"/>
          <w:szCs w:val="20"/>
        </w:rPr>
        <w:t>Sex Chromosome- the X and Y chromosome that determine our physical sex characteristics.</w:t>
      </w:r>
      <w:proofErr w:type="gramEnd"/>
    </w:p>
    <w:p w:rsidR="00E033FA" w:rsidRPr="00BD3840" w:rsidRDefault="00E033FA">
      <w:pPr>
        <w:rPr>
          <w:rFonts w:ascii="Arial" w:hAnsi="Arial" w:cs="Arial"/>
          <w:sz w:val="20"/>
          <w:szCs w:val="20"/>
        </w:rPr>
      </w:pPr>
      <w:r w:rsidRPr="00BD3840">
        <w:rPr>
          <w:rFonts w:ascii="Arial" w:hAnsi="Arial" w:cs="Arial"/>
          <w:sz w:val="20"/>
          <w:szCs w:val="20"/>
        </w:rPr>
        <w:t>Neuron- Cell specialized to receive and transmit information to other cells in the body—also called nerve cell. Bundles of many neurons are called nerves.</w:t>
      </w:r>
    </w:p>
    <w:p w:rsidR="00E033FA" w:rsidRPr="00BD3840" w:rsidRDefault="00E033FA">
      <w:pPr>
        <w:rPr>
          <w:rFonts w:ascii="Arial" w:hAnsi="Arial" w:cs="Arial"/>
          <w:sz w:val="20"/>
          <w:szCs w:val="20"/>
        </w:rPr>
      </w:pPr>
      <w:proofErr w:type="gramStart"/>
      <w:r w:rsidRPr="00BD3840">
        <w:rPr>
          <w:rFonts w:ascii="Arial" w:hAnsi="Arial" w:cs="Arial"/>
          <w:sz w:val="20"/>
          <w:szCs w:val="20"/>
        </w:rPr>
        <w:t>Sensory neuron-nerve cell that carries messages from sense receptors toward the central nervous system.</w:t>
      </w:r>
      <w:proofErr w:type="gramEnd"/>
      <w:r w:rsidRPr="00BD3840">
        <w:rPr>
          <w:rFonts w:ascii="Arial" w:hAnsi="Arial" w:cs="Arial"/>
          <w:sz w:val="20"/>
          <w:szCs w:val="20"/>
        </w:rPr>
        <w:t xml:space="preserve"> </w:t>
      </w:r>
      <w:proofErr w:type="gramStart"/>
      <w:r w:rsidRPr="00BD3840">
        <w:rPr>
          <w:rFonts w:ascii="Arial" w:hAnsi="Arial" w:cs="Arial"/>
          <w:sz w:val="20"/>
          <w:szCs w:val="20"/>
        </w:rPr>
        <w:t>Also known as afferent neuron.</w:t>
      </w:r>
      <w:proofErr w:type="gramEnd"/>
    </w:p>
    <w:p w:rsidR="00E033FA" w:rsidRPr="00BD3840" w:rsidRDefault="00E033FA">
      <w:pPr>
        <w:rPr>
          <w:rFonts w:ascii="Arial" w:hAnsi="Arial" w:cs="Arial"/>
          <w:sz w:val="20"/>
          <w:szCs w:val="20"/>
        </w:rPr>
      </w:pPr>
      <w:r w:rsidRPr="00BD3840">
        <w:rPr>
          <w:rFonts w:ascii="Arial" w:hAnsi="Arial" w:cs="Arial"/>
          <w:sz w:val="20"/>
          <w:szCs w:val="20"/>
        </w:rPr>
        <w:t xml:space="preserve"> </w:t>
      </w:r>
      <w:proofErr w:type="gramStart"/>
      <w:r w:rsidRPr="00BD3840">
        <w:rPr>
          <w:rFonts w:ascii="Arial" w:hAnsi="Arial" w:cs="Arial"/>
          <w:sz w:val="20"/>
          <w:szCs w:val="20"/>
        </w:rPr>
        <w:t>Motor neuron- nerve cell that carries messages away from the central nervous system toward the muscles and glands.</w:t>
      </w:r>
      <w:proofErr w:type="gramEnd"/>
      <w:r w:rsidRPr="00BD3840">
        <w:rPr>
          <w:rFonts w:ascii="Arial" w:hAnsi="Arial" w:cs="Arial"/>
          <w:sz w:val="20"/>
          <w:szCs w:val="20"/>
        </w:rPr>
        <w:t xml:space="preserve"> </w:t>
      </w:r>
      <w:proofErr w:type="gramStart"/>
      <w:r w:rsidRPr="00BD3840">
        <w:rPr>
          <w:rFonts w:ascii="Arial" w:hAnsi="Arial" w:cs="Arial"/>
          <w:sz w:val="20"/>
          <w:szCs w:val="20"/>
        </w:rPr>
        <w:t>Also known as efferent neuron.</w:t>
      </w:r>
      <w:proofErr w:type="gramEnd"/>
    </w:p>
    <w:p w:rsidR="00E033FA" w:rsidRPr="00BD3840" w:rsidRDefault="00E033FA">
      <w:pPr>
        <w:rPr>
          <w:rFonts w:ascii="Arial" w:hAnsi="Arial" w:cs="Arial"/>
          <w:sz w:val="20"/>
          <w:szCs w:val="20"/>
        </w:rPr>
      </w:pPr>
      <w:proofErr w:type="gramStart"/>
      <w:r w:rsidRPr="00BD3840">
        <w:rPr>
          <w:rFonts w:ascii="Arial" w:hAnsi="Arial" w:cs="Arial"/>
          <w:sz w:val="20"/>
          <w:szCs w:val="20"/>
        </w:rPr>
        <w:t>Interneuron- a nerve cell that rel</w:t>
      </w:r>
      <w:r w:rsidR="004865F0" w:rsidRPr="00BD3840">
        <w:rPr>
          <w:rFonts w:ascii="Arial" w:hAnsi="Arial" w:cs="Arial"/>
          <w:sz w:val="20"/>
          <w:szCs w:val="20"/>
        </w:rPr>
        <w:t>a</w:t>
      </w:r>
      <w:r w:rsidRPr="00BD3840">
        <w:rPr>
          <w:rFonts w:ascii="Arial" w:hAnsi="Arial" w:cs="Arial"/>
          <w:sz w:val="20"/>
          <w:szCs w:val="20"/>
        </w:rPr>
        <w:t>ys messages between nerve cells, especially in the brain and spinal cord.</w:t>
      </w:r>
      <w:proofErr w:type="gramEnd"/>
    </w:p>
    <w:p w:rsidR="004865F0" w:rsidRPr="00BD3840" w:rsidRDefault="004865F0">
      <w:pPr>
        <w:rPr>
          <w:rFonts w:ascii="Arial" w:hAnsi="Arial" w:cs="Arial"/>
          <w:sz w:val="20"/>
          <w:szCs w:val="20"/>
        </w:rPr>
      </w:pPr>
      <w:proofErr w:type="gramStart"/>
      <w:r w:rsidRPr="00BD3840">
        <w:rPr>
          <w:rFonts w:ascii="Arial" w:hAnsi="Arial" w:cs="Arial"/>
          <w:sz w:val="20"/>
          <w:szCs w:val="20"/>
        </w:rPr>
        <w:t>Dendrite- a branched fiber that extends outward from the main cell body and carries information into the neuron.</w:t>
      </w:r>
      <w:proofErr w:type="gramEnd"/>
    </w:p>
    <w:p w:rsidR="004865F0" w:rsidRPr="00BD3840" w:rsidRDefault="004865F0">
      <w:pPr>
        <w:rPr>
          <w:rFonts w:ascii="Arial" w:hAnsi="Arial" w:cs="Arial"/>
          <w:sz w:val="20"/>
          <w:szCs w:val="20"/>
        </w:rPr>
      </w:pPr>
      <w:r w:rsidRPr="00BD3840">
        <w:rPr>
          <w:rFonts w:ascii="Arial" w:hAnsi="Arial" w:cs="Arial"/>
          <w:sz w:val="20"/>
          <w:szCs w:val="20"/>
        </w:rPr>
        <w:t xml:space="preserve">Soma- the part of the cell (such as a neuron) containing the nucleus, which includes the chromosomes. </w:t>
      </w:r>
      <w:proofErr w:type="gramStart"/>
      <w:r w:rsidRPr="00BD3840">
        <w:rPr>
          <w:rFonts w:ascii="Arial" w:hAnsi="Arial" w:cs="Arial"/>
          <w:sz w:val="20"/>
          <w:szCs w:val="20"/>
        </w:rPr>
        <w:t>Also called the cell body.</w:t>
      </w:r>
      <w:proofErr w:type="gramEnd"/>
    </w:p>
    <w:p w:rsidR="004865F0" w:rsidRPr="00BD3840" w:rsidRDefault="004865F0">
      <w:pPr>
        <w:rPr>
          <w:rFonts w:ascii="Arial" w:hAnsi="Arial" w:cs="Arial"/>
          <w:sz w:val="20"/>
          <w:szCs w:val="20"/>
        </w:rPr>
      </w:pPr>
      <w:r w:rsidRPr="00BD3840">
        <w:rPr>
          <w:rFonts w:ascii="Arial" w:hAnsi="Arial" w:cs="Arial"/>
          <w:sz w:val="20"/>
          <w:szCs w:val="20"/>
        </w:rPr>
        <w:t>Axon- in a nerve cell, an extended fiber that conducts information from the soma to the terminal buttons. Information travels along the axon in the form of an electric charge called the action potential.</w:t>
      </w:r>
    </w:p>
    <w:p w:rsidR="004865F0" w:rsidRPr="00BD3840" w:rsidRDefault="004865F0">
      <w:pPr>
        <w:rPr>
          <w:rFonts w:ascii="Arial" w:hAnsi="Arial" w:cs="Arial"/>
          <w:sz w:val="20"/>
          <w:szCs w:val="20"/>
        </w:rPr>
      </w:pPr>
      <w:r w:rsidRPr="00BD3840">
        <w:rPr>
          <w:rFonts w:ascii="Arial" w:hAnsi="Arial" w:cs="Arial"/>
          <w:sz w:val="20"/>
          <w:szCs w:val="20"/>
        </w:rPr>
        <w:t>Resting potential- the electrical charge of the axon in its inactive state, when the neuron is ready to “fire”</w:t>
      </w:r>
    </w:p>
    <w:p w:rsidR="004865F0" w:rsidRPr="00BD3840" w:rsidRDefault="004865F0">
      <w:pPr>
        <w:rPr>
          <w:rFonts w:ascii="Arial" w:hAnsi="Arial" w:cs="Arial"/>
          <w:sz w:val="20"/>
          <w:szCs w:val="20"/>
        </w:rPr>
      </w:pPr>
      <w:r w:rsidRPr="00BD3840">
        <w:rPr>
          <w:rFonts w:ascii="Arial" w:hAnsi="Arial" w:cs="Arial"/>
          <w:sz w:val="20"/>
          <w:szCs w:val="20"/>
        </w:rPr>
        <w:t xml:space="preserve">Action potential- the nerve impulse caused by the change in the electrical charge across the cell membrane of the axon. When the neuron “fires” this charge travels down the axon and causes neuron transmitter to be released by the terminal buttons. </w:t>
      </w:r>
    </w:p>
    <w:p w:rsidR="004865F0" w:rsidRPr="00BD3840" w:rsidRDefault="004865F0">
      <w:pPr>
        <w:rPr>
          <w:rFonts w:ascii="Arial" w:hAnsi="Arial" w:cs="Arial"/>
          <w:sz w:val="20"/>
          <w:szCs w:val="20"/>
        </w:rPr>
      </w:pPr>
      <w:r w:rsidRPr="00BD3840">
        <w:rPr>
          <w:rFonts w:ascii="Arial" w:hAnsi="Arial" w:cs="Arial"/>
          <w:sz w:val="20"/>
          <w:szCs w:val="20"/>
        </w:rPr>
        <w:t>All-or-none principle- refers to the face that the action potential in the axon occurs e</w:t>
      </w:r>
      <w:r w:rsidR="00544BA9" w:rsidRPr="00BD3840">
        <w:rPr>
          <w:rFonts w:ascii="Arial" w:hAnsi="Arial" w:cs="Arial"/>
          <w:sz w:val="20"/>
          <w:szCs w:val="20"/>
        </w:rPr>
        <w:t>i</w:t>
      </w:r>
      <w:r w:rsidRPr="00BD3840">
        <w:rPr>
          <w:rFonts w:ascii="Arial" w:hAnsi="Arial" w:cs="Arial"/>
          <w:sz w:val="20"/>
          <w:szCs w:val="20"/>
        </w:rPr>
        <w:t>ther fill-blown or not at all.</w:t>
      </w:r>
    </w:p>
    <w:p w:rsidR="00544BA9" w:rsidRPr="00BD3840" w:rsidRDefault="00544BA9">
      <w:pPr>
        <w:rPr>
          <w:rFonts w:ascii="Arial" w:hAnsi="Arial" w:cs="Arial"/>
          <w:sz w:val="20"/>
          <w:szCs w:val="20"/>
        </w:rPr>
      </w:pPr>
      <w:proofErr w:type="gramStart"/>
      <w:r w:rsidRPr="00BD3840">
        <w:rPr>
          <w:rFonts w:ascii="Arial" w:hAnsi="Arial" w:cs="Arial"/>
          <w:sz w:val="20"/>
          <w:szCs w:val="20"/>
        </w:rPr>
        <w:t>Synapse- the microscopic gap that serves as a communications link between neurons.</w:t>
      </w:r>
      <w:proofErr w:type="gramEnd"/>
      <w:r w:rsidRPr="00BD3840">
        <w:rPr>
          <w:rFonts w:ascii="Arial" w:hAnsi="Arial" w:cs="Arial"/>
          <w:sz w:val="20"/>
          <w:szCs w:val="20"/>
        </w:rPr>
        <w:t xml:space="preserve"> Synapses also occur between neurons and the muscles or glands they serve.</w:t>
      </w:r>
    </w:p>
    <w:p w:rsidR="00544BA9" w:rsidRPr="00BD3840" w:rsidRDefault="00544BA9">
      <w:pPr>
        <w:rPr>
          <w:rFonts w:ascii="Arial" w:hAnsi="Arial" w:cs="Arial"/>
          <w:sz w:val="20"/>
          <w:szCs w:val="20"/>
        </w:rPr>
      </w:pPr>
      <w:proofErr w:type="gramStart"/>
      <w:r w:rsidRPr="00BD3840">
        <w:rPr>
          <w:rFonts w:ascii="Arial" w:hAnsi="Arial" w:cs="Arial"/>
          <w:sz w:val="20"/>
          <w:szCs w:val="20"/>
        </w:rPr>
        <w:t>Terminal buttons- tiny bulblike structures at the end of the axon, which contain neurotransmitters that carry the neuron’s message into the synapse.</w:t>
      </w:r>
      <w:proofErr w:type="gramEnd"/>
    </w:p>
    <w:p w:rsidR="00544BA9" w:rsidRPr="00BD3840" w:rsidRDefault="00544BA9">
      <w:pPr>
        <w:rPr>
          <w:rFonts w:ascii="Arial" w:hAnsi="Arial" w:cs="Arial"/>
          <w:sz w:val="20"/>
          <w:szCs w:val="20"/>
        </w:rPr>
      </w:pPr>
      <w:proofErr w:type="gramStart"/>
      <w:r w:rsidRPr="00BD3840">
        <w:rPr>
          <w:rFonts w:ascii="Arial" w:hAnsi="Arial" w:cs="Arial"/>
          <w:sz w:val="20"/>
          <w:szCs w:val="20"/>
        </w:rPr>
        <w:t>Synaptic transmission- the relaying of information across the synapse by means of chemical neurotransmitters.</w:t>
      </w:r>
      <w:proofErr w:type="gramEnd"/>
    </w:p>
    <w:p w:rsidR="00544BA9" w:rsidRPr="00BD3840" w:rsidRDefault="00544BA9">
      <w:pPr>
        <w:rPr>
          <w:rFonts w:ascii="Arial" w:hAnsi="Arial" w:cs="Arial"/>
          <w:sz w:val="20"/>
          <w:szCs w:val="20"/>
        </w:rPr>
      </w:pPr>
      <w:r w:rsidRPr="00BD3840">
        <w:rPr>
          <w:rFonts w:ascii="Arial" w:hAnsi="Arial" w:cs="Arial"/>
          <w:sz w:val="20"/>
          <w:szCs w:val="20"/>
        </w:rPr>
        <w:lastRenderedPageBreak/>
        <w:t>Synaptic vesicle- a small “container” holding neurotransmitter molecules that then connects to the presynaptic membrane, releasing the neurotransmitter into the synapse</w:t>
      </w:r>
    </w:p>
    <w:p w:rsidR="00544BA9" w:rsidRPr="00BD3840" w:rsidRDefault="00544BA9">
      <w:pPr>
        <w:rPr>
          <w:rFonts w:ascii="Arial" w:hAnsi="Arial" w:cs="Arial"/>
          <w:sz w:val="20"/>
          <w:szCs w:val="20"/>
        </w:rPr>
      </w:pPr>
      <w:r w:rsidRPr="00BD3840">
        <w:rPr>
          <w:rFonts w:ascii="Arial" w:hAnsi="Arial" w:cs="Arial"/>
          <w:sz w:val="20"/>
          <w:szCs w:val="20"/>
        </w:rPr>
        <w:t>Neurotransmitters- chemical messengers that relay neural messages across the synapse. Many neurotransmitters are also hormones.</w:t>
      </w:r>
    </w:p>
    <w:p w:rsidR="00544BA9" w:rsidRPr="00BD3840" w:rsidRDefault="00544BA9">
      <w:pPr>
        <w:rPr>
          <w:rFonts w:ascii="Arial" w:hAnsi="Arial" w:cs="Arial"/>
          <w:sz w:val="20"/>
          <w:szCs w:val="20"/>
        </w:rPr>
      </w:pPr>
      <w:proofErr w:type="gramStart"/>
      <w:r w:rsidRPr="00BD3840">
        <w:rPr>
          <w:rFonts w:ascii="Arial" w:hAnsi="Arial" w:cs="Arial"/>
          <w:sz w:val="20"/>
          <w:szCs w:val="20"/>
        </w:rPr>
        <w:t>Plasticity- the nervous system’s ability to adapt of change as a result of experience.</w:t>
      </w:r>
      <w:proofErr w:type="gramEnd"/>
      <w:r w:rsidRPr="00BD3840">
        <w:rPr>
          <w:rFonts w:ascii="Arial" w:hAnsi="Arial" w:cs="Arial"/>
          <w:sz w:val="20"/>
          <w:szCs w:val="20"/>
        </w:rPr>
        <w:t xml:space="preserve"> Plasticity may also help the nervous system adapt to physical damage.</w:t>
      </w:r>
    </w:p>
    <w:p w:rsidR="00544BA9" w:rsidRPr="00BD3840" w:rsidRDefault="00544BA9">
      <w:pPr>
        <w:rPr>
          <w:rFonts w:ascii="Arial" w:hAnsi="Arial" w:cs="Arial"/>
          <w:sz w:val="20"/>
          <w:szCs w:val="20"/>
        </w:rPr>
      </w:pPr>
      <w:r w:rsidRPr="00BD3840">
        <w:rPr>
          <w:rFonts w:ascii="Arial" w:hAnsi="Arial" w:cs="Arial"/>
          <w:sz w:val="20"/>
          <w:szCs w:val="20"/>
        </w:rPr>
        <w:t>Glial cells- cells that bind the neurons together. Glial cells also provide an insulating covering (the myelin sheath) of the axon for some neurons, which facilitates the electrical impulse.</w:t>
      </w:r>
    </w:p>
    <w:p w:rsidR="00544BA9" w:rsidRPr="00BD3840" w:rsidRDefault="00544BA9">
      <w:pPr>
        <w:rPr>
          <w:rFonts w:ascii="Arial" w:hAnsi="Arial" w:cs="Arial"/>
          <w:sz w:val="20"/>
          <w:szCs w:val="20"/>
        </w:rPr>
      </w:pPr>
      <w:proofErr w:type="gramStart"/>
      <w:r w:rsidRPr="00BD3840">
        <w:rPr>
          <w:rFonts w:ascii="Arial" w:hAnsi="Arial" w:cs="Arial"/>
          <w:sz w:val="20"/>
          <w:szCs w:val="20"/>
        </w:rPr>
        <w:t>Nervous system- the entire network of neurons in the body, including the central nervous system, the peripheral nervous system, and their subdivisions.</w:t>
      </w:r>
      <w:proofErr w:type="gramEnd"/>
    </w:p>
    <w:p w:rsidR="00544BA9" w:rsidRPr="00BD3840" w:rsidRDefault="00544BA9">
      <w:pPr>
        <w:rPr>
          <w:rFonts w:ascii="Arial" w:hAnsi="Arial" w:cs="Arial"/>
          <w:sz w:val="20"/>
          <w:szCs w:val="20"/>
        </w:rPr>
      </w:pPr>
      <w:r w:rsidRPr="00BD3840">
        <w:rPr>
          <w:rFonts w:ascii="Arial" w:hAnsi="Arial" w:cs="Arial"/>
          <w:sz w:val="20"/>
          <w:szCs w:val="20"/>
        </w:rPr>
        <w:t>Central nervous system- the brain and the spinal cord</w:t>
      </w:r>
    </w:p>
    <w:p w:rsidR="00544BA9" w:rsidRPr="00BD3840" w:rsidRDefault="00544BA9">
      <w:pPr>
        <w:rPr>
          <w:rFonts w:ascii="Arial" w:hAnsi="Arial" w:cs="Arial"/>
          <w:sz w:val="20"/>
          <w:szCs w:val="20"/>
        </w:rPr>
      </w:pPr>
      <w:r w:rsidRPr="00BD3840">
        <w:rPr>
          <w:rFonts w:ascii="Arial" w:hAnsi="Arial" w:cs="Arial"/>
          <w:sz w:val="20"/>
          <w:szCs w:val="20"/>
        </w:rPr>
        <w:t>Reflex- a simple, unlearned response triggered by the stimuli- such as the knee-jerk reflex set off by tapping the tendon just below your knee cap</w:t>
      </w:r>
    </w:p>
    <w:p w:rsidR="00544BA9" w:rsidRPr="00BD3840" w:rsidRDefault="00544BA9">
      <w:pPr>
        <w:rPr>
          <w:rFonts w:ascii="Arial" w:hAnsi="Arial" w:cs="Arial"/>
          <w:sz w:val="20"/>
          <w:szCs w:val="20"/>
        </w:rPr>
      </w:pPr>
      <w:proofErr w:type="gramStart"/>
      <w:r w:rsidRPr="00BD3840">
        <w:rPr>
          <w:rFonts w:ascii="Arial" w:hAnsi="Arial" w:cs="Arial"/>
          <w:sz w:val="20"/>
          <w:szCs w:val="20"/>
        </w:rPr>
        <w:t>Peripheral nervous system- all parts of the nervous system lying outside the central nervous system.</w:t>
      </w:r>
      <w:proofErr w:type="gramEnd"/>
      <w:r w:rsidRPr="00BD3840">
        <w:rPr>
          <w:rFonts w:ascii="Arial" w:hAnsi="Arial" w:cs="Arial"/>
          <w:sz w:val="20"/>
          <w:szCs w:val="20"/>
        </w:rPr>
        <w:t xml:space="preserve"> The peripheral nervous system includes the autonomic and somatic nervous systems.</w:t>
      </w:r>
    </w:p>
    <w:p w:rsidR="00544BA9" w:rsidRPr="00BD3840" w:rsidRDefault="00544BA9">
      <w:pPr>
        <w:rPr>
          <w:rFonts w:ascii="Arial" w:hAnsi="Arial" w:cs="Arial"/>
          <w:sz w:val="20"/>
          <w:szCs w:val="20"/>
        </w:rPr>
      </w:pPr>
      <w:r w:rsidRPr="00BD3840">
        <w:rPr>
          <w:rFonts w:ascii="Arial" w:hAnsi="Arial" w:cs="Arial"/>
          <w:sz w:val="20"/>
          <w:szCs w:val="20"/>
        </w:rPr>
        <w:t>Somatic nervous system- a division of the peripheral nervous system that carries sensory information to the central nervous system and also sends voluntary messages to the body’s skeletal muscles.</w:t>
      </w:r>
    </w:p>
    <w:p w:rsidR="00544BA9" w:rsidRPr="00BD3840" w:rsidRDefault="00544BA9">
      <w:pPr>
        <w:rPr>
          <w:rFonts w:ascii="Arial" w:hAnsi="Arial" w:cs="Arial"/>
          <w:sz w:val="20"/>
          <w:szCs w:val="20"/>
        </w:rPr>
      </w:pPr>
      <w:proofErr w:type="gramStart"/>
      <w:r w:rsidRPr="00BD3840">
        <w:rPr>
          <w:rFonts w:ascii="Arial" w:hAnsi="Arial" w:cs="Arial"/>
          <w:sz w:val="20"/>
          <w:szCs w:val="20"/>
        </w:rPr>
        <w:t>Autonomic nervous system- the portion of the peripheral nervous system that sends communications between the central nervous system and the internal organs and glands.</w:t>
      </w:r>
      <w:proofErr w:type="gramEnd"/>
    </w:p>
    <w:p w:rsidR="001F1843" w:rsidRPr="00BD3840" w:rsidRDefault="001F1843">
      <w:pPr>
        <w:rPr>
          <w:rFonts w:ascii="Arial" w:hAnsi="Arial" w:cs="Arial"/>
          <w:sz w:val="20"/>
          <w:szCs w:val="20"/>
        </w:rPr>
      </w:pPr>
      <w:r w:rsidRPr="00BD3840">
        <w:rPr>
          <w:rFonts w:ascii="Arial" w:hAnsi="Arial" w:cs="Arial"/>
          <w:sz w:val="20"/>
          <w:szCs w:val="20"/>
        </w:rPr>
        <w:t xml:space="preserve">Sympathetic division- the part of the autonomic nervous system that sends messages to internal organs and glands that help us </w:t>
      </w:r>
      <w:proofErr w:type="gramStart"/>
      <w:r w:rsidRPr="00BD3840">
        <w:rPr>
          <w:rFonts w:ascii="Arial" w:hAnsi="Arial" w:cs="Arial"/>
          <w:sz w:val="20"/>
          <w:szCs w:val="20"/>
        </w:rPr>
        <w:t>respond</w:t>
      </w:r>
      <w:proofErr w:type="gramEnd"/>
      <w:r w:rsidRPr="00BD3840">
        <w:rPr>
          <w:rFonts w:ascii="Arial" w:hAnsi="Arial" w:cs="Arial"/>
          <w:sz w:val="20"/>
          <w:szCs w:val="20"/>
        </w:rPr>
        <w:t xml:space="preserve"> to stressful and emergency situations.</w:t>
      </w:r>
    </w:p>
    <w:p w:rsidR="001F1843" w:rsidRPr="00BD3840" w:rsidRDefault="001F1843">
      <w:pPr>
        <w:rPr>
          <w:rFonts w:ascii="Arial" w:hAnsi="Arial" w:cs="Arial"/>
          <w:sz w:val="20"/>
          <w:szCs w:val="20"/>
        </w:rPr>
      </w:pPr>
      <w:proofErr w:type="gramStart"/>
      <w:r w:rsidRPr="00BD3840">
        <w:rPr>
          <w:rFonts w:ascii="Arial" w:hAnsi="Arial" w:cs="Arial"/>
          <w:sz w:val="20"/>
          <w:szCs w:val="20"/>
        </w:rPr>
        <w:t>Parasympathetic division- the part of the autonomic nervous system that monitors the routine operations of the internal organs and returns the body to calmer functioning after arousal by the sympathetic division.</w:t>
      </w:r>
      <w:proofErr w:type="gramEnd"/>
    </w:p>
    <w:p w:rsidR="001F1843" w:rsidRPr="00BD3840" w:rsidRDefault="001F1843">
      <w:pPr>
        <w:rPr>
          <w:rFonts w:ascii="Arial" w:hAnsi="Arial" w:cs="Arial"/>
          <w:sz w:val="20"/>
          <w:szCs w:val="20"/>
        </w:rPr>
      </w:pPr>
      <w:r w:rsidRPr="00BD3840">
        <w:rPr>
          <w:rFonts w:ascii="Arial" w:hAnsi="Arial" w:cs="Arial"/>
          <w:sz w:val="20"/>
          <w:szCs w:val="20"/>
        </w:rPr>
        <w:t>Endocrine system- the hormone system- the body’s chemical messenger system, including the endocrine glands: pituitary, thyroid, parathyroid, adrenals, pancreas, and testes</w:t>
      </w:r>
    </w:p>
    <w:p w:rsidR="001F1843" w:rsidRPr="00BD3840" w:rsidRDefault="001F1843">
      <w:pPr>
        <w:rPr>
          <w:rFonts w:ascii="Arial" w:hAnsi="Arial" w:cs="Arial"/>
          <w:sz w:val="20"/>
          <w:szCs w:val="20"/>
        </w:rPr>
      </w:pPr>
      <w:r w:rsidRPr="00BD3840">
        <w:rPr>
          <w:rFonts w:ascii="Arial" w:hAnsi="Arial" w:cs="Arial"/>
          <w:sz w:val="20"/>
          <w:szCs w:val="20"/>
        </w:rPr>
        <w:t>Hormone- a chemical messenger used by the endocrine system. Many hormones also serve as neurotransmitters.</w:t>
      </w:r>
    </w:p>
    <w:p w:rsidR="001F1843" w:rsidRPr="00BD3840" w:rsidRDefault="001F1843">
      <w:pPr>
        <w:rPr>
          <w:rFonts w:ascii="Arial" w:hAnsi="Arial" w:cs="Arial"/>
          <w:sz w:val="20"/>
          <w:szCs w:val="20"/>
        </w:rPr>
      </w:pPr>
      <w:proofErr w:type="gramStart"/>
      <w:r w:rsidRPr="00BD3840">
        <w:rPr>
          <w:rFonts w:ascii="Arial" w:hAnsi="Arial" w:cs="Arial"/>
          <w:sz w:val="20"/>
          <w:szCs w:val="20"/>
        </w:rPr>
        <w:t>Pituitary glands- the “master gland” that produces hormones influencing the secretions of all other endocrine glands, as well as a hormone that influences growth.</w:t>
      </w:r>
      <w:proofErr w:type="gramEnd"/>
      <w:r w:rsidRPr="00BD3840">
        <w:rPr>
          <w:rFonts w:ascii="Arial" w:hAnsi="Arial" w:cs="Arial"/>
          <w:sz w:val="20"/>
          <w:szCs w:val="20"/>
        </w:rPr>
        <w:t xml:space="preserve"> The pituitary is attached to the brain’s hypothalamus, from which it takes its orders.</w:t>
      </w:r>
    </w:p>
    <w:p w:rsidR="001F1843" w:rsidRPr="00BD3840" w:rsidRDefault="001F1843">
      <w:pPr>
        <w:rPr>
          <w:rFonts w:ascii="Arial" w:hAnsi="Arial" w:cs="Arial"/>
          <w:sz w:val="20"/>
          <w:szCs w:val="20"/>
        </w:rPr>
      </w:pPr>
      <w:proofErr w:type="gramStart"/>
      <w:r w:rsidRPr="00BD3840">
        <w:rPr>
          <w:rFonts w:ascii="Arial" w:hAnsi="Arial" w:cs="Arial"/>
          <w:sz w:val="20"/>
          <w:szCs w:val="20"/>
        </w:rPr>
        <w:t>Agonist- drug or other chemical that enhances or mimics the effects of neurotransmitters.</w:t>
      </w:r>
      <w:proofErr w:type="gramEnd"/>
    </w:p>
    <w:p w:rsidR="001F1843" w:rsidRPr="00BD3840" w:rsidRDefault="001F1843">
      <w:pPr>
        <w:rPr>
          <w:rFonts w:ascii="Arial" w:hAnsi="Arial" w:cs="Arial"/>
          <w:sz w:val="20"/>
          <w:szCs w:val="20"/>
        </w:rPr>
      </w:pPr>
      <w:proofErr w:type="gramStart"/>
      <w:r w:rsidRPr="00BD3840">
        <w:rPr>
          <w:rFonts w:ascii="Arial" w:hAnsi="Arial" w:cs="Arial"/>
          <w:sz w:val="20"/>
          <w:szCs w:val="20"/>
        </w:rPr>
        <w:t>Antagonist- drug or other chemical that inhibits the effects of neurotransmitters.</w:t>
      </w:r>
      <w:proofErr w:type="gramEnd"/>
    </w:p>
    <w:p w:rsidR="001F1843" w:rsidRPr="00BD3840" w:rsidRDefault="001F1843">
      <w:pPr>
        <w:rPr>
          <w:rFonts w:ascii="Arial" w:hAnsi="Arial" w:cs="Arial"/>
          <w:sz w:val="20"/>
          <w:szCs w:val="20"/>
        </w:rPr>
      </w:pPr>
      <w:proofErr w:type="gramStart"/>
      <w:r w:rsidRPr="00BD3840">
        <w:rPr>
          <w:rFonts w:ascii="Arial" w:hAnsi="Arial" w:cs="Arial"/>
          <w:sz w:val="20"/>
          <w:szCs w:val="20"/>
        </w:rPr>
        <w:t>Neural pathway- bundle of nerve cells that follow generally the same route and employ the same neurotransmitter.</w:t>
      </w:r>
      <w:proofErr w:type="gramEnd"/>
      <w:r w:rsidRPr="00BD3840">
        <w:rPr>
          <w:rFonts w:ascii="Arial" w:hAnsi="Arial" w:cs="Arial"/>
          <w:sz w:val="20"/>
          <w:szCs w:val="20"/>
        </w:rPr>
        <w:t xml:space="preserve"> </w:t>
      </w:r>
    </w:p>
    <w:p w:rsidR="00E74153" w:rsidRPr="00BD3840" w:rsidRDefault="00E74153">
      <w:pPr>
        <w:rPr>
          <w:rFonts w:ascii="Arial" w:hAnsi="Arial" w:cs="Arial"/>
          <w:sz w:val="20"/>
          <w:szCs w:val="20"/>
        </w:rPr>
      </w:pPr>
      <w:r w:rsidRPr="00BD3840">
        <w:rPr>
          <w:rFonts w:ascii="Arial" w:hAnsi="Arial" w:cs="Arial"/>
          <w:sz w:val="20"/>
          <w:szCs w:val="20"/>
        </w:rPr>
        <w:t>Electroencephalograph (EEG</w:t>
      </w:r>
      <w:proofErr w:type="gramStart"/>
      <w:r w:rsidRPr="00BD3840">
        <w:rPr>
          <w:rFonts w:ascii="Arial" w:hAnsi="Arial" w:cs="Arial"/>
          <w:sz w:val="20"/>
          <w:szCs w:val="20"/>
        </w:rPr>
        <w:t>)-</w:t>
      </w:r>
      <w:proofErr w:type="gramEnd"/>
      <w:r w:rsidRPr="00BD3840">
        <w:rPr>
          <w:rFonts w:ascii="Arial" w:hAnsi="Arial" w:cs="Arial"/>
          <w:sz w:val="20"/>
          <w:szCs w:val="20"/>
        </w:rPr>
        <w:t xml:space="preserve"> a device for recording brain waves, typically by electrodes placed on the scalp. The record produced is known as an electroencephalogram (also called an EEG).</w:t>
      </w:r>
    </w:p>
    <w:p w:rsidR="00E74153" w:rsidRPr="00BD3840" w:rsidRDefault="00E74153">
      <w:pPr>
        <w:rPr>
          <w:rFonts w:ascii="Arial" w:hAnsi="Arial" w:cs="Arial"/>
          <w:sz w:val="20"/>
          <w:szCs w:val="20"/>
        </w:rPr>
      </w:pPr>
      <w:r w:rsidRPr="00BD3840">
        <w:rPr>
          <w:rFonts w:ascii="Arial" w:hAnsi="Arial" w:cs="Arial"/>
          <w:sz w:val="20"/>
          <w:szCs w:val="20"/>
        </w:rPr>
        <w:t>CT scanning or computerized tomography- a computerized imaging technique that uses X rays passed through the brain at various angles and then combined into an image.</w:t>
      </w:r>
    </w:p>
    <w:p w:rsidR="00E74153" w:rsidRPr="00BD3840" w:rsidRDefault="00E74153">
      <w:pPr>
        <w:rPr>
          <w:rFonts w:ascii="Arial" w:hAnsi="Arial" w:cs="Arial"/>
          <w:sz w:val="20"/>
          <w:szCs w:val="20"/>
        </w:rPr>
      </w:pPr>
      <w:proofErr w:type="gramStart"/>
      <w:r w:rsidRPr="00BD3840">
        <w:rPr>
          <w:rFonts w:ascii="Arial" w:hAnsi="Arial" w:cs="Arial"/>
          <w:sz w:val="20"/>
          <w:szCs w:val="20"/>
        </w:rPr>
        <w:t>PET scanning or positron emission tomography- an imaging technique that relies on the detection of radioactive sugar consumed by active brain cells.</w:t>
      </w:r>
      <w:proofErr w:type="gramEnd"/>
    </w:p>
    <w:p w:rsidR="00E74153" w:rsidRPr="00BD3840" w:rsidRDefault="00E74153">
      <w:pPr>
        <w:rPr>
          <w:rFonts w:ascii="Arial" w:hAnsi="Arial" w:cs="Arial"/>
          <w:sz w:val="20"/>
          <w:szCs w:val="20"/>
        </w:rPr>
      </w:pPr>
      <w:proofErr w:type="gramStart"/>
      <w:r w:rsidRPr="00BD3840">
        <w:rPr>
          <w:rFonts w:ascii="Arial" w:hAnsi="Arial" w:cs="Arial"/>
          <w:sz w:val="20"/>
          <w:szCs w:val="20"/>
        </w:rPr>
        <w:lastRenderedPageBreak/>
        <w:t>MRI or magnetic resonance imaging- an imaging technique that relies on cells’ responses in a high-intensity magnetic field.</w:t>
      </w:r>
      <w:proofErr w:type="gramEnd"/>
    </w:p>
    <w:p w:rsidR="00E74153" w:rsidRPr="00BD3840" w:rsidRDefault="00E74153">
      <w:pPr>
        <w:rPr>
          <w:rFonts w:ascii="Arial" w:hAnsi="Arial" w:cs="Arial"/>
          <w:sz w:val="20"/>
          <w:szCs w:val="20"/>
        </w:rPr>
      </w:pPr>
      <w:proofErr w:type="gramStart"/>
      <w:r w:rsidRPr="00BD3840">
        <w:rPr>
          <w:rFonts w:ascii="Arial" w:hAnsi="Arial" w:cs="Arial"/>
          <w:sz w:val="20"/>
          <w:szCs w:val="20"/>
        </w:rPr>
        <w:t>fMRI</w:t>
      </w:r>
      <w:proofErr w:type="gramEnd"/>
      <w:r w:rsidRPr="00BD3840">
        <w:rPr>
          <w:rFonts w:ascii="Arial" w:hAnsi="Arial" w:cs="Arial"/>
          <w:sz w:val="20"/>
          <w:szCs w:val="20"/>
        </w:rPr>
        <w:t xml:space="preserve"> or functional magnetic resonance imaging- a type of MRI that reveals which parts of the brain are most active during various mental activities.</w:t>
      </w:r>
    </w:p>
    <w:p w:rsidR="00E74153" w:rsidRPr="00BD3840" w:rsidRDefault="00E74153">
      <w:pPr>
        <w:rPr>
          <w:rFonts w:ascii="Arial" w:hAnsi="Arial" w:cs="Arial"/>
          <w:sz w:val="20"/>
          <w:szCs w:val="20"/>
        </w:rPr>
      </w:pPr>
      <w:proofErr w:type="gramStart"/>
      <w:r w:rsidRPr="00BD3840">
        <w:rPr>
          <w:rFonts w:ascii="Arial" w:hAnsi="Arial" w:cs="Arial"/>
          <w:sz w:val="20"/>
          <w:szCs w:val="20"/>
        </w:rPr>
        <w:t>Brain stem- the most primitive of the brain’s three major layers.</w:t>
      </w:r>
      <w:proofErr w:type="gramEnd"/>
      <w:r w:rsidRPr="00BD3840">
        <w:rPr>
          <w:rFonts w:ascii="Arial" w:hAnsi="Arial" w:cs="Arial"/>
          <w:sz w:val="20"/>
          <w:szCs w:val="20"/>
        </w:rPr>
        <w:t xml:space="preserve"> It includes the medulla, pons, and reticular formation.</w:t>
      </w:r>
    </w:p>
    <w:p w:rsidR="00E74153" w:rsidRPr="00BD3840" w:rsidRDefault="00F2358A">
      <w:pPr>
        <w:rPr>
          <w:rFonts w:ascii="Arial" w:hAnsi="Arial" w:cs="Arial"/>
          <w:sz w:val="20"/>
          <w:szCs w:val="20"/>
        </w:rPr>
      </w:pPr>
      <w:r w:rsidRPr="00BD3840">
        <w:rPr>
          <w:rFonts w:ascii="Arial" w:hAnsi="Arial" w:cs="Arial"/>
          <w:sz w:val="20"/>
          <w:szCs w:val="20"/>
        </w:rPr>
        <w:t xml:space="preserve">Medulla- </w:t>
      </w:r>
      <w:proofErr w:type="gramStart"/>
      <w:r w:rsidRPr="00BD3840">
        <w:rPr>
          <w:rFonts w:ascii="Arial" w:hAnsi="Arial" w:cs="Arial"/>
          <w:sz w:val="20"/>
          <w:szCs w:val="20"/>
        </w:rPr>
        <w:t>a  brain</w:t>
      </w:r>
      <w:proofErr w:type="gramEnd"/>
      <w:r w:rsidRPr="00BD3840">
        <w:rPr>
          <w:rFonts w:ascii="Arial" w:hAnsi="Arial" w:cs="Arial"/>
          <w:sz w:val="20"/>
          <w:szCs w:val="20"/>
        </w:rPr>
        <w:t>-stem structure that controls breathing and heart rate. The sensory and motor and pathways connecting the brain to the body cross in the medulla.</w:t>
      </w:r>
    </w:p>
    <w:p w:rsidR="00F2358A" w:rsidRPr="00BD3840" w:rsidRDefault="00F2358A">
      <w:pPr>
        <w:rPr>
          <w:rFonts w:ascii="Arial" w:hAnsi="Arial" w:cs="Arial"/>
          <w:sz w:val="20"/>
          <w:szCs w:val="20"/>
        </w:rPr>
      </w:pPr>
      <w:proofErr w:type="gramStart"/>
      <w:r w:rsidRPr="00BD3840">
        <w:rPr>
          <w:rFonts w:ascii="Arial" w:hAnsi="Arial" w:cs="Arial"/>
          <w:sz w:val="20"/>
          <w:szCs w:val="20"/>
        </w:rPr>
        <w:t>Pons- a brain-stem structure that regulates brain activity during sleep and dreaming.</w:t>
      </w:r>
      <w:proofErr w:type="gramEnd"/>
      <w:r w:rsidRPr="00BD3840">
        <w:rPr>
          <w:rFonts w:ascii="Arial" w:hAnsi="Arial" w:cs="Arial"/>
          <w:sz w:val="20"/>
          <w:szCs w:val="20"/>
        </w:rPr>
        <w:t xml:space="preserve"> The name pons derives from the Latin word for “bridge”</w:t>
      </w:r>
    </w:p>
    <w:p w:rsidR="00F2358A" w:rsidRPr="00BD3840" w:rsidRDefault="00F2358A">
      <w:pPr>
        <w:rPr>
          <w:rFonts w:ascii="Arial" w:hAnsi="Arial" w:cs="Arial"/>
          <w:sz w:val="20"/>
          <w:szCs w:val="20"/>
        </w:rPr>
      </w:pPr>
      <w:proofErr w:type="gramStart"/>
      <w:r w:rsidRPr="00BD3840">
        <w:rPr>
          <w:rFonts w:ascii="Arial" w:hAnsi="Arial" w:cs="Arial"/>
          <w:sz w:val="20"/>
          <w:szCs w:val="20"/>
        </w:rPr>
        <w:t>Reticular formation- a pencil-shaped structure forming the core of the brainstem.</w:t>
      </w:r>
      <w:proofErr w:type="gramEnd"/>
      <w:r w:rsidRPr="00BD3840">
        <w:rPr>
          <w:rFonts w:ascii="Arial" w:hAnsi="Arial" w:cs="Arial"/>
          <w:sz w:val="20"/>
          <w:szCs w:val="20"/>
        </w:rPr>
        <w:t xml:space="preserve"> The reticular formation arouses the cortex to keep the brain alert and attentive to new stimulation.</w:t>
      </w:r>
    </w:p>
    <w:p w:rsidR="00F2358A" w:rsidRPr="00BD3840" w:rsidRDefault="00F2358A" w:rsidP="00F2358A">
      <w:pPr>
        <w:ind w:left="720" w:hanging="720"/>
        <w:rPr>
          <w:rFonts w:ascii="Arial" w:hAnsi="Arial" w:cs="Arial"/>
          <w:sz w:val="20"/>
          <w:szCs w:val="20"/>
        </w:rPr>
      </w:pPr>
      <w:r w:rsidRPr="00BD3840">
        <w:rPr>
          <w:rFonts w:ascii="Arial" w:hAnsi="Arial" w:cs="Arial"/>
          <w:sz w:val="20"/>
          <w:szCs w:val="20"/>
        </w:rPr>
        <w:t>Thalamus- the brain’s central “relay station,” situated just atop the brain stem. Nearly all the messages going into or out of the brain go through the thalamus.</w:t>
      </w:r>
    </w:p>
    <w:p w:rsidR="00F2358A" w:rsidRPr="00BD3840" w:rsidRDefault="00F2358A" w:rsidP="00F2358A">
      <w:pPr>
        <w:ind w:left="720" w:hanging="720"/>
        <w:rPr>
          <w:rFonts w:ascii="Arial" w:hAnsi="Arial" w:cs="Arial"/>
          <w:sz w:val="20"/>
          <w:szCs w:val="20"/>
        </w:rPr>
      </w:pPr>
      <w:r w:rsidRPr="00BD3840">
        <w:rPr>
          <w:rFonts w:ascii="Arial" w:hAnsi="Arial" w:cs="Arial"/>
          <w:sz w:val="20"/>
          <w:szCs w:val="20"/>
        </w:rPr>
        <w:t xml:space="preserve">Cerebellum- the ‘little brain” attached to the brain stem. The cerebellum </w:t>
      </w:r>
      <w:r w:rsidR="00561978" w:rsidRPr="00BD3840">
        <w:rPr>
          <w:rFonts w:ascii="Arial" w:hAnsi="Arial" w:cs="Arial"/>
          <w:sz w:val="20"/>
          <w:szCs w:val="20"/>
        </w:rPr>
        <w:t>is responsible for coordinated movements.</w:t>
      </w:r>
    </w:p>
    <w:p w:rsidR="00561978" w:rsidRPr="00BD3840" w:rsidRDefault="00561978" w:rsidP="00F2358A">
      <w:pPr>
        <w:ind w:left="720" w:hanging="720"/>
        <w:rPr>
          <w:rFonts w:ascii="Arial" w:hAnsi="Arial" w:cs="Arial"/>
          <w:sz w:val="20"/>
          <w:szCs w:val="20"/>
        </w:rPr>
      </w:pPr>
      <w:r w:rsidRPr="00BD3840">
        <w:rPr>
          <w:rFonts w:ascii="Arial" w:hAnsi="Arial" w:cs="Arial"/>
          <w:sz w:val="20"/>
          <w:szCs w:val="20"/>
        </w:rPr>
        <w:t>Limbic system- the middle layer of the brain, involved in emotion and memory. The limbic system includes the hippocampus, amygdala, hypothalamus, and other structure.</w:t>
      </w:r>
    </w:p>
    <w:p w:rsidR="00561978" w:rsidRPr="00BD3840" w:rsidRDefault="00561978" w:rsidP="00F2358A">
      <w:pPr>
        <w:ind w:left="720" w:hanging="720"/>
        <w:rPr>
          <w:rFonts w:ascii="Arial" w:hAnsi="Arial" w:cs="Arial"/>
          <w:sz w:val="20"/>
          <w:szCs w:val="20"/>
        </w:rPr>
      </w:pPr>
      <w:r w:rsidRPr="00BD3840">
        <w:rPr>
          <w:rFonts w:ascii="Arial" w:hAnsi="Arial" w:cs="Arial"/>
          <w:sz w:val="20"/>
          <w:szCs w:val="20"/>
        </w:rPr>
        <w:t>Hippocampus- a component of the limbic system, involved in establishing long-term memories.</w:t>
      </w:r>
    </w:p>
    <w:p w:rsidR="00561978" w:rsidRPr="00BD3840" w:rsidRDefault="00561978" w:rsidP="00F2358A">
      <w:pPr>
        <w:ind w:left="720" w:hanging="720"/>
        <w:rPr>
          <w:rFonts w:ascii="Arial" w:hAnsi="Arial" w:cs="Arial"/>
          <w:sz w:val="20"/>
          <w:szCs w:val="20"/>
        </w:rPr>
      </w:pPr>
      <w:r w:rsidRPr="00BD3840">
        <w:rPr>
          <w:rFonts w:ascii="Arial" w:hAnsi="Arial" w:cs="Arial"/>
          <w:sz w:val="20"/>
          <w:szCs w:val="20"/>
        </w:rPr>
        <w:t>Amygdala- a limbic system structure involved in memory and emotion particularly fear and aggression.</w:t>
      </w:r>
    </w:p>
    <w:p w:rsidR="004865F0" w:rsidRPr="00BD3840" w:rsidRDefault="00561978">
      <w:pPr>
        <w:rPr>
          <w:rFonts w:ascii="Arial" w:hAnsi="Arial" w:cs="Arial"/>
          <w:sz w:val="20"/>
          <w:szCs w:val="20"/>
        </w:rPr>
      </w:pPr>
      <w:proofErr w:type="gramStart"/>
      <w:r w:rsidRPr="00BD3840">
        <w:rPr>
          <w:rFonts w:ascii="Arial" w:hAnsi="Arial" w:cs="Arial"/>
          <w:sz w:val="20"/>
          <w:szCs w:val="20"/>
        </w:rPr>
        <w:t>Hypothalamus- a limbic structure that serves as the brain’s blood-testing laboratory, constantly monitoring the blood to determine the condition of the body.</w:t>
      </w:r>
      <w:proofErr w:type="gramEnd"/>
    </w:p>
    <w:p w:rsidR="00561978" w:rsidRPr="00BD3840" w:rsidRDefault="00561978">
      <w:pPr>
        <w:rPr>
          <w:rFonts w:ascii="Arial" w:hAnsi="Arial" w:cs="Arial"/>
          <w:sz w:val="20"/>
          <w:szCs w:val="20"/>
        </w:rPr>
      </w:pPr>
      <w:r w:rsidRPr="00BD3840">
        <w:rPr>
          <w:rFonts w:ascii="Arial" w:hAnsi="Arial" w:cs="Arial"/>
          <w:sz w:val="20"/>
          <w:szCs w:val="20"/>
        </w:rPr>
        <w:t>Cerebral cortex- the thin gray- matter covering the cerebral hemispheres, considering of a ¼ inch layer dense with cell bodies if neurons. The cerebral cortex carries on the major portion of our “higher” mental processing, including thinking and perceiving.</w:t>
      </w:r>
    </w:p>
    <w:p w:rsidR="00561978" w:rsidRPr="00BD3840" w:rsidRDefault="00561978">
      <w:pPr>
        <w:rPr>
          <w:rFonts w:ascii="Arial" w:hAnsi="Arial" w:cs="Arial"/>
          <w:sz w:val="20"/>
          <w:szCs w:val="20"/>
        </w:rPr>
      </w:pPr>
      <w:r w:rsidRPr="00BD3840">
        <w:rPr>
          <w:rFonts w:ascii="Arial" w:hAnsi="Arial" w:cs="Arial"/>
          <w:sz w:val="20"/>
          <w:szCs w:val="20"/>
        </w:rPr>
        <w:t xml:space="preserve">Frontal lobes- Cortical regions at the front of the brain </w:t>
      </w:r>
      <w:proofErr w:type="gramStart"/>
      <w:r w:rsidRPr="00BD3840">
        <w:rPr>
          <w:rFonts w:ascii="Arial" w:hAnsi="Arial" w:cs="Arial"/>
          <w:sz w:val="20"/>
          <w:szCs w:val="20"/>
        </w:rPr>
        <w:t>that are</w:t>
      </w:r>
      <w:proofErr w:type="gramEnd"/>
      <w:r w:rsidRPr="00BD3840">
        <w:rPr>
          <w:rFonts w:ascii="Arial" w:hAnsi="Arial" w:cs="Arial"/>
          <w:sz w:val="20"/>
          <w:szCs w:val="20"/>
        </w:rPr>
        <w:t xml:space="preserve"> especially involved on movement and in thinking.</w:t>
      </w:r>
    </w:p>
    <w:p w:rsidR="00561978" w:rsidRPr="00BD3840" w:rsidRDefault="00561978">
      <w:pPr>
        <w:rPr>
          <w:rFonts w:ascii="Arial" w:hAnsi="Arial" w:cs="Arial"/>
          <w:sz w:val="20"/>
          <w:szCs w:val="20"/>
        </w:rPr>
      </w:pPr>
      <w:r w:rsidRPr="00BD3840">
        <w:rPr>
          <w:rFonts w:ascii="Arial" w:hAnsi="Arial" w:cs="Arial"/>
          <w:sz w:val="20"/>
          <w:szCs w:val="20"/>
        </w:rPr>
        <w:t>Motor cortex- a narrow vertical strip of cortex in the frontal lobes, lying just in front of the central fissure; controls voluntary movement.</w:t>
      </w:r>
    </w:p>
    <w:p w:rsidR="00561978" w:rsidRPr="00BD3840" w:rsidRDefault="00C67143">
      <w:pPr>
        <w:rPr>
          <w:rFonts w:ascii="Arial" w:hAnsi="Arial" w:cs="Arial"/>
          <w:sz w:val="20"/>
          <w:szCs w:val="20"/>
        </w:rPr>
      </w:pPr>
      <w:proofErr w:type="gramStart"/>
      <w:r w:rsidRPr="00BD3840">
        <w:rPr>
          <w:rFonts w:ascii="Arial" w:hAnsi="Arial" w:cs="Arial"/>
          <w:sz w:val="20"/>
          <w:szCs w:val="20"/>
        </w:rPr>
        <w:t>Parietal lobes- cortical areas lying toward the back and top of the brain; involved in touch sensation and in perceiving spatial relationships (the relationship of objects in space.)</w:t>
      </w:r>
      <w:proofErr w:type="gramEnd"/>
    </w:p>
    <w:p w:rsidR="00C67143" w:rsidRPr="00BD3840" w:rsidRDefault="00C67143">
      <w:pPr>
        <w:rPr>
          <w:rFonts w:ascii="Arial" w:hAnsi="Arial" w:cs="Arial"/>
          <w:sz w:val="20"/>
          <w:szCs w:val="20"/>
        </w:rPr>
      </w:pPr>
      <w:proofErr w:type="gramStart"/>
      <w:r w:rsidRPr="00BD3840">
        <w:rPr>
          <w:rFonts w:ascii="Arial" w:hAnsi="Arial" w:cs="Arial"/>
          <w:sz w:val="20"/>
          <w:szCs w:val="20"/>
        </w:rPr>
        <w:t>Somatosensory cortex-a strip of the lobe lying just behind the central fissure.</w:t>
      </w:r>
      <w:proofErr w:type="gramEnd"/>
      <w:r w:rsidRPr="00BD3840">
        <w:rPr>
          <w:rFonts w:ascii="Arial" w:hAnsi="Arial" w:cs="Arial"/>
          <w:sz w:val="20"/>
          <w:szCs w:val="20"/>
        </w:rPr>
        <w:t xml:space="preserve"> The somatosensory cortex is involved with sensation of touch.</w:t>
      </w:r>
    </w:p>
    <w:p w:rsidR="00C67143" w:rsidRPr="00BD3840" w:rsidRDefault="00C67143">
      <w:pPr>
        <w:rPr>
          <w:rFonts w:ascii="Arial" w:hAnsi="Arial" w:cs="Arial"/>
          <w:sz w:val="20"/>
          <w:szCs w:val="20"/>
        </w:rPr>
      </w:pPr>
      <w:proofErr w:type="gramStart"/>
      <w:r w:rsidRPr="00BD3840">
        <w:rPr>
          <w:rFonts w:ascii="Arial" w:hAnsi="Arial" w:cs="Arial"/>
          <w:sz w:val="20"/>
          <w:szCs w:val="20"/>
        </w:rPr>
        <w:t>Occipital lobes- the cortical regions at the back of the brain, housing the visual cortex.</w:t>
      </w:r>
      <w:proofErr w:type="gramEnd"/>
    </w:p>
    <w:p w:rsidR="00C67143" w:rsidRPr="00BD3840" w:rsidRDefault="00C67143">
      <w:pPr>
        <w:rPr>
          <w:rFonts w:ascii="Arial" w:hAnsi="Arial" w:cs="Arial"/>
          <w:sz w:val="20"/>
          <w:szCs w:val="20"/>
        </w:rPr>
      </w:pPr>
      <w:proofErr w:type="gramStart"/>
      <w:r w:rsidRPr="00BD3840">
        <w:rPr>
          <w:rFonts w:ascii="Arial" w:hAnsi="Arial" w:cs="Arial"/>
          <w:sz w:val="20"/>
          <w:szCs w:val="20"/>
        </w:rPr>
        <w:t>Visual cortex- the visual processing areas of cortex in the occipital temporal lobes.</w:t>
      </w:r>
      <w:proofErr w:type="gramEnd"/>
    </w:p>
    <w:p w:rsidR="004B50C1" w:rsidRPr="00BD3840" w:rsidRDefault="004B50C1">
      <w:pPr>
        <w:rPr>
          <w:rFonts w:ascii="Arial" w:hAnsi="Arial" w:cs="Arial"/>
          <w:sz w:val="20"/>
          <w:szCs w:val="20"/>
        </w:rPr>
      </w:pPr>
      <w:proofErr w:type="gramStart"/>
      <w:r w:rsidRPr="00BD3840">
        <w:rPr>
          <w:rFonts w:ascii="Arial" w:hAnsi="Arial" w:cs="Arial"/>
          <w:sz w:val="20"/>
          <w:szCs w:val="20"/>
        </w:rPr>
        <w:t>Temporal lobes- cortical lobes that process sounds, including speech.</w:t>
      </w:r>
      <w:proofErr w:type="gramEnd"/>
      <w:r w:rsidRPr="00BD3840">
        <w:rPr>
          <w:rFonts w:ascii="Arial" w:hAnsi="Arial" w:cs="Arial"/>
          <w:sz w:val="20"/>
          <w:szCs w:val="20"/>
        </w:rPr>
        <w:t xml:space="preserve"> The temporal lobes are probably involved in storing long-term memories.</w:t>
      </w:r>
    </w:p>
    <w:p w:rsidR="004B50C1" w:rsidRPr="00BD3840" w:rsidRDefault="004B50C1">
      <w:pPr>
        <w:rPr>
          <w:rFonts w:ascii="Arial" w:hAnsi="Arial" w:cs="Arial"/>
          <w:sz w:val="20"/>
          <w:szCs w:val="20"/>
        </w:rPr>
      </w:pPr>
      <w:proofErr w:type="gramStart"/>
      <w:r w:rsidRPr="00BD3840">
        <w:rPr>
          <w:rFonts w:ascii="Arial" w:hAnsi="Arial" w:cs="Arial"/>
          <w:sz w:val="20"/>
          <w:szCs w:val="20"/>
        </w:rPr>
        <w:t>Association cortex- cortical regions throughout the brain that combine information from various other parts of the brain.</w:t>
      </w:r>
      <w:proofErr w:type="gramEnd"/>
    </w:p>
    <w:p w:rsidR="004B50C1" w:rsidRPr="00BD3840" w:rsidRDefault="004B50C1">
      <w:pPr>
        <w:rPr>
          <w:rFonts w:ascii="Arial" w:hAnsi="Arial" w:cs="Arial"/>
          <w:sz w:val="20"/>
          <w:szCs w:val="20"/>
        </w:rPr>
      </w:pPr>
      <w:proofErr w:type="gramStart"/>
      <w:r w:rsidRPr="00BD3840">
        <w:rPr>
          <w:rFonts w:ascii="Arial" w:hAnsi="Arial" w:cs="Arial"/>
          <w:sz w:val="20"/>
          <w:szCs w:val="20"/>
        </w:rPr>
        <w:t>Cerebral dominance- the tendency of each brain hemisphere to exert control over different functions, such as language or perception of spatial relationships.</w:t>
      </w:r>
      <w:proofErr w:type="gramEnd"/>
    </w:p>
    <w:p w:rsidR="004B50C1" w:rsidRPr="00BD3840" w:rsidRDefault="004B50C1">
      <w:pPr>
        <w:rPr>
          <w:rFonts w:ascii="Arial" w:hAnsi="Arial" w:cs="Arial"/>
          <w:sz w:val="20"/>
          <w:szCs w:val="20"/>
        </w:rPr>
      </w:pPr>
      <w:proofErr w:type="gramStart"/>
      <w:r w:rsidRPr="00BD3840">
        <w:rPr>
          <w:rFonts w:ascii="Arial" w:hAnsi="Arial" w:cs="Arial"/>
          <w:sz w:val="20"/>
          <w:szCs w:val="20"/>
        </w:rPr>
        <w:lastRenderedPageBreak/>
        <w:t>Corpus callosum- the band of nerve cells that connects the two cerebral hemispheres.</w:t>
      </w:r>
      <w:proofErr w:type="gramEnd"/>
    </w:p>
    <w:p w:rsidR="004B50C1" w:rsidRPr="00BD3840" w:rsidRDefault="004B50C1">
      <w:pPr>
        <w:rPr>
          <w:rFonts w:ascii="Arial" w:hAnsi="Arial" w:cs="Arial"/>
          <w:sz w:val="20"/>
          <w:szCs w:val="20"/>
        </w:rPr>
      </w:pPr>
      <w:bookmarkStart w:id="0" w:name="_GoBack"/>
      <w:bookmarkEnd w:id="0"/>
    </w:p>
    <w:sectPr w:rsidR="004B50C1" w:rsidRPr="00BD3840" w:rsidSect="00BD3840">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drawingGridHorizontalSpacing w:val="110"/>
  <w:displayHorizontalDrawingGridEvery w:val="2"/>
  <w:characterSpacingControl w:val="doNotCompress"/>
  <w:compat/>
  <w:rsids>
    <w:rsidRoot w:val="00911FCC"/>
    <w:rsid w:val="000E1803"/>
    <w:rsid w:val="001F1843"/>
    <w:rsid w:val="004865F0"/>
    <w:rsid w:val="004B50C1"/>
    <w:rsid w:val="00544BA9"/>
    <w:rsid w:val="00561978"/>
    <w:rsid w:val="00911FCC"/>
    <w:rsid w:val="009B3258"/>
    <w:rsid w:val="00BD3840"/>
    <w:rsid w:val="00C67143"/>
    <w:rsid w:val="00CD6D88"/>
    <w:rsid w:val="00D059AB"/>
    <w:rsid w:val="00E033FA"/>
    <w:rsid w:val="00E74153"/>
    <w:rsid w:val="00F2358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6D8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1406</Words>
  <Characters>8016</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9404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Matt Cole</dc:creator>
  <cp:lastModifiedBy>Matt Cole</cp:lastModifiedBy>
  <cp:revision>2</cp:revision>
  <dcterms:created xsi:type="dcterms:W3CDTF">2011-10-04T22:14:00Z</dcterms:created>
  <dcterms:modified xsi:type="dcterms:W3CDTF">2011-10-04T22:14:00Z</dcterms:modified>
</cp:coreProperties>
</file>