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BB8" w:rsidRDefault="009164D7">
      <w:r>
        <w:t>NYOS Biology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Name  _</w:t>
      </w:r>
      <w:proofErr w:type="gramEnd"/>
      <w:r>
        <w:t xml:space="preserve">___________________ PSL </w:t>
      </w:r>
      <w:proofErr w:type="spellStart"/>
      <w:r>
        <w:t>WebQuest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  _____________________</w:t>
      </w:r>
    </w:p>
    <w:p w:rsidR="009164D7" w:rsidRDefault="009164D7"/>
    <w:p w:rsidR="009164D7" w:rsidRDefault="009164D7" w:rsidP="009164D7">
      <w:pPr>
        <w:jc w:val="center"/>
        <w:rPr>
          <w:rFonts w:ascii="Hobo Std" w:hAnsi="Hobo Std"/>
          <w:b/>
          <w:sz w:val="32"/>
          <w:szCs w:val="32"/>
        </w:rPr>
      </w:pPr>
      <w:r>
        <w:rPr>
          <w:rFonts w:ascii="Hobo Std" w:hAnsi="Hobo Std"/>
          <w:b/>
          <w:sz w:val="32"/>
          <w:szCs w:val="32"/>
        </w:rPr>
        <w:t xml:space="preserve">Protein as a Second Language </w:t>
      </w:r>
      <w:proofErr w:type="spellStart"/>
      <w:r>
        <w:rPr>
          <w:rFonts w:ascii="Hobo Std" w:hAnsi="Hobo Std"/>
          <w:b/>
          <w:sz w:val="32"/>
          <w:szCs w:val="32"/>
        </w:rPr>
        <w:t>WebQuest</w:t>
      </w:r>
      <w:proofErr w:type="spellEnd"/>
    </w:p>
    <w:p w:rsidR="009164D7" w:rsidRDefault="009164D7" w:rsidP="009164D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I.  </w:t>
      </w:r>
      <w:hyperlink r:id="rId6" w:history="1">
        <w:r w:rsidRPr="007520B1">
          <w:rPr>
            <w:rStyle w:val="Hyperlink"/>
            <w:b/>
            <w:sz w:val="24"/>
            <w:szCs w:val="24"/>
          </w:rPr>
          <w:t xml:space="preserve">John </w:t>
        </w:r>
        <w:proofErr w:type="spellStart"/>
        <w:r w:rsidRPr="007520B1">
          <w:rPr>
            <w:rStyle w:val="Hyperlink"/>
            <w:b/>
            <w:sz w:val="24"/>
            <w:szCs w:val="24"/>
          </w:rPr>
          <w:t>Kyrk’s</w:t>
        </w:r>
        <w:proofErr w:type="spellEnd"/>
        <w:r w:rsidRPr="007520B1">
          <w:rPr>
            <w:rStyle w:val="Hyperlink"/>
            <w:b/>
            <w:sz w:val="24"/>
            <w:szCs w:val="24"/>
          </w:rPr>
          <w:t xml:space="preserve"> Biology Animations</w:t>
        </w:r>
      </w:hyperlink>
      <w:r>
        <w:rPr>
          <w:b/>
          <w:sz w:val="24"/>
          <w:szCs w:val="24"/>
        </w:rPr>
        <w:t xml:space="preserve"> </w:t>
      </w:r>
    </w:p>
    <w:p w:rsidR="009164D7" w:rsidRDefault="009164D7" w:rsidP="009164D7">
      <w:pPr>
        <w:rPr>
          <w:sz w:val="24"/>
          <w:szCs w:val="24"/>
        </w:rPr>
      </w:pPr>
      <w:r w:rsidRPr="009164D7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Nearly all of the animated objects on-screen may be rolled over for more information!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1.  What is the </w:t>
      </w:r>
      <w:r w:rsidRPr="009164D7">
        <w:rPr>
          <w:sz w:val="24"/>
          <w:szCs w:val="24"/>
          <w:u w:val="single"/>
        </w:rPr>
        <w:t>simplest</w:t>
      </w:r>
      <w:r>
        <w:rPr>
          <w:sz w:val="24"/>
          <w:szCs w:val="24"/>
        </w:rPr>
        <w:t xml:space="preserve"> AA?  What is its </w:t>
      </w:r>
      <w:r w:rsidRPr="009164D7">
        <w:rPr>
          <w:sz w:val="24"/>
          <w:szCs w:val="24"/>
          <w:u w:val="single"/>
        </w:rPr>
        <w:t>R group</w:t>
      </w:r>
      <w:r>
        <w:rPr>
          <w:sz w:val="24"/>
          <w:szCs w:val="24"/>
        </w:rPr>
        <w:t xml:space="preserve"> (side chain)?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i/>
          <w:sz w:val="24"/>
          <w:szCs w:val="24"/>
        </w:rPr>
        <w:t>Click the orange arrow at the lower left of the animation.</w:t>
      </w: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164D7">
        <w:rPr>
          <w:sz w:val="24"/>
          <w:szCs w:val="24"/>
          <w:u w:val="single"/>
        </w:rPr>
        <w:t>List</w:t>
      </w:r>
      <w:r>
        <w:rPr>
          <w:sz w:val="24"/>
          <w:szCs w:val="24"/>
        </w:rPr>
        <w:t xml:space="preserve"> the 9 “essential” AAs.  What does “essential” mean, </w:t>
      </w:r>
      <w:r w:rsidRPr="009164D7">
        <w:rPr>
          <w:sz w:val="24"/>
          <w:szCs w:val="24"/>
          <w:u w:val="single"/>
        </w:rPr>
        <w:t>in this case</w:t>
      </w:r>
      <w:r>
        <w:rPr>
          <w:sz w:val="24"/>
          <w:szCs w:val="24"/>
        </w:rPr>
        <w:t>?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br/>
        <w:t>3.  Different AAs have different chemical properties, based upon their R group.</w:t>
      </w:r>
    </w:p>
    <w:p w:rsidR="009164D7" w:rsidRDefault="009164D7" w:rsidP="009164D7">
      <w:pPr>
        <w:rPr>
          <w:sz w:val="24"/>
          <w:szCs w:val="24"/>
        </w:rPr>
      </w:pPr>
      <w:r w:rsidRPr="009164D7">
        <w:rPr>
          <w:sz w:val="24"/>
          <w:szCs w:val="24"/>
          <w:u w:val="single"/>
        </w:rPr>
        <w:t>List</w:t>
      </w:r>
      <w:r>
        <w:rPr>
          <w:sz w:val="24"/>
          <w:szCs w:val="24"/>
        </w:rPr>
        <w:t xml:space="preserve"> the 4 basic chemical properties of AAs, and </w:t>
      </w:r>
      <w:r w:rsidRPr="009164D7">
        <w:rPr>
          <w:sz w:val="24"/>
          <w:szCs w:val="24"/>
          <w:u w:val="single"/>
        </w:rPr>
        <w:t>name</w:t>
      </w:r>
      <w:r>
        <w:rPr>
          <w:sz w:val="24"/>
          <w:szCs w:val="24"/>
        </w:rPr>
        <w:t xml:space="preserve"> the AAs that possess each one.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i/>
          <w:sz w:val="24"/>
          <w:szCs w:val="24"/>
        </w:rPr>
        <w:t>Click the orange arrow at the lower left of the animation.</w:t>
      </w: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4.  Which </w:t>
      </w:r>
      <w:r w:rsidRPr="009164D7">
        <w:rPr>
          <w:sz w:val="24"/>
          <w:szCs w:val="24"/>
          <w:u w:val="single"/>
        </w:rPr>
        <w:t>enantiomorph</w:t>
      </w:r>
      <w:r>
        <w:rPr>
          <w:sz w:val="24"/>
          <w:szCs w:val="24"/>
        </w:rPr>
        <w:t xml:space="preserve"> of AAs </w:t>
      </w:r>
      <w:proofErr w:type="gramStart"/>
      <w:r>
        <w:rPr>
          <w:sz w:val="24"/>
          <w:szCs w:val="24"/>
        </w:rPr>
        <w:t>are</w:t>
      </w:r>
      <w:proofErr w:type="gramEnd"/>
      <w:r>
        <w:rPr>
          <w:sz w:val="24"/>
          <w:szCs w:val="24"/>
        </w:rPr>
        <w:t xml:space="preserve"> found in proteins?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i/>
          <w:sz w:val="24"/>
          <w:szCs w:val="24"/>
        </w:rPr>
        <w:t>Click the orange arrow at the lower left of the animation.</w:t>
      </w: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5.  What 2 forms can a </w:t>
      </w:r>
      <w:r w:rsidRPr="009164D7">
        <w:rPr>
          <w:sz w:val="24"/>
          <w:szCs w:val="24"/>
          <w:u w:val="single"/>
        </w:rPr>
        <w:t>peptide bond</w:t>
      </w:r>
      <w:r>
        <w:rPr>
          <w:sz w:val="24"/>
          <w:szCs w:val="24"/>
        </w:rPr>
        <w:t xml:space="preserve"> take?</w:t>
      </w:r>
    </w:p>
    <w:p w:rsidR="009164D7" w:rsidRDefault="009164D7" w:rsidP="009164D7">
      <w:pPr>
        <w:rPr>
          <w:sz w:val="24"/>
          <w:szCs w:val="24"/>
        </w:rPr>
      </w:pPr>
      <w:r w:rsidRPr="009164D7">
        <w:rPr>
          <w:sz w:val="24"/>
          <w:szCs w:val="24"/>
          <w:u w:val="single"/>
        </w:rPr>
        <w:t>Explain</w:t>
      </w:r>
      <w:r>
        <w:rPr>
          <w:sz w:val="24"/>
          <w:szCs w:val="24"/>
        </w:rPr>
        <w:t xml:space="preserve"> the actions of the carboxyl &amp; amino groups in </w:t>
      </w:r>
      <w:r w:rsidRPr="009164D7">
        <w:rPr>
          <w:sz w:val="24"/>
          <w:szCs w:val="24"/>
          <w:u w:val="single"/>
        </w:rPr>
        <w:t>creating</w:t>
      </w:r>
      <w:r>
        <w:rPr>
          <w:sz w:val="24"/>
          <w:szCs w:val="24"/>
        </w:rPr>
        <w:t xml:space="preserve"> these two forms.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i/>
          <w:sz w:val="24"/>
          <w:szCs w:val="24"/>
        </w:rPr>
        <w:t>Click the orange arrow at the lower left of the animation.</w:t>
      </w: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6.  Which cell </w:t>
      </w:r>
      <w:r w:rsidRPr="009164D7">
        <w:rPr>
          <w:sz w:val="24"/>
          <w:szCs w:val="24"/>
          <w:u w:val="single"/>
        </w:rPr>
        <w:t>organelle</w:t>
      </w:r>
      <w:r>
        <w:rPr>
          <w:sz w:val="24"/>
          <w:szCs w:val="24"/>
        </w:rPr>
        <w:t xml:space="preserve"> creates peptide bonds?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7.  What dictates the </w:t>
      </w:r>
      <w:r w:rsidRPr="009164D7">
        <w:rPr>
          <w:sz w:val="24"/>
          <w:szCs w:val="24"/>
          <w:u w:val="single"/>
        </w:rPr>
        <w:t>sequence</w:t>
      </w:r>
      <w:r>
        <w:rPr>
          <w:sz w:val="24"/>
          <w:szCs w:val="24"/>
        </w:rPr>
        <w:t xml:space="preserve"> of AAs in a growing polypeptide?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8.  </w:t>
      </w:r>
      <w:r w:rsidRPr="009164D7">
        <w:rPr>
          <w:sz w:val="24"/>
          <w:szCs w:val="24"/>
          <w:u w:val="single"/>
        </w:rPr>
        <w:t>Describe</w:t>
      </w:r>
      <w:r>
        <w:rPr>
          <w:sz w:val="24"/>
          <w:szCs w:val="24"/>
        </w:rPr>
        <w:t xml:space="preserve"> the animation of polyalanine formation (repeat as needed).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i/>
          <w:sz w:val="24"/>
          <w:szCs w:val="24"/>
        </w:rPr>
        <w:t>Click the orange arrow at the lower left of the animation.</w:t>
      </w: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9.  Into what sort of </w:t>
      </w:r>
      <w:r w:rsidRPr="009164D7">
        <w:rPr>
          <w:sz w:val="24"/>
          <w:szCs w:val="24"/>
          <w:u w:val="single"/>
        </w:rPr>
        <w:t>shape</w:t>
      </w:r>
      <w:r>
        <w:rPr>
          <w:sz w:val="24"/>
          <w:szCs w:val="24"/>
        </w:rPr>
        <w:t xml:space="preserve"> do parts of polypeptide chains assume?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i/>
          <w:sz w:val="24"/>
          <w:szCs w:val="24"/>
        </w:rPr>
        <w:t>Click the orange arrow at the lower left of the animation.</w:t>
      </w: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10.  What are </w:t>
      </w:r>
      <w:r w:rsidRPr="009164D7">
        <w:rPr>
          <w:sz w:val="24"/>
          <w:szCs w:val="24"/>
          <w:u w:val="single"/>
        </w:rPr>
        <w:t>beta sheets</w:t>
      </w:r>
      <w:r>
        <w:rPr>
          <w:sz w:val="24"/>
          <w:szCs w:val="24"/>
        </w:rPr>
        <w:t>?  How are they held together?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i/>
          <w:sz w:val="24"/>
          <w:szCs w:val="24"/>
        </w:rPr>
        <w:t>Click the orange arrow at the lower left of the animation.</w:t>
      </w: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11.  What is the </w:t>
      </w:r>
      <w:r w:rsidRPr="009164D7">
        <w:rPr>
          <w:sz w:val="24"/>
          <w:szCs w:val="24"/>
          <w:u w:val="single"/>
        </w:rPr>
        <w:t>SH2 domain</w:t>
      </w:r>
      <w:r>
        <w:rPr>
          <w:sz w:val="24"/>
          <w:szCs w:val="24"/>
        </w:rPr>
        <w:t>?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II</w:t>
      </w:r>
      <w:proofErr w:type="gramStart"/>
      <w:r>
        <w:rPr>
          <w:b/>
          <w:sz w:val="24"/>
          <w:szCs w:val="24"/>
        </w:rPr>
        <w:t xml:space="preserve">.  </w:t>
      </w:r>
      <w:proofErr w:type="gramEnd"/>
      <w:hyperlink r:id="rId7" w:history="1">
        <w:proofErr w:type="spellStart"/>
        <w:r w:rsidRPr="007520B1">
          <w:rPr>
            <w:rStyle w:val="Hyperlink"/>
            <w:b/>
            <w:sz w:val="24"/>
            <w:szCs w:val="24"/>
          </w:rPr>
          <w:t>Wisc</w:t>
        </w:r>
        <w:proofErr w:type="spellEnd"/>
        <w:r w:rsidRPr="007520B1">
          <w:rPr>
            <w:rStyle w:val="Hyperlink"/>
            <w:b/>
            <w:sz w:val="24"/>
            <w:szCs w:val="24"/>
          </w:rPr>
          <w:t>-Online Protein Tutorial</w:t>
        </w:r>
      </w:hyperlink>
      <w:bookmarkStart w:id="0" w:name="_GoBack"/>
      <w:bookmarkEnd w:id="0"/>
      <w:r>
        <w:rPr>
          <w:b/>
          <w:sz w:val="24"/>
          <w:szCs w:val="24"/>
        </w:rPr>
        <w:t xml:space="preserve"> </w:t>
      </w:r>
    </w:p>
    <w:p w:rsidR="009164D7" w:rsidRDefault="009164D7" w:rsidP="009164D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Click the fried egg icon at the bottom of the animation to navigate as needed.</w:t>
      </w:r>
    </w:p>
    <w:p w:rsidR="009164D7" w:rsidRDefault="009164D7" w:rsidP="009164D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You may explore the links provided in the tutorial, but return to the original to continue with the PSL </w:t>
      </w:r>
      <w:proofErr w:type="spellStart"/>
      <w:r>
        <w:rPr>
          <w:sz w:val="24"/>
          <w:szCs w:val="24"/>
        </w:rPr>
        <w:t>WebQuest</w:t>
      </w:r>
      <w:proofErr w:type="spellEnd"/>
      <w:r>
        <w:rPr>
          <w:sz w:val="24"/>
          <w:szCs w:val="24"/>
        </w:rPr>
        <w:t>.</w:t>
      </w: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1727ED">
        <w:rPr>
          <w:sz w:val="24"/>
          <w:szCs w:val="24"/>
          <w:u w:val="single"/>
        </w:rPr>
        <w:t xml:space="preserve"> List four types</w:t>
      </w:r>
      <w:r>
        <w:rPr>
          <w:sz w:val="24"/>
          <w:szCs w:val="24"/>
        </w:rPr>
        <w:t xml:space="preserve"> of functional proteins.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2.  What determines the </w:t>
      </w:r>
      <w:r w:rsidRPr="001727ED">
        <w:rPr>
          <w:sz w:val="24"/>
          <w:szCs w:val="24"/>
          <w:u w:val="single"/>
        </w:rPr>
        <w:t>primary structure</w:t>
      </w:r>
      <w:r>
        <w:rPr>
          <w:sz w:val="24"/>
          <w:szCs w:val="24"/>
        </w:rPr>
        <w:t xml:space="preserve"> of a protein?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3.  The secondary structure is formed by </w:t>
      </w:r>
      <w:r w:rsidRPr="001727ED">
        <w:rPr>
          <w:sz w:val="24"/>
          <w:szCs w:val="24"/>
          <w:u w:val="single"/>
        </w:rPr>
        <w:t>what types of bonds</w:t>
      </w:r>
      <w:r>
        <w:rPr>
          <w:sz w:val="24"/>
          <w:szCs w:val="24"/>
        </w:rPr>
        <w:t>?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1727ED">
        <w:rPr>
          <w:sz w:val="24"/>
          <w:szCs w:val="24"/>
          <w:u w:val="single"/>
        </w:rPr>
        <w:t>List 4 factors</w:t>
      </w:r>
      <w:r>
        <w:rPr>
          <w:sz w:val="24"/>
          <w:szCs w:val="24"/>
        </w:rPr>
        <w:t xml:space="preserve"> that endanger the proper conformation of a protein molecule.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>What is this process called?</w:t>
      </w:r>
    </w:p>
    <w:p w:rsidR="009164D7" w:rsidRDefault="009164D7" w:rsidP="009164D7">
      <w:pPr>
        <w:rPr>
          <w:sz w:val="24"/>
          <w:szCs w:val="24"/>
        </w:rPr>
      </w:pPr>
    </w:p>
    <w:p w:rsidR="009164D7" w:rsidRDefault="009164D7" w:rsidP="009164D7">
      <w:pPr>
        <w:rPr>
          <w:sz w:val="24"/>
          <w:szCs w:val="24"/>
        </w:rPr>
      </w:pPr>
    </w:p>
    <w:p w:rsidR="009164D7" w:rsidRPr="009164D7" w:rsidRDefault="009164D7" w:rsidP="009164D7">
      <w:pPr>
        <w:rPr>
          <w:sz w:val="24"/>
          <w:szCs w:val="24"/>
        </w:rPr>
      </w:pPr>
      <w:r>
        <w:rPr>
          <w:sz w:val="24"/>
          <w:szCs w:val="24"/>
        </w:rPr>
        <w:t xml:space="preserve">5.  How are complete proteins </w:t>
      </w:r>
      <w:r w:rsidRPr="001727ED">
        <w:rPr>
          <w:sz w:val="24"/>
          <w:szCs w:val="24"/>
          <w:u w:val="single"/>
        </w:rPr>
        <w:t>different</w:t>
      </w:r>
      <w:r>
        <w:rPr>
          <w:sz w:val="24"/>
          <w:szCs w:val="24"/>
        </w:rPr>
        <w:t xml:space="preserve"> than incomplete proteins?  </w:t>
      </w:r>
      <w:r w:rsidRPr="001727ED">
        <w:rPr>
          <w:sz w:val="24"/>
          <w:szCs w:val="24"/>
          <w:u w:val="single"/>
        </w:rPr>
        <w:t>Describe 2 differences</w:t>
      </w:r>
      <w:r>
        <w:rPr>
          <w:sz w:val="24"/>
          <w:szCs w:val="24"/>
        </w:rPr>
        <w:t>.</w:t>
      </w:r>
    </w:p>
    <w:sectPr w:rsidR="009164D7" w:rsidRPr="009164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obo St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A46D65"/>
    <w:multiLevelType w:val="hybridMultilevel"/>
    <w:tmpl w:val="76C27F7A"/>
    <w:lvl w:ilvl="0" w:tplc="219E1F20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0E0"/>
    <w:rsid w:val="001727ED"/>
    <w:rsid w:val="005432D7"/>
    <w:rsid w:val="007520B1"/>
    <w:rsid w:val="009164D7"/>
    <w:rsid w:val="00C140E0"/>
    <w:rsid w:val="00F05314"/>
    <w:rsid w:val="00F85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64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20B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64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20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wisc-online.com/Objects/ViewObject.aspx?ID=AP1330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johnkyrk.com/aminoacid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Cory Huff</dc:creator>
  <cp:keywords/>
  <dc:description/>
  <cp:lastModifiedBy>Cory Huff</cp:lastModifiedBy>
  <cp:revision>4</cp:revision>
  <dcterms:created xsi:type="dcterms:W3CDTF">2013-01-28T21:02:00Z</dcterms:created>
  <dcterms:modified xsi:type="dcterms:W3CDTF">2013-10-17T02:06:00Z</dcterms:modified>
</cp:coreProperties>
</file>