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2CC" w:rsidRDefault="0075541B" w:rsidP="0075541B">
      <w:pPr>
        <w:jc w:val="center"/>
        <w:rPr>
          <w:b/>
        </w:rPr>
      </w:pPr>
      <w:r w:rsidRPr="0075541B">
        <w:rPr>
          <w:b/>
        </w:rPr>
        <w:t xml:space="preserve">AP </w:t>
      </w:r>
      <w:r>
        <w:rPr>
          <w:b/>
        </w:rPr>
        <w:t>European History- Free Response Essay #1</w:t>
      </w:r>
    </w:p>
    <w:p w:rsidR="00000000" w:rsidRPr="0075541B" w:rsidRDefault="00A13CA3" w:rsidP="0075541B">
      <w:pPr>
        <w:numPr>
          <w:ilvl w:val="0"/>
          <w:numId w:val="2"/>
        </w:numPr>
      </w:pPr>
      <w:r w:rsidRPr="0075541B">
        <w:rPr>
          <w:i/>
          <w:iCs/>
        </w:rPr>
        <w:t xml:space="preserve">Analyze the influence of humanism on the </w:t>
      </w:r>
      <w:r w:rsidRPr="0075541B">
        <w:rPr>
          <w:i/>
          <w:iCs/>
        </w:rPr>
        <w:t>visual arts in the Italian Renaissance. Use at least 3 specific works to support your analysis (2004)</w:t>
      </w:r>
      <w:r w:rsidRPr="0075541B">
        <w:t xml:space="preserve"> </w:t>
      </w:r>
    </w:p>
    <w:p w:rsidR="0075541B" w:rsidRDefault="0075541B" w:rsidP="0075541B">
      <w:pPr>
        <w:rPr>
          <w:b/>
        </w:rPr>
      </w:pPr>
    </w:p>
    <w:p w:rsidR="0075541B" w:rsidRPr="0075541B" w:rsidRDefault="0075541B" w:rsidP="0075541B">
      <w:pPr>
        <w:jc w:val="center"/>
        <w:rPr>
          <w:b/>
          <w:u w:val="single"/>
        </w:rPr>
      </w:pPr>
    </w:p>
    <w:p w:rsidR="0075541B" w:rsidRPr="0075541B" w:rsidRDefault="0075541B" w:rsidP="0075541B">
      <w:pPr>
        <w:pStyle w:val="ListParagraph"/>
        <w:numPr>
          <w:ilvl w:val="0"/>
          <w:numId w:val="1"/>
        </w:numPr>
        <w:rPr>
          <w:b/>
          <w:u w:val="single"/>
        </w:rPr>
      </w:pPr>
      <w:r w:rsidRPr="0075541B">
        <w:rPr>
          <w:b/>
          <w:u w:val="single"/>
        </w:rPr>
        <w:t>Introduction</w:t>
      </w:r>
    </w:p>
    <w:p w:rsidR="0075541B" w:rsidRPr="0075541B" w:rsidRDefault="0075541B" w:rsidP="0075541B">
      <w:pPr>
        <w:pStyle w:val="ListParagraph"/>
        <w:numPr>
          <w:ilvl w:val="0"/>
          <w:numId w:val="2"/>
        </w:numPr>
      </w:pPr>
      <w:r>
        <w:t xml:space="preserve">3 point thesis statement/”list thesis” – this is your argument! If done correctly, the thesis statement will provide a “map” for the 3 body paragraphs. </w:t>
      </w:r>
    </w:p>
    <w:p w:rsidR="0075541B" w:rsidRPr="0075541B" w:rsidRDefault="0075541B" w:rsidP="0075541B">
      <w:pPr>
        <w:pStyle w:val="ListParagraph"/>
        <w:numPr>
          <w:ilvl w:val="0"/>
          <w:numId w:val="1"/>
        </w:numPr>
        <w:rPr>
          <w:b/>
          <w:u w:val="single"/>
        </w:rPr>
      </w:pPr>
      <w:r w:rsidRPr="0075541B">
        <w:rPr>
          <w:b/>
          <w:u w:val="single"/>
        </w:rPr>
        <w:t>Body Paragraph #1</w:t>
      </w:r>
    </w:p>
    <w:p w:rsidR="0075541B" w:rsidRDefault="0075541B" w:rsidP="0075541B">
      <w:pPr>
        <w:pStyle w:val="ListParagraph"/>
        <w:numPr>
          <w:ilvl w:val="0"/>
          <w:numId w:val="2"/>
        </w:numPr>
      </w:pPr>
      <w:r>
        <w:t>Topic sentence</w:t>
      </w:r>
    </w:p>
    <w:p w:rsidR="0075541B" w:rsidRDefault="0075541B" w:rsidP="0075541B">
      <w:pPr>
        <w:pStyle w:val="ListParagraph"/>
        <w:numPr>
          <w:ilvl w:val="0"/>
          <w:numId w:val="2"/>
        </w:numPr>
      </w:pPr>
      <w:r>
        <w:t>Concrete details</w:t>
      </w:r>
    </w:p>
    <w:p w:rsidR="0075541B" w:rsidRDefault="0075541B" w:rsidP="0075541B">
      <w:pPr>
        <w:pStyle w:val="ListParagraph"/>
        <w:numPr>
          <w:ilvl w:val="0"/>
          <w:numId w:val="2"/>
        </w:numPr>
      </w:pPr>
      <w:r>
        <w:t>Evidence/ Examples – you must back up your statements with either examples, or evidence</w:t>
      </w:r>
    </w:p>
    <w:p w:rsidR="0075541B" w:rsidRPr="0075541B" w:rsidRDefault="0075541B" w:rsidP="0075541B">
      <w:pPr>
        <w:pStyle w:val="ListParagraph"/>
        <w:numPr>
          <w:ilvl w:val="0"/>
          <w:numId w:val="2"/>
        </w:numPr>
      </w:pPr>
      <w:r>
        <w:t>Transition sentence</w:t>
      </w:r>
    </w:p>
    <w:p w:rsidR="0075541B" w:rsidRDefault="0075541B" w:rsidP="0075541B">
      <w:pPr>
        <w:pStyle w:val="ListParagraph"/>
        <w:numPr>
          <w:ilvl w:val="0"/>
          <w:numId w:val="1"/>
        </w:numPr>
        <w:rPr>
          <w:b/>
          <w:u w:val="single"/>
        </w:rPr>
      </w:pPr>
      <w:r w:rsidRPr="0075541B">
        <w:rPr>
          <w:b/>
          <w:u w:val="single"/>
        </w:rPr>
        <w:t>Body Paragraph #2</w:t>
      </w:r>
    </w:p>
    <w:p w:rsidR="0075541B" w:rsidRPr="0075541B" w:rsidRDefault="0075541B" w:rsidP="0075541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‘’</w:t>
      </w:r>
    </w:p>
    <w:p w:rsidR="0075541B" w:rsidRDefault="0075541B" w:rsidP="0075541B">
      <w:pPr>
        <w:pStyle w:val="ListParagraph"/>
        <w:numPr>
          <w:ilvl w:val="0"/>
          <w:numId w:val="1"/>
        </w:numPr>
        <w:rPr>
          <w:b/>
          <w:u w:val="single"/>
        </w:rPr>
      </w:pPr>
      <w:r w:rsidRPr="0075541B">
        <w:rPr>
          <w:b/>
          <w:u w:val="single"/>
        </w:rPr>
        <w:t>Body Paragraph #3</w:t>
      </w:r>
    </w:p>
    <w:p w:rsidR="0075541B" w:rsidRPr="0075541B" w:rsidRDefault="0075541B" w:rsidP="0075541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‘’</w:t>
      </w:r>
    </w:p>
    <w:p w:rsidR="0075541B" w:rsidRPr="0075541B" w:rsidRDefault="0075541B" w:rsidP="0075541B">
      <w:pPr>
        <w:pStyle w:val="ListParagraph"/>
        <w:numPr>
          <w:ilvl w:val="0"/>
          <w:numId w:val="1"/>
        </w:numPr>
        <w:rPr>
          <w:b/>
          <w:u w:val="single"/>
        </w:rPr>
      </w:pPr>
      <w:r w:rsidRPr="0075541B">
        <w:rPr>
          <w:b/>
          <w:u w:val="single"/>
        </w:rPr>
        <w:t>Conclusion</w:t>
      </w:r>
    </w:p>
    <w:p w:rsidR="0075541B" w:rsidRPr="0075541B" w:rsidRDefault="0075541B" w:rsidP="0075541B">
      <w:pPr>
        <w:pStyle w:val="ListParagraph"/>
        <w:numPr>
          <w:ilvl w:val="0"/>
          <w:numId w:val="2"/>
        </w:numPr>
      </w:pPr>
      <w:r w:rsidRPr="0075541B">
        <w:t>Re-state thesis</w:t>
      </w:r>
    </w:p>
    <w:p w:rsidR="0075541B" w:rsidRDefault="0075541B" w:rsidP="0075541B">
      <w:pPr>
        <w:pStyle w:val="ListParagraph"/>
        <w:numPr>
          <w:ilvl w:val="0"/>
          <w:numId w:val="2"/>
        </w:numPr>
      </w:pPr>
      <w:r w:rsidRPr="0075541B">
        <w:t>Concluding sentence</w:t>
      </w:r>
    </w:p>
    <w:p w:rsidR="0075541B" w:rsidRDefault="0075541B" w:rsidP="0075541B"/>
    <w:p w:rsidR="0075541B" w:rsidRPr="00A13CA3" w:rsidRDefault="0075541B" w:rsidP="0075541B">
      <w:pPr>
        <w:rPr>
          <w:b/>
          <w:i/>
        </w:rPr>
      </w:pPr>
      <w:r w:rsidRPr="00A13CA3">
        <w:rPr>
          <w:b/>
          <w:i/>
        </w:rPr>
        <w:t>Helpful Hints:</w:t>
      </w:r>
    </w:p>
    <w:p w:rsidR="0075541B" w:rsidRDefault="0075541B" w:rsidP="0075541B">
      <w:pPr>
        <w:pStyle w:val="ListParagraph"/>
        <w:numPr>
          <w:ilvl w:val="0"/>
          <w:numId w:val="3"/>
        </w:numPr>
      </w:pPr>
      <w:r w:rsidRPr="00A13CA3">
        <w:rPr>
          <w:b/>
        </w:rPr>
        <w:t>DO NOT</w:t>
      </w:r>
      <w:r>
        <w:t xml:space="preserve"> use “I”, “I Think”, “ In my opinion”, “we”, us”</w:t>
      </w:r>
    </w:p>
    <w:p w:rsidR="0075541B" w:rsidRDefault="0075541B" w:rsidP="0075541B">
      <w:pPr>
        <w:pStyle w:val="ListParagraph"/>
        <w:numPr>
          <w:ilvl w:val="0"/>
          <w:numId w:val="3"/>
        </w:numPr>
      </w:pPr>
      <w:r w:rsidRPr="00A13CA3">
        <w:t>Avoid generalizations</w:t>
      </w:r>
      <w:r>
        <w:t>- “Always” , “Never”</w:t>
      </w:r>
    </w:p>
    <w:p w:rsidR="0075541B" w:rsidRDefault="0075541B" w:rsidP="0075541B">
      <w:pPr>
        <w:pStyle w:val="ListParagraph"/>
        <w:numPr>
          <w:ilvl w:val="0"/>
          <w:numId w:val="3"/>
        </w:numPr>
      </w:pPr>
      <w:r>
        <w:t>Do not talk about “TODAY” unless asked</w:t>
      </w:r>
    </w:p>
    <w:p w:rsidR="0075541B" w:rsidRDefault="0075541B" w:rsidP="0075541B">
      <w:pPr>
        <w:pStyle w:val="ListParagraph"/>
        <w:numPr>
          <w:ilvl w:val="0"/>
          <w:numId w:val="3"/>
        </w:numPr>
      </w:pPr>
      <w:r>
        <w:t>A</w:t>
      </w:r>
      <w:r w:rsidR="00A13CA3">
        <w:t xml:space="preserve">ddress </w:t>
      </w:r>
      <w:r>
        <w:t xml:space="preserve"> ALL parts of the </w:t>
      </w:r>
      <w:r w:rsidR="00A13CA3">
        <w:t>essay prompt</w:t>
      </w:r>
    </w:p>
    <w:p w:rsidR="0075541B" w:rsidRDefault="00A13CA3" w:rsidP="0075541B">
      <w:pPr>
        <w:pStyle w:val="ListParagraph"/>
        <w:numPr>
          <w:ilvl w:val="0"/>
          <w:numId w:val="3"/>
        </w:numPr>
      </w:pPr>
      <w:r w:rsidRPr="00A13CA3">
        <w:rPr>
          <w:b/>
        </w:rPr>
        <w:t>BE SPECIFIC!!</w:t>
      </w:r>
      <w:r>
        <w:t xml:space="preserve"> Avoid using:  he, she, they, it </w:t>
      </w:r>
    </w:p>
    <w:p w:rsidR="00A13CA3" w:rsidRDefault="00A13CA3" w:rsidP="0075541B">
      <w:pPr>
        <w:pStyle w:val="ListParagraph"/>
        <w:numPr>
          <w:ilvl w:val="0"/>
          <w:numId w:val="3"/>
        </w:numPr>
      </w:pPr>
      <w:r>
        <w:rPr>
          <w:b/>
        </w:rPr>
        <w:t>Be clear -</w:t>
      </w:r>
      <w:r>
        <w:t xml:space="preserve">Do </w:t>
      </w:r>
      <w:r w:rsidRPr="00A13CA3">
        <w:t>not</w:t>
      </w:r>
      <w:r>
        <w:t xml:space="preserve"> assume the reader knows what you are talking about. </w:t>
      </w:r>
    </w:p>
    <w:p w:rsidR="00A13CA3" w:rsidRPr="0075541B" w:rsidRDefault="00A13CA3" w:rsidP="0075541B">
      <w:pPr>
        <w:pStyle w:val="ListParagraph"/>
        <w:numPr>
          <w:ilvl w:val="0"/>
          <w:numId w:val="3"/>
        </w:numPr>
      </w:pPr>
      <w:r>
        <w:rPr>
          <w:b/>
        </w:rPr>
        <w:t xml:space="preserve">Be careful </w:t>
      </w:r>
      <w:r>
        <w:t>with “to be” verbs – “</w:t>
      </w:r>
      <w:r>
        <w:rPr>
          <w:i/>
        </w:rPr>
        <w:t xml:space="preserve">James feared the cat” </w:t>
      </w:r>
      <w:r>
        <w:t xml:space="preserve">IS BETTER THAN </w:t>
      </w:r>
      <w:r>
        <w:rPr>
          <w:i/>
        </w:rPr>
        <w:t>“James was fearful of the cat”</w:t>
      </w:r>
    </w:p>
    <w:sectPr w:rsidR="00A13CA3" w:rsidRPr="0075541B" w:rsidSect="009D12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5.05pt;height:15.05pt" o:bullet="t">
        <v:imagedata r:id="rId1" o:title="art44"/>
      </v:shape>
    </w:pict>
  </w:numPicBullet>
  <w:abstractNum w:abstractNumId="0">
    <w:nsid w:val="58F7359C"/>
    <w:multiLevelType w:val="hybridMultilevel"/>
    <w:tmpl w:val="081205F4"/>
    <w:lvl w:ilvl="0" w:tplc="BB7ACF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2A34C3"/>
    <w:multiLevelType w:val="hybridMultilevel"/>
    <w:tmpl w:val="3CC497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ED3F73"/>
    <w:multiLevelType w:val="hybridMultilevel"/>
    <w:tmpl w:val="CB724A92"/>
    <w:lvl w:ilvl="0" w:tplc="2BF60B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E29DD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52C3C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4CB1B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8AF44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FAFEC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E45A3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94DF9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16AAB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5541B"/>
    <w:rsid w:val="0075541B"/>
    <w:rsid w:val="009D12CC"/>
    <w:rsid w:val="00A13C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12C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54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36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2012-08-31T21:21:00Z</dcterms:created>
  <dcterms:modified xsi:type="dcterms:W3CDTF">2012-08-31T21:35:00Z</dcterms:modified>
</cp:coreProperties>
</file>