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BD3" w:rsidRDefault="004E484D">
      <w:r>
        <w:rPr>
          <w:noProof/>
        </w:rPr>
        <w:drawing>
          <wp:inline distT="0" distB="0" distL="0" distR="0">
            <wp:extent cx="9144000" cy="61150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11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84D" w:rsidRDefault="004E484D"/>
    <w:p w:rsidR="004E484D" w:rsidRDefault="004E484D"/>
    <w:p w:rsidR="004E484D" w:rsidRDefault="004E484D">
      <w:r>
        <w:rPr>
          <w:noProof/>
        </w:rPr>
        <w:lastRenderedPageBreak/>
        <w:drawing>
          <wp:inline distT="0" distB="0" distL="0" distR="0">
            <wp:extent cx="9144000" cy="611505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11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E484D" w:rsidSect="004E484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E484D"/>
    <w:rsid w:val="004E484D"/>
    <w:rsid w:val="00810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B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4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8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>Toshiba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1</cp:revision>
  <dcterms:created xsi:type="dcterms:W3CDTF">2012-04-18T19:57:00Z</dcterms:created>
  <dcterms:modified xsi:type="dcterms:W3CDTF">2012-04-18T19:59:00Z</dcterms:modified>
</cp:coreProperties>
</file>