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AEE" w:rsidRDefault="00C12A5E" w:rsidP="00C12A5E">
      <w:pPr>
        <w:spacing w:line="360" w:lineRule="auto"/>
        <w:jc w:val="center"/>
        <w:rPr>
          <w:rFonts w:ascii="Arial" w:hAnsi="Arial"/>
        </w:rPr>
      </w:pPr>
      <w:r>
        <w:rPr>
          <w:rFonts w:ascii="Arial" w:hAnsi="Arial"/>
        </w:rPr>
        <w:t>Essay W: 8</w:t>
      </w:r>
    </w:p>
    <w:p w:rsidR="00C12A5E" w:rsidRDefault="00C12A5E" w:rsidP="00C12A5E">
      <w:pPr>
        <w:spacing w:line="360" w:lineRule="auto"/>
        <w:rPr>
          <w:rFonts w:ascii="Arial" w:hAnsi="Arial"/>
        </w:rPr>
      </w:pPr>
      <w:r>
        <w:rPr>
          <w:rFonts w:ascii="Arial" w:hAnsi="Arial"/>
        </w:rPr>
        <w:tab/>
        <w:t>In 1962, the United States emerged from an economic recession and simultaneously entered into a decade of several other social, political, and cultural upheavals.  In the midst of this, after being asked to support stable prices and wages, the nation’s largest steel companies raised their prices by an unjustifiable amount.  In his news conference addressing the issue, President Kennedy attempts to reassure the public that action will taken by demonizing the steel executives, creating an “us and them” mentality.</w:t>
      </w:r>
    </w:p>
    <w:p w:rsidR="00C12A5E" w:rsidRDefault="00C12A5E" w:rsidP="00C12A5E">
      <w:pPr>
        <w:spacing w:line="360" w:lineRule="auto"/>
        <w:rPr>
          <w:rFonts w:ascii="Arial" w:hAnsi="Arial"/>
        </w:rPr>
      </w:pPr>
      <w:r>
        <w:rPr>
          <w:rFonts w:ascii="Arial" w:hAnsi="Arial"/>
        </w:rPr>
        <w:tab/>
        <w:t xml:space="preserve">President Kennedy effectively demonizes the steel companies, portraying them as robber barons and un-American.  He begins by describing their actions as “wholly unjustifiable and irresponsible defiance of the public interest,” already pitting them against “the public”.  He goes on to portray them as selfish and greedy, citing evidence that such a price increase was “not necessary”.  He basically states that instead of trying to improve efficiency and quality or “exploring… their unusually good labor contract,” they “decided to increase prices in ruthless disregard of their public responsibilities.”  He speaks as though the steel companies have personally wronged the United States of America, and addresses them almost like a child who has misbehaved “the American people have a right to expect… a higher sense of business responsibility </w:t>
      </w:r>
      <w:r w:rsidR="001D585A">
        <w:rPr>
          <w:rFonts w:ascii="Arial" w:hAnsi="Arial"/>
        </w:rPr>
        <w:t>for the welfare of their country than has been shown in the last two days.”  By essentially scolding the steel companies, Kennedy removes any responsibility from himself and the US gov’t.  His demonization of the steel companies further contributes to his next strategy of “us against them”.</w:t>
      </w:r>
    </w:p>
    <w:p w:rsidR="001D585A" w:rsidRDefault="001D585A" w:rsidP="00C12A5E">
      <w:pPr>
        <w:spacing w:line="360" w:lineRule="auto"/>
        <w:rPr>
          <w:rFonts w:ascii="Arial" w:hAnsi="Arial"/>
        </w:rPr>
      </w:pPr>
      <w:r>
        <w:rPr>
          <w:rFonts w:ascii="Arial" w:hAnsi="Arial"/>
        </w:rPr>
        <w:tab/>
        <w:t xml:space="preserve">Kennedy creates contempt towards the steel companies by portraying the American people- </w:t>
      </w:r>
      <w:proofErr w:type="gramStart"/>
      <w:r>
        <w:rPr>
          <w:rFonts w:ascii="Arial" w:hAnsi="Arial"/>
        </w:rPr>
        <w:t>himself</w:t>
      </w:r>
      <w:proofErr w:type="gramEnd"/>
      <w:r>
        <w:rPr>
          <w:rFonts w:ascii="Arial" w:hAnsi="Arial"/>
        </w:rPr>
        <w:t xml:space="preserve"> and the us gov’t included- and victims of the companies.  He lists the “grave crises” plaguing the nation at the time, including Vietnam, Berlin, the draft, and economic unrest concluding it by contrasting these “[restraints] and sacrifices being asked of every citizen” with the greedy actions of the steel companies</w:t>
      </w:r>
      <w:r w:rsidR="00133A3B">
        <w:rPr>
          <w:rFonts w:ascii="Arial" w:hAnsi="Arial"/>
        </w:rPr>
        <w:t xml:space="preserve">, further asserting that they have an agenda not in line with the rest of America.  He openly associates himself within this group of wronged Americans, </w:t>
      </w:r>
      <w:proofErr w:type="gramStart"/>
      <w:r w:rsidR="00133A3B">
        <w:rPr>
          <w:rFonts w:ascii="Arial" w:hAnsi="Arial"/>
        </w:rPr>
        <w:t>claiming that</w:t>
      </w:r>
      <w:proofErr w:type="gramEnd"/>
      <w:r w:rsidR="00133A3B">
        <w:rPr>
          <w:rFonts w:ascii="Arial" w:hAnsi="Arial"/>
        </w:rPr>
        <w:t xml:space="preserve"> “the American people will find it hard, as I do, to accept </w:t>
      </w:r>
      <w:r w:rsidR="00133A3B">
        <w:rPr>
          <w:rFonts w:ascii="Arial" w:hAnsi="Arial"/>
        </w:rPr>
        <w:lastRenderedPageBreak/>
        <w:t>[that the steel companies’] sense of public responsibility can show such utter contempt for the interest of 185 million Americans.”  He literary says that they are in contempt of Americans, and uses that strategy to separate them from “us” and show them to be heartless and, again, un-American.  His greatest example of this is his concluding remark, summarizing the resentment the public is meant to feel towards the steel industry: “some time ago I asked each American to consider what he would do for his country, and I asked the steel companies.  In the last 24 hours we had their answer.”  He effectively appeals to the public’s sense of Patriotism in order to foster hate and resentment</w:t>
      </w:r>
      <w:r w:rsidR="002E34F4">
        <w:rPr>
          <w:rFonts w:ascii="Arial" w:hAnsi="Arial"/>
        </w:rPr>
        <w:t xml:space="preserve"> for the steel companies.</w:t>
      </w:r>
    </w:p>
    <w:p w:rsidR="002E34F4" w:rsidRPr="00C12A5E" w:rsidRDefault="002E34F4" w:rsidP="00C12A5E">
      <w:pPr>
        <w:spacing w:line="360" w:lineRule="auto"/>
        <w:rPr>
          <w:rFonts w:ascii="Arial" w:hAnsi="Arial"/>
        </w:rPr>
      </w:pPr>
      <w:r>
        <w:rPr>
          <w:rFonts w:ascii="Arial" w:hAnsi="Arial"/>
        </w:rPr>
        <w:tab/>
        <w:t>In conclusion, Kennedy fosters resentment towards the steel executives and support for American efforts at home by demonizing the steel industry for working against the “public good”.  He sets up an “us against them” mentality that separates the people (and himself and the gov’t) from the steel companies that have wronged the American people.</w:t>
      </w:r>
      <w:bookmarkStart w:id="0" w:name="_GoBack"/>
      <w:bookmarkEnd w:id="0"/>
    </w:p>
    <w:sectPr w:rsidR="002E34F4" w:rsidRPr="00C12A5E" w:rsidSect="008C0BD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A5E"/>
    <w:rsid w:val="00133A3B"/>
    <w:rsid w:val="001D585A"/>
    <w:rsid w:val="002E34F4"/>
    <w:rsid w:val="008C0BDF"/>
    <w:rsid w:val="00966AEE"/>
    <w:rsid w:val="00C12A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F875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503</Words>
  <Characters>2869</Characters>
  <Application>Microsoft Macintosh Word</Application>
  <DocSecurity>0</DocSecurity>
  <Lines>23</Lines>
  <Paragraphs>6</Paragraphs>
  <ScaleCrop>false</ScaleCrop>
  <Company>Santiago Canyon College</Company>
  <LinksUpToDate>false</LinksUpToDate>
  <CharactersWithSpaces>3366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Patrick</dc:creator>
  <cp:keywords/>
  <dc:description/>
  <cp:lastModifiedBy>Rachel Patrick</cp:lastModifiedBy>
  <cp:revision>1</cp:revision>
  <dcterms:created xsi:type="dcterms:W3CDTF">2012-11-28T23:54:00Z</dcterms:created>
  <dcterms:modified xsi:type="dcterms:W3CDTF">2012-11-29T00:37:00Z</dcterms:modified>
</cp:coreProperties>
</file>