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347" w:rsidRPr="00F07CCE" w:rsidRDefault="00057347" w:rsidP="00F07CCE">
      <w:pPr>
        <w:spacing w:before="120"/>
        <w:rPr>
          <w:rFonts w:ascii="Comic Sans MS" w:hAnsi="Comic Sans MS"/>
          <w:b/>
        </w:rPr>
      </w:pPr>
      <w:r w:rsidRPr="00F07CCE">
        <w:rPr>
          <w:rFonts w:ascii="Comic Sans MS" w:hAnsi="Comic Sans MS"/>
          <w:b/>
        </w:rPr>
        <w:t xml:space="preserve">Chapter </w:t>
      </w:r>
      <w:r w:rsidR="00042C03" w:rsidRPr="00F07CCE">
        <w:rPr>
          <w:rFonts w:ascii="Comic Sans MS" w:hAnsi="Comic Sans MS"/>
          <w:b/>
        </w:rPr>
        <w:t>7 &amp; 8</w:t>
      </w:r>
      <w:r w:rsidRPr="00F07CCE">
        <w:rPr>
          <w:rFonts w:ascii="Comic Sans MS" w:hAnsi="Comic Sans MS"/>
          <w:b/>
        </w:rPr>
        <w:t xml:space="preserve"> Study Guide </w:t>
      </w:r>
      <w:r w:rsidR="00042C03" w:rsidRPr="00F07CCE">
        <w:rPr>
          <w:rFonts w:ascii="Comic Sans MS" w:hAnsi="Comic Sans MS"/>
          <w:b/>
        </w:rPr>
        <w:t>and extra explanation for polarity</w:t>
      </w:r>
    </w:p>
    <w:p w:rsidR="00057347" w:rsidRPr="006E035E" w:rsidRDefault="001007CD" w:rsidP="00F07CCE">
      <w:pPr>
        <w:spacing w:after="120"/>
        <w:rPr>
          <w:rFonts w:ascii="Comic Sans MS" w:hAnsi="Comic Sans MS"/>
        </w:rPr>
      </w:pPr>
      <w:r>
        <w:rPr>
          <w:rFonts w:ascii="Comic Sans MS" w:hAnsi="Comic Sans MS"/>
        </w:rPr>
        <w:t>Concepts to Master</w:t>
      </w:r>
      <w:r w:rsidR="00057347" w:rsidRPr="006E035E">
        <w:rPr>
          <w:rFonts w:ascii="Comic Sans MS" w:hAnsi="Comic Sans MS"/>
        </w:rPr>
        <w:t>:</w:t>
      </w:r>
    </w:p>
    <w:p w:rsidR="00057347" w:rsidRPr="006E035E" w:rsidRDefault="00042C03" w:rsidP="00F07CCE">
      <w:pPr>
        <w:spacing w:after="120"/>
        <w:rPr>
          <w:rFonts w:ascii="Comic Sans MS" w:hAnsi="Comic Sans MS"/>
        </w:rPr>
      </w:pPr>
      <w:r>
        <w:rPr>
          <w:rFonts w:ascii="Comic Sans MS" w:hAnsi="Comic Sans MS"/>
          <w:i/>
          <w:u w:val="single"/>
        </w:rPr>
        <w:t>Ions (7.1)</w:t>
      </w:r>
    </w:p>
    <w:p w:rsidR="00057347" w:rsidRDefault="00042C03" w:rsidP="00F07CCE">
      <w:pPr>
        <w:spacing w:after="120"/>
        <w:rPr>
          <w:rFonts w:ascii="Comic Sans MS" w:hAnsi="Comic Sans MS"/>
        </w:rPr>
      </w:pPr>
      <w:r>
        <w:rPr>
          <w:rFonts w:ascii="Comic Sans MS" w:hAnsi="Comic Sans MS"/>
        </w:rPr>
        <w:t xml:space="preserve">How ions are formed. What anions and </w:t>
      </w:r>
      <w:proofErr w:type="spellStart"/>
      <w:r>
        <w:rPr>
          <w:rFonts w:ascii="Comic Sans MS" w:hAnsi="Comic Sans MS"/>
        </w:rPr>
        <w:t>cations</w:t>
      </w:r>
      <w:proofErr w:type="spellEnd"/>
      <w:r>
        <w:rPr>
          <w:rFonts w:ascii="Comic Sans MS" w:hAnsi="Comic Sans MS"/>
        </w:rPr>
        <w:t xml:space="preserve"> are and how they are formed. Valence electrons and how to determine the number in an atom of an element? What is the octet rule and how does it apply to ions?</w:t>
      </w:r>
    </w:p>
    <w:p w:rsidR="000B7892" w:rsidRDefault="00453DED" w:rsidP="00F07CCE">
      <w:pPr>
        <w:spacing w:after="120"/>
        <w:rPr>
          <w:rFonts w:ascii="Comic Sans MS" w:hAnsi="Comic Sans MS"/>
          <w:i/>
          <w:u w:val="single"/>
        </w:rPr>
      </w:pPr>
      <w:r>
        <w:rPr>
          <w:rFonts w:ascii="Comic Sans MS" w:hAnsi="Comic Sans MS"/>
          <w:i/>
          <w:u w:val="single"/>
        </w:rPr>
        <w:t>Ionic Bonds and Ionic Compounds (7.2)</w:t>
      </w:r>
    </w:p>
    <w:p w:rsidR="000B7892" w:rsidRDefault="00453DED" w:rsidP="00F07CCE">
      <w:pPr>
        <w:spacing w:after="120"/>
        <w:rPr>
          <w:rFonts w:ascii="Comic Sans MS" w:hAnsi="Comic Sans MS"/>
        </w:rPr>
      </w:pPr>
      <w:r>
        <w:rPr>
          <w:rFonts w:ascii="Comic Sans MS" w:hAnsi="Comic Sans MS"/>
        </w:rPr>
        <w:t xml:space="preserve">Formation of Ionic compounds. Understanding formula units and chemical formula in relation to these compounds. </w:t>
      </w:r>
      <w:r w:rsidR="00CE2E10">
        <w:rPr>
          <w:rFonts w:ascii="Comic Sans MS" w:hAnsi="Comic Sans MS"/>
        </w:rPr>
        <w:t>Properties of Ionic Compounds. Remember the lab we did with the unknown compounds. (that stunk up the whole school - oops)</w:t>
      </w:r>
      <w:r w:rsidR="00B66373">
        <w:rPr>
          <w:rFonts w:ascii="Comic Sans MS" w:hAnsi="Comic Sans MS"/>
        </w:rPr>
        <w:t xml:space="preserve"> Electron dot structures for ionic compounds.</w:t>
      </w:r>
    </w:p>
    <w:p w:rsidR="000B7892" w:rsidRDefault="00CE2E10" w:rsidP="00F07CCE">
      <w:pPr>
        <w:spacing w:after="120"/>
        <w:rPr>
          <w:rFonts w:ascii="Comic Sans MS" w:hAnsi="Comic Sans MS"/>
        </w:rPr>
      </w:pPr>
      <w:r>
        <w:rPr>
          <w:rFonts w:ascii="Comic Sans MS" w:hAnsi="Comic Sans MS"/>
          <w:i/>
          <w:u w:val="single"/>
        </w:rPr>
        <w:t>Bonding in Metals (7.3)</w:t>
      </w:r>
    </w:p>
    <w:p w:rsidR="000B7892" w:rsidRDefault="00CE2E10" w:rsidP="00F07CCE">
      <w:pPr>
        <w:spacing w:after="120"/>
        <w:rPr>
          <w:rFonts w:ascii="Comic Sans MS" w:hAnsi="Comic Sans MS"/>
        </w:rPr>
      </w:pPr>
      <w:r>
        <w:rPr>
          <w:rFonts w:ascii="Comic Sans MS" w:hAnsi="Comic Sans MS"/>
        </w:rPr>
        <w:t>Basic information on Metallic Bonds and Properties. Include Alloys and Crystalline structures of metals.</w:t>
      </w:r>
    </w:p>
    <w:p w:rsidR="006E035E" w:rsidRPr="006E035E" w:rsidRDefault="00CE2E10" w:rsidP="00F07CCE">
      <w:pPr>
        <w:spacing w:after="120"/>
        <w:rPr>
          <w:rFonts w:ascii="Comic Sans MS" w:hAnsi="Comic Sans MS"/>
          <w:i/>
          <w:u w:val="single"/>
        </w:rPr>
      </w:pPr>
      <w:r>
        <w:rPr>
          <w:rFonts w:ascii="Comic Sans MS" w:hAnsi="Comic Sans MS"/>
          <w:i/>
          <w:u w:val="single"/>
        </w:rPr>
        <w:t xml:space="preserve">Molecular Compounds </w:t>
      </w:r>
      <w:r w:rsidR="00B66373">
        <w:rPr>
          <w:rFonts w:ascii="Comic Sans MS" w:hAnsi="Comic Sans MS"/>
          <w:i/>
          <w:u w:val="single"/>
        </w:rPr>
        <w:t>and The N</w:t>
      </w:r>
      <w:r>
        <w:rPr>
          <w:rFonts w:ascii="Comic Sans MS" w:hAnsi="Comic Sans MS"/>
          <w:i/>
          <w:u w:val="single"/>
        </w:rPr>
        <w:t>ature of Covalent Bonding (8.1- 8.2)</w:t>
      </w:r>
    </w:p>
    <w:p w:rsidR="006E035E" w:rsidRDefault="00CE2E10" w:rsidP="00F07CCE">
      <w:pPr>
        <w:spacing w:after="120"/>
        <w:rPr>
          <w:rFonts w:ascii="Comic Sans MS" w:hAnsi="Comic Sans MS"/>
        </w:rPr>
      </w:pPr>
      <w:r>
        <w:rPr>
          <w:rFonts w:ascii="Comic Sans MS" w:hAnsi="Comic Sans MS"/>
        </w:rPr>
        <w:t>This section focuses on the m</w:t>
      </w:r>
      <w:r w:rsidRPr="00CE2E10">
        <w:rPr>
          <w:rFonts w:ascii="Comic Sans MS" w:hAnsi="Comic Sans MS"/>
        </w:rPr>
        <w:t>olecules that have covalent bonding</w:t>
      </w:r>
      <w:r>
        <w:rPr>
          <w:rFonts w:ascii="Comic Sans MS" w:hAnsi="Comic Sans MS"/>
        </w:rPr>
        <w:t>. Molecular compound</w:t>
      </w:r>
      <w:r w:rsidR="004F3C58">
        <w:rPr>
          <w:rFonts w:ascii="Comic Sans MS" w:hAnsi="Comic Sans MS"/>
        </w:rPr>
        <w:t>s have different properties than</w:t>
      </w:r>
      <w:r>
        <w:rPr>
          <w:rFonts w:ascii="Comic Sans MS" w:hAnsi="Comic Sans MS"/>
        </w:rPr>
        <w:t xml:space="preserve"> ionic, be sure to know the differences. </w:t>
      </w:r>
      <w:r w:rsidR="004F3C58">
        <w:rPr>
          <w:rFonts w:ascii="Comic Sans MS" w:hAnsi="Comic Sans MS"/>
        </w:rPr>
        <w:t xml:space="preserve">Know how to decipher </w:t>
      </w:r>
      <w:r>
        <w:rPr>
          <w:rFonts w:ascii="Comic Sans MS" w:hAnsi="Comic Sans MS"/>
        </w:rPr>
        <w:t>Molecular formulas (</w:t>
      </w:r>
      <w:proofErr w:type="spellStart"/>
      <w:r>
        <w:rPr>
          <w:rFonts w:ascii="Comic Sans MS" w:hAnsi="Comic Sans MS"/>
        </w:rPr>
        <w:t>NaCl</w:t>
      </w:r>
      <w:proofErr w:type="spellEnd"/>
      <w:r>
        <w:rPr>
          <w:rFonts w:ascii="Comic Sans MS" w:hAnsi="Comic Sans MS"/>
        </w:rPr>
        <w:t xml:space="preserve">, </w:t>
      </w:r>
      <w:proofErr w:type="spellStart"/>
      <w:r>
        <w:rPr>
          <w:rFonts w:ascii="Comic Sans MS" w:hAnsi="Comic Sans MS"/>
        </w:rPr>
        <w:t>BeF</w:t>
      </w:r>
      <w:proofErr w:type="spellEnd"/>
      <w:r>
        <w:rPr>
          <w:rFonts w:ascii="Comic Sans MS" w:hAnsi="Comic Sans MS"/>
        </w:rPr>
        <w:t>, MgCl</w:t>
      </w:r>
      <w:r>
        <w:rPr>
          <w:rFonts w:ascii="Comic Sans MS" w:hAnsi="Comic Sans MS"/>
          <w:vertAlign w:val="subscript"/>
        </w:rPr>
        <w:t>2</w:t>
      </w:r>
      <w:r>
        <w:rPr>
          <w:rFonts w:ascii="Comic Sans MS" w:hAnsi="Comic Sans MS"/>
        </w:rPr>
        <w:t xml:space="preserve">). The octet rule in relation to covalent bonding. </w:t>
      </w:r>
      <w:r w:rsidR="00B66373">
        <w:rPr>
          <w:rFonts w:ascii="Comic Sans MS" w:hAnsi="Comic Sans MS"/>
        </w:rPr>
        <w:t>Diatomic molecules (all 7) - H</w:t>
      </w:r>
      <w:r w:rsidR="00B66373" w:rsidRPr="00B66373">
        <w:rPr>
          <w:rFonts w:ascii="Comic Sans MS" w:hAnsi="Comic Sans MS"/>
          <w:vertAlign w:val="subscript"/>
        </w:rPr>
        <w:t>2</w:t>
      </w:r>
      <w:r w:rsidR="00B66373">
        <w:rPr>
          <w:rFonts w:ascii="Comic Sans MS" w:hAnsi="Comic Sans MS"/>
        </w:rPr>
        <w:t>, F</w:t>
      </w:r>
      <w:r w:rsidR="00B66373" w:rsidRPr="00B66373">
        <w:rPr>
          <w:rFonts w:ascii="Comic Sans MS" w:hAnsi="Comic Sans MS"/>
          <w:vertAlign w:val="subscript"/>
        </w:rPr>
        <w:t>2</w:t>
      </w:r>
      <w:r w:rsidR="00B66373">
        <w:rPr>
          <w:rFonts w:ascii="Comic Sans MS" w:hAnsi="Comic Sans MS"/>
        </w:rPr>
        <w:t>, Cl</w:t>
      </w:r>
      <w:r w:rsidR="00B66373" w:rsidRPr="00B66373">
        <w:rPr>
          <w:rFonts w:ascii="Comic Sans MS" w:hAnsi="Comic Sans MS"/>
          <w:vertAlign w:val="subscript"/>
        </w:rPr>
        <w:t>2</w:t>
      </w:r>
      <w:r w:rsidR="00B66373">
        <w:rPr>
          <w:rFonts w:ascii="Comic Sans MS" w:hAnsi="Comic Sans MS"/>
        </w:rPr>
        <w:t>, I</w:t>
      </w:r>
      <w:r w:rsidR="00B66373" w:rsidRPr="00B66373">
        <w:rPr>
          <w:rFonts w:ascii="Comic Sans MS" w:hAnsi="Comic Sans MS"/>
          <w:vertAlign w:val="subscript"/>
        </w:rPr>
        <w:t>2</w:t>
      </w:r>
      <w:r w:rsidR="00B66373">
        <w:rPr>
          <w:rFonts w:ascii="Comic Sans MS" w:hAnsi="Comic Sans MS"/>
        </w:rPr>
        <w:t>, O</w:t>
      </w:r>
      <w:r w:rsidR="00B66373" w:rsidRPr="00B66373">
        <w:rPr>
          <w:rFonts w:ascii="Comic Sans MS" w:hAnsi="Comic Sans MS"/>
          <w:vertAlign w:val="subscript"/>
        </w:rPr>
        <w:t>2</w:t>
      </w:r>
      <w:r w:rsidR="00B66373">
        <w:rPr>
          <w:rFonts w:ascii="Comic Sans MS" w:hAnsi="Comic Sans MS"/>
        </w:rPr>
        <w:t>, N</w:t>
      </w:r>
      <w:r w:rsidR="00B66373" w:rsidRPr="00B66373">
        <w:rPr>
          <w:rFonts w:ascii="Comic Sans MS" w:hAnsi="Comic Sans MS"/>
          <w:vertAlign w:val="subscript"/>
        </w:rPr>
        <w:t>2</w:t>
      </w:r>
      <w:r w:rsidR="00B66373">
        <w:rPr>
          <w:rFonts w:ascii="Comic Sans MS" w:hAnsi="Comic Sans MS"/>
        </w:rPr>
        <w:t>, Br</w:t>
      </w:r>
      <w:r w:rsidR="00B66373" w:rsidRPr="00B66373">
        <w:rPr>
          <w:rFonts w:ascii="Comic Sans MS" w:hAnsi="Comic Sans MS"/>
          <w:vertAlign w:val="subscript"/>
        </w:rPr>
        <w:t>2</w:t>
      </w:r>
      <w:r w:rsidR="004F3C58">
        <w:rPr>
          <w:rFonts w:ascii="Comic Sans MS" w:hAnsi="Comic Sans MS"/>
        </w:rPr>
        <w:t xml:space="preserve">. </w:t>
      </w:r>
      <w:r>
        <w:rPr>
          <w:rFonts w:ascii="Comic Sans MS" w:hAnsi="Comic Sans MS"/>
        </w:rPr>
        <w:t>Single, double and triple bonds</w:t>
      </w:r>
      <w:r w:rsidR="00B66373">
        <w:rPr>
          <w:rFonts w:ascii="Comic Sans MS" w:hAnsi="Comic Sans MS"/>
        </w:rPr>
        <w:t xml:space="preserve"> and </w:t>
      </w:r>
      <w:r w:rsidR="00B66373" w:rsidRPr="00B66373">
        <w:rPr>
          <w:rFonts w:ascii="Comic Sans MS" w:hAnsi="Comic Sans MS"/>
          <w:u w:val="single"/>
        </w:rPr>
        <w:t>coordinate covalent bonds (these are the bonds that make double and triple</w:t>
      </w:r>
      <w:r w:rsidR="00B66373">
        <w:rPr>
          <w:rFonts w:ascii="Comic Sans MS" w:hAnsi="Comic Sans MS"/>
        </w:rPr>
        <w:t>)</w:t>
      </w:r>
      <w:r>
        <w:rPr>
          <w:rFonts w:ascii="Comic Sans MS" w:hAnsi="Comic Sans MS"/>
        </w:rPr>
        <w:t xml:space="preserve">. </w:t>
      </w:r>
      <w:r w:rsidR="00B66373">
        <w:rPr>
          <w:rFonts w:ascii="Comic Sans MS" w:hAnsi="Comic Sans MS"/>
        </w:rPr>
        <w:t xml:space="preserve">Electron dot structures for molecular compounds. </w:t>
      </w:r>
      <w:r w:rsidR="004F3C58">
        <w:rPr>
          <w:rFonts w:ascii="Comic Sans MS" w:hAnsi="Comic Sans MS"/>
        </w:rPr>
        <w:t>The last three concepts - Bond dissociation energy, resonance structures, and exceptions to the octet rule.</w:t>
      </w:r>
    </w:p>
    <w:p w:rsidR="004F3C58" w:rsidRPr="006E035E" w:rsidRDefault="004F3C58" w:rsidP="00F07CCE">
      <w:pPr>
        <w:spacing w:after="120"/>
        <w:rPr>
          <w:rFonts w:ascii="Comic Sans MS" w:hAnsi="Comic Sans MS"/>
          <w:i/>
          <w:u w:val="single"/>
        </w:rPr>
      </w:pPr>
      <w:r>
        <w:rPr>
          <w:rFonts w:ascii="Comic Sans MS" w:hAnsi="Comic Sans MS"/>
          <w:i/>
          <w:u w:val="single"/>
        </w:rPr>
        <w:t>Bonding Theories and Polar Bonds and Molecules (8.3- 8.4)</w:t>
      </w:r>
    </w:p>
    <w:p w:rsidR="00773FA9" w:rsidRDefault="004F3C58" w:rsidP="00F07CCE">
      <w:pPr>
        <w:spacing w:after="120"/>
        <w:rPr>
          <w:rFonts w:ascii="Comic Sans MS" w:hAnsi="Comic Sans MS"/>
        </w:rPr>
      </w:pPr>
      <w:r>
        <w:rPr>
          <w:rFonts w:ascii="Comic Sans MS" w:hAnsi="Comic Sans MS"/>
        </w:rPr>
        <w:t xml:space="preserve">Molecular </w:t>
      </w:r>
      <w:proofErr w:type="spellStart"/>
      <w:r>
        <w:rPr>
          <w:rFonts w:ascii="Comic Sans MS" w:hAnsi="Comic Sans MS"/>
        </w:rPr>
        <w:t>orbitals</w:t>
      </w:r>
      <w:proofErr w:type="spellEnd"/>
      <w:r>
        <w:rPr>
          <w:rFonts w:ascii="Comic Sans MS" w:hAnsi="Comic Sans MS"/>
        </w:rPr>
        <w:t xml:space="preserve">, hybridization and hybrid bonds. VSEPR theory and structures of molecules </w:t>
      </w:r>
      <w:r w:rsidR="00773FA9">
        <w:rPr>
          <w:rFonts w:ascii="Comic Sans MS" w:hAnsi="Comic Sans MS"/>
        </w:rPr>
        <w:t>(next step from Lewis dot structures).</w:t>
      </w:r>
      <w:r>
        <w:rPr>
          <w:rFonts w:ascii="Comic Sans MS" w:hAnsi="Comic Sans MS"/>
        </w:rPr>
        <w:t xml:space="preserve"> Bond polarity, polar molecules and attractions be</w:t>
      </w:r>
      <w:r w:rsidR="00773FA9">
        <w:rPr>
          <w:rFonts w:ascii="Comic Sans MS" w:hAnsi="Comic Sans MS"/>
        </w:rPr>
        <w:t>tween molecules. Lastly, hydrogen bonding.</w:t>
      </w:r>
    </w:p>
    <w:p w:rsidR="00773FA9" w:rsidRDefault="00773FA9" w:rsidP="00F07CCE">
      <w:pPr>
        <w:spacing w:after="120"/>
        <w:rPr>
          <w:rFonts w:ascii="Comic Sans MS" w:hAnsi="Comic Sans MS"/>
        </w:rPr>
      </w:pPr>
      <w:r>
        <w:rPr>
          <w:rFonts w:ascii="Comic Sans MS" w:hAnsi="Comic Sans MS"/>
        </w:rPr>
        <w:t xml:space="preserve">Resources to remember: </w:t>
      </w:r>
      <w:proofErr w:type="spellStart"/>
      <w:r>
        <w:rPr>
          <w:rFonts w:ascii="Comic Sans MS" w:hAnsi="Comic Sans MS"/>
        </w:rPr>
        <w:t>Powerpoints</w:t>
      </w:r>
      <w:proofErr w:type="spellEnd"/>
      <w:r>
        <w:rPr>
          <w:rFonts w:ascii="Comic Sans MS" w:hAnsi="Comic Sans MS"/>
        </w:rPr>
        <w:t xml:space="preserve"> uploaded on Homework site. Scroll through prior homework to access attachments. Below is a short explanation of polarity that might clarify some questions.</w:t>
      </w:r>
    </w:p>
    <w:p w:rsidR="00773FA9" w:rsidRDefault="00D3689C" w:rsidP="00F07CCE">
      <w:pPr>
        <w:spacing w:after="120"/>
        <w:rPr>
          <w:rFonts w:ascii="Comic Sans MS" w:hAnsi="Comic Sans MS"/>
        </w:rPr>
      </w:pPr>
      <w:r>
        <w:rPr>
          <w:rFonts w:ascii="Comic Sans MS" w:hAnsi="Comic Sans MS"/>
          <w:noProof/>
        </w:rPr>
        <w:pict>
          <v:shapetype id="_x0000_t32" coordsize="21600,21600" o:spt="32" o:oned="t" path="m,l21600,21600e" filled="f">
            <v:path arrowok="t" fillok="f" o:connecttype="none"/>
            <o:lock v:ext="edit" shapetype="t"/>
          </v:shapetype>
          <v:shape id="_x0000_s1033" type="#_x0000_t32" style="position:absolute;margin-left:-10.1pt;margin-top:7.5pt;width:570.25pt;height:0;z-index:251666432" o:connectortype="straight"/>
        </w:pict>
      </w:r>
    </w:p>
    <w:p w:rsidR="00773FA9" w:rsidRPr="006F3957" w:rsidRDefault="00773FA9" w:rsidP="00F07CCE">
      <w:pPr>
        <w:autoSpaceDE w:val="0"/>
        <w:autoSpaceDN w:val="0"/>
        <w:adjustRightInd w:val="0"/>
        <w:spacing w:after="120"/>
        <w:rPr>
          <w:rFonts w:ascii="ArialMT" w:hAnsi="ArialMT" w:cs="ArialMT"/>
          <w:sz w:val="24"/>
          <w:szCs w:val="24"/>
        </w:rPr>
      </w:pPr>
      <w:r w:rsidRPr="006F3957">
        <w:rPr>
          <w:rFonts w:ascii="ArialMT" w:hAnsi="ArialMT" w:cs="ArialMT"/>
          <w:sz w:val="24"/>
          <w:szCs w:val="24"/>
        </w:rPr>
        <w:t xml:space="preserve">In this case, the H-O bond is said to be </w:t>
      </w:r>
      <w:r w:rsidRPr="006F3957">
        <w:rPr>
          <w:rFonts w:ascii="Arial-BoldMT" w:hAnsi="Arial-BoldMT" w:cs="Arial-BoldMT"/>
          <w:b/>
          <w:bCs/>
          <w:sz w:val="24"/>
          <w:szCs w:val="24"/>
        </w:rPr>
        <w:t>polar covalent</w:t>
      </w:r>
      <w:r w:rsidRPr="006F3957">
        <w:rPr>
          <w:rFonts w:ascii="ArialMT" w:hAnsi="ArialMT" w:cs="ArialMT"/>
          <w:sz w:val="24"/>
          <w:szCs w:val="24"/>
        </w:rPr>
        <w:t>:</w:t>
      </w:r>
    </w:p>
    <w:p w:rsidR="00344250" w:rsidRDefault="00773FA9" w:rsidP="00F07CCE">
      <w:pPr>
        <w:autoSpaceDE w:val="0"/>
        <w:autoSpaceDN w:val="0"/>
        <w:adjustRightInd w:val="0"/>
        <w:spacing w:after="120"/>
        <w:rPr>
          <w:rFonts w:ascii="ArialMT" w:hAnsi="ArialMT" w:cs="ArialMT"/>
          <w:sz w:val="24"/>
          <w:szCs w:val="24"/>
        </w:rPr>
      </w:pPr>
      <w:r w:rsidRPr="006F3957">
        <w:rPr>
          <w:rFonts w:ascii="Symbol" w:hAnsi="Symbol" w:cs="Symbol"/>
          <w:sz w:val="24"/>
          <w:szCs w:val="24"/>
        </w:rPr>
        <w:t></w:t>
      </w:r>
      <w:r w:rsidRPr="006F3957">
        <w:rPr>
          <w:rFonts w:ascii="Symbol" w:hAnsi="Symbol" w:cs="Symbol"/>
          <w:sz w:val="24"/>
          <w:szCs w:val="24"/>
        </w:rPr>
        <w:t></w:t>
      </w:r>
      <w:r w:rsidRPr="006F3957">
        <w:rPr>
          <w:rFonts w:ascii="Arial-BoldMT" w:hAnsi="Arial-BoldMT" w:cs="Arial-BoldMT"/>
          <w:b/>
          <w:bCs/>
          <w:sz w:val="24"/>
          <w:szCs w:val="24"/>
        </w:rPr>
        <w:t>Polar covalent bonds</w:t>
      </w:r>
      <w:r w:rsidRPr="006F3957">
        <w:rPr>
          <w:rFonts w:ascii="ArialMT" w:hAnsi="ArialMT" w:cs="ArialMT"/>
          <w:sz w:val="24"/>
          <w:szCs w:val="24"/>
        </w:rPr>
        <w:t>: Bonds in which the electrons aren’</w:t>
      </w:r>
      <w:r w:rsidR="006F3957">
        <w:rPr>
          <w:rFonts w:ascii="ArialMT" w:hAnsi="ArialMT" w:cs="ArialMT"/>
          <w:sz w:val="24"/>
          <w:szCs w:val="24"/>
        </w:rPr>
        <w:t xml:space="preserve">t </w:t>
      </w:r>
      <w:r w:rsidRPr="006F3957">
        <w:rPr>
          <w:rFonts w:ascii="ArialMT" w:hAnsi="ArialMT" w:cs="ArialMT"/>
          <w:sz w:val="24"/>
          <w:szCs w:val="24"/>
        </w:rPr>
        <w:t>completely transferred from</w:t>
      </w:r>
      <w:r w:rsidR="00344250">
        <w:rPr>
          <w:rFonts w:ascii="ArialMT" w:hAnsi="ArialMT" w:cs="ArialMT"/>
          <w:sz w:val="24"/>
          <w:szCs w:val="24"/>
        </w:rPr>
        <w:t xml:space="preserve"> one atom to</w:t>
      </w:r>
    </w:p>
    <w:p w:rsidR="00344250" w:rsidRPr="00F07CCE" w:rsidRDefault="006F3957" w:rsidP="00F07CCE">
      <w:pPr>
        <w:autoSpaceDE w:val="0"/>
        <w:autoSpaceDN w:val="0"/>
        <w:adjustRightInd w:val="0"/>
        <w:spacing w:after="120"/>
        <w:rPr>
          <w:rFonts w:ascii="ArialMT" w:hAnsi="ArialMT" w:cs="ArialMT"/>
          <w:sz w:val="24"/>
          <w:szCs w:val="24"/>
        </w:rPr>
      </w:pPr>
      <w:r>
        <w:rPr>
          <w:rFonts w:ascii="ArialMT" w:hAnsi="ArialMT" w:cs="ArialMT"/>
          <w:sz w:val="24"/>
          <w:szCs w:val="24"/>
        </w:rPr>
        <w:t xml:space="preserve">another, but where </w:t>
      </w:r>
      <w:r w:rsidR="00773FA9" w:rsidRPr="006F3957">
        <w:rPr>
          <w:rFonts w:ascii="ArialMT" w:hAnsi="ArialMT" w:cs="ArialMT"/>
          <w:sz w:val="24"/>
          <w:szCs w:val="24"/>
        </w:rPr>
        <w:t>they aren’t shared equally. “Polar”</w:t>
      </w:r>
      <w:r>
        <w:rPr>
          <w:rFonts w:ascii="ArialMT" w:hAnsi="ArialMT" w:cs="ArialMT"/>
          <w:sz w:val="24"/>
          <w:szCs w:val="24"/>
        </w:rPr>
        <w:t xml:space="preserve"> means that the electrons are </w:t>
      </w:r>
      <w:r w:rsidR="00344250">
        <w:rPr>
          <w:rFonts w:ascii="ArialMT" w:hAnsi="ArialMT" w:cs="ArialMT"/>
          <w:sz w:val="24"/>
          <w:szCs w:val="24"/>
        </w:rPr>
        <w:t xml:space="preserve">unequally </w:t>
      </w:r>
      <w:r w:rsidR="00773FA9" w:rsidRPr="006F3957">
        <w:rPr>
          <w:rFonts w:ascii="ArialMT" w:hAnsi="ArialMT" w:cs="ArialMT"/>
          <w:sz w:val="24"/>
          <w:szCs w:val="24"/>
        </w:rPr>
        <w:t>shared.</w:t>
      </w:r>
    </w:p>
    <w:p w:rsidR="00773FA9" w:rsidRPr="006F3957" w:rsidRDefault="00773FA9" w:rsidP="00F07CCE">
      <w:pPr>
        <w:autoSpaceDE w:val="0"/>
        <w:autoSpaceDN w:val="0"/>
        <w:adjustRightInd w:val="0"/>
        <w:spacing w:after="120"/>
        <w:rPr>
          <w:rFonts w:ascii="ArialMT" w:hAnsi="ArialMT" w:cs="ArialMT"/>
          <w:sz w:val="24"/>
          <w:szCs w:val="24"/>
        </w:rPr>
      </w:pPr>
      <w:r w:rsidRPr="006F3957">
        <w:rPr>
          <w:rFonts w:ascii="Symbol" w:hAnsi="Symbol" w:cs="Symbol"/>
          <w:sz w:val="24"/>
          <w:szCs w:val="24"/>
        </w:rPr>
        <w:t></w:t>
      </w:r>
      <w:r w:rsidRPr="006F3957">
        <w:rPr>
          <w:rFonts w:ascii="Symbol" w:hAnsi="Symbol" w:cs="Symbol"/>
          <w:sz w:val="24"/>
          <w:szCs w:val="24"/>
        </w:rPr>
        <w:t></w:t>
      </w:r>
      <w:r w:rsidRPr="006F3957">
        <w:rPr>
          <w:rFonts w:ascii="ArialMT" w:hAnsi="ArialMT" w:cs="ArialMT"/>
          <w:sz w:val="24"/>
          <w:szCs w:val="24"/>
        </w:rPr>
        <w:t>How we show this:</w:t>
      </w:r>
    </w:p>
    <w:p w:rsidR="00773FA9" w:rsidRDefault="00D3689C" w:rsidP="00F07CCE">
      <w:pPr>
        <w:autoSpaceDE w:val="0"/>
        <w:autoSpaceDN w:val="0"/>
        <w:adjustRightInd w:val="0"/>
        <w:spacing w:after="120"/>
        <w:rPr>
          <w:rFonts w:ascii="ArialMT" w:hAnsi="ArialMT" w:cs="ArialMT"/>
          <w:sz w:val="28"/>
          <w:szCs w:val="28"/>
        </w:rPr>
      </w:pPr>
      <w:r w:rsidRPr="00D3689C">
        <w:rPr>
          <w:rFonts w:ascii="Arial-ItalicMT" w:hAnsi="Arial-ItalicMT" w:cs="Arial-ItalicMT"/>
          <w:i/>
          <w:iCs/>
          <w:noProof/>
          <w:sz w:val="18"/>
          <w:szCs w:val="18"/>
          <w:lang w:eastAsia="zh-TW"/>
        </w:rPr>
        <w:pict>
          <v:shapetype id="_x0000_t202" coordsize="21600,21600" o:spt="202" path="m,l,21600r21600,l21600,xe">
            <v:stroke joinstyle="miter"/>
            <v:path gradientshapeok="t" o:connecttype="rect"/>
          </v:shapetype>
          <v:shape id="_x0000_s1029" type="#_x0000_t202" style="position:absolute;margin-left:326.45pt;margin-top:2.5pt;width:103.45pt;height:76.95pt;z-index:251663360;mso-height-percent:200;mso-height-percent:200;mso-width-relative:margin;mso-height-relative:margin">
            <v:textbox style="mso-next-textbox:#_x0000_s1029;mso-fit-shape-to-text:t">
              <w:txbxContent>
                <w:p w:rsidR="006F3957" w:rsidRPr="006F3957" w:rsidRDefault="006F3957" w:rsidP="006F3957">
                  <w:pPr>
                    <w:autoSpaceDE w:val="0"/>
                    <w:autoSpaceDN w:val="0"/>
                    <w:adjustRightInd w:val="0"/>
                    <w:rPr>
                      <w:rFonts w:ascii="Arial-ItalicMT" w:hAnsi="Arial-ItalicMT" w:cs="Arial-ItalicMT"/>
                      <w:i/>
                      <w:iCs/>
                      <w:sz w:val="20"/>
                      <w:szCs w:val="20"/>
                    </w:rPr>
                  </w:pPr>
                  <w:r w:rsidRPr="006F3957">
                    <w:rPr>
                      <w:rFonts w:ascii="Arial-ItalicMT" w:hAnsi="Arial-ItalicMT" w:cs="Arial-ItalicMT"/>
                      <w:i/>
                      <w:iCs/>
                      <w:sz w:val="20"/>
                      <w:szCs w:val="20"/>
                    </w:rPr>
                    <w:t>The arrow points to the more</w:t>
                  </w:r>
                </w:p>
                <w:p w:rsidR="006F3957" w:rsidRPr="006F3957" w:rsidRDefault="006F3957" w:rsidP="006F3957">
                  <w:pPr>
                    <w:autoSpaceDE w:val="0"/>
                    <w:autoSpaceDN w:val="0"/>
                    <w:adjustRightInd w:val="0"/>
                    <w:rPr>
                      <w:rFonts w:ascii="Arial-ItalicMT" w:hAnsi="Arial-ItalicMT" w:cs="Arial-ItalicMT"/>
                      <w:i/>
                      <w:iCs/>
                      <w:sz w:val="20"/>
                      <w:szCs w:val="20"/>
                    </w:rPr>
                  </w:pPr>
                  <w:r w:rsidRPr="006F3957">
                    <w:rPr>
                      <w:rFonts w:ascii="Arial-ItalicMT" w:hAnsi="Arial-ItalicMT" w:cs="Arial-ItalicMT"/>
                      <w:i/>
                      <w:iCs/>
                      <w:sz w:val="20"/>
                      <w:szCs w:val="20"/>
                    </w:rPr>
                    <w:t>electronegative</w:t>
                  </w:r>
                </w:p>
                <w:p w:rsidR="006F3957" w:rsidRPr="006F3957" w:rsidRDefault="006F3957" w:rsidP="006F3957">
                  <w:pPr>
                    <w:autoSpaceDE w:val="0"/>
                    <w:autoSpaceDN w:val="0"/>
                    <w:adjustRightInd w:val="0"/>
                    <w:rPr>
                      <w:rFonts w:ascii="Arial-ItalicMT" w:hAnsi="Arial-ItalicMT" w:cs="Arial-ItalicMT"/>
                      <w:i/>
                      <w:iCs/>
                      <w:sz w:val="20"/>
                      <w:szCs w:val="20"/>
                    </w:rPr>
                  </w:pPr>
                  <w:r w:rsidRPr="006F3957">
                    <w:rPr>
                      <w:rFonts w:ascii="Arial-ItalicMT" w:hAnsi="Arial-ItalicMT" w:cs="Arial-ItalicMT"/>
                      <w:i/>
                      <w:iCs/>
                      <w:sz w:val="20"/>
                      <w:szCs w:val="20"/>
                    </w:rPr>
                    <w:t>atom because the</w:t>
                  </w:r>
                </w:p>
                <w:p w:rsidR="006F3957" w:rsidRPr="006F3957" w:rsidRDefault="006F3957" w:rsidP="006F3957">
                  <w:pPr>
                    <w:autoSpaceDE w:val="0"/>
                    <w:autoSpaceDN w:val="0"/>
                    <w:adjustRightInd w:val="0"/>
                    <w:rPr>
                      <w:rFonts w:ascii="Arial-ItalicMT" w:hAnsi="Arial-ItalicMT" w:cs="Arial-ItalicMT"/>
                      <w:i/>
                      <w:iCs/>
                      <w:sz w:val="20"/>
                      <w:szCs w:val="20"/>
                    </w:rPr>
                  </w:pPr>
                  <w:r w:rsidRPr="006F3957">
                    <w:rPr>
                      <w:rFonts w:ascii="Arial-ItalicMT" w:hAnsi="Arial-ItalicMT" w:cs="Arial-ItalicMT"/>
                      <w:i/>
                      <w:iCs/>
                      <w:sz w:val="20"/>
                      <w:szCs w:val="20"/>
                    </w:rPr>
                    <w:t>electrons spend</w:t>
                  </w:r>
                </w:p>
                <w:p w:rsidR="006F3957" w:rsidRPr="006F3957" w:rsidRDefault="006F3957" w:rsidP="006F3957">
                  <w:pPr>
                    <w:rPr>
                      <w:sz w:val="20"/>
                      <w:szCs w:val="20"/>
                    </w:rPr>
                  </w:pPr>
                  <w:r w:rsidRPr="006F3957">
                    <w:rPr>
                      <w:rFonts w:ascii="Arial-ItalicMT" w:hAnsi="Arial-ItalicMT" w:cs="Arial-ItalicMT"/>
                      <w:i/>
                      <w:iCs/>
                      <w:sz w:val="20"/>
                      <w:szCs w:val="20"/>
                    </w:rPr>
                    <w:t>more time there.</w:t>
                  </w:r>
                </w:p>
              </w:txbxContent>
            </v:textbox>
          </v:shape>
        </w:pict>
      </w:r>
      <w:r w:rsidRPr="00D3689C">
        <w:rPr>
          <w:rFonts w:ascii="Symbol" w:hAnsi="Symbol" w:cs="Symbol"/>
          <w:noProof/>
          <w:sz w:val="20"/>
          <w:szCs w:val="20"/>
          <w:lang w:eastAsia="zh-TW"/>
        </w:rPr>
        <w:pict>
          <v:shape id="_x0000_s1028" type="#_x0000_t202" style="position:absolute;margin-left:34.3pt;margin-top:2.5pt;width:49.85pt;height:48pt;z-index:251661312;mso-width-relative:margin;mso-height-relative:margin">
            <v:textbox>
              <w:txbxContent>
                <w:p w:rsidR="006F3957" w:rsidRPr="006F3957" w:rsidRDefault="006F3957" w:rsidP="006F3957">
                  <w:pPr>
                    <w:autoSpaceDE w:val="0"/>
                    <w:autoSpaceDN w:val="0"/>
                    <w:adjustRightInd w:val="0"/>
                    <w:rPr>
                      <w:rFonts w:ascii="ArialMT" w:hAnsi="ArialMT" w:cs="ArialMT"/>
                      <w:sz w:val="16"/>
                      <w:szCs w:val="16"/>
                    </w:rPr>
                  </w:pPr>
                  <w:r w:rsidRPr="006F3957">
                    <w:rPr>
                      <w:rFonts w:ascii="ArialMT" w:hAnsi="ArialMT" w:cs="ArialMT"/>
                      <w:sz w:val="16"/>
                      <w:szCs w:val="16"/>
                    </w:rPr>
                    <w:t>This sign</w:t>
                  </w:r>
                </w:p>
                <w:p w:rsidR="006F3957" w:rsidRPr="006F3957" w:rsidRDefault="006F3957" w:rsidP="006F3957">
                  <w:pPr>
                    <w:autoSpaceDE w:val="0"/>
                    <w:autoSpaceDN w:val="0"/>
                    <w:adjustRightInd w:val="0"/>
                    <w:rPr>
                      <w:rFonts w:ascii="ArialMT" w:hAnsi="ArialMT" w:cs="ArialMT"/>
                      <w:sz w:val="16"/>
                      <w:szCs w:val="16"/>
                    </w:rPr>
                  </w:pPr>
                  <w:r w:rsidRPr="006F3957">
                    <w:rPr>
                      <w:rFonts w:ascii="ArialMT" w:hAnsi="ArialMT" w:cs="ArialMT"/>
                      <w:sz w:val="16"/>
                      <w:szCs w:val="16"/>
                    </w:rPr>
                    <w:t>denotes</w:t>
                  </w:r>
                </w:p>
                <w:p w:rsidR="006F3957" w:rsidRPr="006F3957" w:rsidRDefault="006F3957" w:rsidP="006F3957">
                  <w:pPr>
                    <w:autoSpaceDE w:val="0"/>
                    <w:autoSpaceDN w:val="0"/>
                    <w:adjustRightInd w:val="0"/>
                    <w:rPr>
                      <w:rFonts w:ascii="ArialMT" w:hAnsi="ArialMT" w:cs="ArialMT"/>
                      <w:sz w:val="16"/>
                      <w:szCs w:val="16"/>
                    </w:rPr>
                  </w:pPr>
                  <w:r w:rsidRPr="006F3957">
                    <w:rPr>
                      <w:rFonts w:ascii="ArialMT" w:hAnsi="ArialMT" w:cs="ArialMT"/>
                      <w:sz w:val="16"/>
                      <w:szCs w:val="16"/>
                    </w:rPr>
                    <w:t>“partial”</w:t>
                  </w:r>
                </w:p>
                <w:p w:rsidR="006F3957" w:rsidRPr="006F3957" w:rsidRDefault="006F3957" w:rsidP="006F3957">
                  <w:pPr>
                    <w:rPr>
                      <w:sz w:val="16"/>
                      <w:szCs w:val="16"/>
                    </w:rPr>
                  </w:pPr>
                  <w:r w:rsidRPr="006F3957">
                    <w:rPr>
                      <w:rFonts w:ascii="ArialMT" w:hAnsi="ArialMT" w:cs="ArialMT"/>
                      <w:sz w:val="16"/>
                      <w:szCs w:val="16"/>
                    </w:rPr>
                    <w:t>charge</w:t>
                  </w:r>
                </w:p>
              </w:txbxContent>
            </v:textbox>
          </v:shape>
        </w:pict>
      </w:r>
      <w:r w:rsidRPr="00D3689C">
        <w:rPr>
          <w:rFonts w:ascii="ArialMT" w:hAnsi="ArialMT" w:cs="ArialMT"/>
          <w:noProof/>
          <w:sz w:val="96"/>
          <w:szCs w:val="96"/>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27" type="#_x0000_t78" style="position:absolute;margin-left:34.3pt;margin-top:2.5pt;width:1in;height:48pt;z-index:251659264"/>
        </w:pict>
      </w:r>
      <w:r w:rsidR="00773FA9">
        <w:rPr>
          <w:rFonts w:ascii="Symbol" w:hAnsi="Symbol" w:cs="Symbol"/>
          <w:sz w:val="70"/>
          <w:szCs w:val="70"/>
        </w:rPr>
        <w:tab/>
      </w:r>
      <w:r w:rsidR="006F3957">
        <w:rPr>
          <w:rFonts w:ascii="Symbol" w:hAnsi="Symbol" w:cs="Symbol"/>
          <w:sz w:val="70"/>
          <w:szCs w:val="70"/>
        </w:rPr>
        <w:tab/>
      </w:r>
      <w:r w:rsidR="006F3957">
        <w:rPr>
          <w:rFonts w:ascii="Symbol" w:hAnsi="Symbol" w:cs="Symbol"/>
          <w:sz w:val="70"/>
          <w:szCs w:val="70"/>
        </w:rPr>
        <w:tab/>
      </w:r>
      <w:r w:rsidR="00773FA9">
        <w:rPr>
          <w:rFonts w:ascii="Symbol" w:hAnsi="Symbol" w:cs="Symbol"/>
          <w:sz w:val="70"/>
          <w:szCs w:val="70"/>
        </w:rPr>
        <w:t></w:t>
      </w:r>
      <w:r w:rsidR="00773FA9">
        <w:rPr>
          <w:rFonts w:ascii="Symbol" w:hAnsi="Symbol" w:cs="Symbol"/>
          <w:sz w:val="41"/>
          <w:szCs w:val="41"/>
        </w:rPr>
        <w:t></w:t>
      </w:r>
      <w:r w:rsidR="00773FA9">
        <w:rPr>
          <w:rFonts w:ascii="Symbol" w:hAnsi="Symbol" w:cs="Symbol"/>
          <w:sz w:val="41"/>
          <w:szCs w:val="41"/>
        </w:rPr>
        <w:tab/>
      </w:r>
      <w:r w:rsidR="00773FA9">
        <w:rPr>
          <w:rFonts w:ascii="Symbol" w:hAnsi="Symbol" w:cs="Symbol"/>
          <w:sz w:val="41"/>
          <w:szCs w:val="41"/>
        </w:rPr>
        <w:tab/>
      </w:r>
      <w:r w:rsidR="00773FA9">
        <w:rPr>
          <w:rFonts w:ascii="Symbol" w:hAnsi="Symbol" w:cs="Symbol"/>
          <w:sz w:val="41"/>
          <w:szCs w:val="41"/>
        </w:rPr>
        <w:tab/>
      </w:r>
      <w:r w:rsidR="00773FA9">
        <w:rPr>
          <w:rFonts w:ascii="Symbol" w:hAnsi="Symbol" w:cs="Symbol"/>
          <w:sz w:val="41"/>
          <w:szCs w:val="41"/>
        </w:rPr>
        <w:tab/>
      </w:r>
      <w:r w:rsidR="00773FA9">
        <w:rPr>
          <w:rFonts w:ascii="Symbol" w:hAnsi="Symbol" w:cs="Symbol"/>
          <w:sz w:val="41"/>
          <w:szCs w:val="41"/>
        </w:rPr>
        <w:tab/>
      </w:r>
      <w:r w:rsidR="00773FA9">
        <w:rPr>
          <w:rFonts w:ascii="Symbol" w:hAnsi="Symbol" w:cs="Symbol"/>
          <w:sz w:val="70"/>
          <w:szCs w:val="70"/>
        </w:rPr>
        <w:t></w:t>
      </w:r>
      <w:r w:rsidR="00773FA9">
        <w:rPr>
          <w:rFonts w:ascii="Symbol" w:hAnsi="Symbol" w:cs="Symbol"/>
          <w:sz w:val="41"/>
          <w:szCs w:val="41"/>
        </w:rPr>
        <w:t></w:t>
      </w:r>
    </w:p>
    <w:p w:rsidR="006F3957" w:rsidRPr="006F3957" w:rsidRDefault="00D3689C" w:rsidP="00F07CCE">
      <w:pPr>
        <w:autoSpaceDE w:val="0"/>
        <w:autoSpaceDN w:val="0"/>
        <w:adjustRightInd w:val="0"/>
        <w:spacing w:after="120"/>
        <w:rPr>
          <w:rFonts w:ascii="Arial-ItalicMT" w:hAnsi="Arial-ItalicMT" w:cs="Arial-ItalicMT"/>
          <w:i/>
          <w:iCs/>
          <w:sz w:val="18"/>
          <w:szCs w:val="18"/>
        </w:rPr>
      </w:pPr>
      <w:r w:rsidRPr="00D3689C">
        <w:rPr>
          <w:rFonts w:ascii="ArialMT" w:hAnsi="ArialMT" w:cs="ArialMT"/>
          <w:noProof/>
          <w:sz w:val="96"/>
          <w:szCs w:val="96"/>
        </w:rPr>
        <w:pict>
          <v:shape id="_x0000_s1031" type="#_x0000_t32" style="position:absolute;margin-left:257.2pt;margin-top:48.95pt;width:0;height:23.6pt;z-index:251665408" o:connectortype="straight"/>
        </w:pict>
      </w:r>
      <w:r w:rsidRPr="00D3689C">
        <w:rPr>
          <w:rFonts w:ascii="ArialMT" w:hAnsi="ArialMT" w:cs="ArialMT"/>
          <w:noProof/>
          <w:sz w:val="96"/>
          <w:szCs w:val="96"/>
        </w:rPr>
        <w:pict>
          <v:shape id="_x0000_s1026" type="#_x0000_t32" style="position:absolute;margin-left:137.4pt;margin-top:27.65pt;width:139.95pt;height:.05pt;z-index:251658240" o:connectortype="straight" strokeweight="4pt"/>
        </w:pict>
      </w:r>
      <w:r w:rsidR="00773FA9">
        <w:rPr>
          <w:rFonts w:ascii="ArialMT" w:hAnsi="ArialMT" w:cs="ArialMT"/>
          <w:sz w:val="96"/>
          <w:szCs w:val="96"/>
        </w:rPr>
        <w:t xml:space="preserve">       O           H</w:t>
      </w:r>
      <w:r w:rsidR="006F3957">
        <w:rPr>
          <w:rFonts w:ascii="ArialMT" w:hAnsi="ArialMT" w:cs="ArialMT"/>
          <w:sz w:val="96"/>
          <w:szCs w:val="96"/>
        </w:rPr>
        <w:tab/>
      </w:r>
    </w:p>
    <w:p w:rsidR="006F3957" w:rsidRPr="00F07CCE" w:rsidRDefault="00D3689C" w:rsidP="00F07CCE">
      <w:pPr>
        <w:autoSpaceDE w:val="0"/>
        <w:autoSpaceDN w:val="0"/>
        <w:adjustRightInd w:val="0"/>
        <w:spacing w:after="120"/>
        <w:rPr>
          <w:rFonts w:ascii="Arial-ItalicMT" w:hAnsi="Arial-ItalicMT" w:cs="Arial-ItalicMT"/>
          <w:i/>
          <w:iCs/>
          <w:sz w:val="18"/>
          <w:szCs w:val="18"/>
        </w:rPr>
      </w:pPr>
      <w:r w:rsidRPr="00D3689C">
        <w:rPr>
          <w:rFonts w:ascii="ArialMT" w:hAnsi="ArialMT" w:cs="ArialMT"/>
          <w:noProof/>
          <w:sz w:val="96"/>
          <w:szCs w:val="96"/>
        </w:rPr>
        <w:pict>
          <v:shape id="_x0000_s1030" type="#_x0000_t32" style="position:absolute;margin-left:134.5pt;margin-top:4.1pt;width:142.85pt;height:0;flip:x;z-index:251664384" o:connectortype="straight" strokeweight=".5pt">
            <v:stroke endarrow="block"/>
          </v:shape>
        </w:pict>
      </w:r>
    </w:p>
    <w:p w:rsidR="00773FA9" w:rsidRPr="006F3957" w:rsidRDefault="00773FA9" w:rsidP="00F07CCE">
      <w:pPr>
        <w:autoSpaceDE w:val="0"/>
        <w:autoSpaceDN w:val="0"/>
        <w:adjustRightInd w:val="0"/>
        <w:spacing w:after="120"/>
        <w:rPr>
          <w:rFonts w:ascii="ArialMT" w:hAnsi="ArialMT" w:cs="ArialMT"/>
          <w:sz w:val="24"/>
          <w:szCs w:val="24"/>
        </w:rPr>
      </w:pPr>
      <w:r w:rsidRPr="006F3957">
        <w:rPr>
          <w:rFonts w:ascii="Symbol" w:hAnsi="Symbol" w:cs="Symbol"/>
          <w:sz w:val="24"/>
          <w:szCs w:val="24"/>
        </w:rPr>
        <w:t></w:t>
      </w:r>
      <w:r w:rsidRPr="006F3957">
        <w:rPr>
          <w:rFonts w:ascii="Symbol" w:hAnsi="Symbol" w:cs="Symbol"/>
          <w:sz w:val="24"/>
          <w:szCs w:val="24"/>
        </w:rPr>
        <w:t></w:t>
      </w:r>
      <w:r w:rsidRPr="006F3957">
        <w:rPr>
          <w:rFonts w:ascii="ArialMT" w:hAnsi="ArialMT" w:cs="ArialMT"/>
          <w:sz w:val="24"/>
          <w:szCs w:val="24"/>
        </w:rPr>
        <w:t>In the same way that you have a polar covalent bond, you can</w:t>
      </w:r>
      <w:r w:rsidR="006F3957">
        <w:rPr>
          <w:rFonts w:ascii="ArialMT" w:hAnsi="ArialMT" w:cs="ArialMT"/>
          <w:sz w:val="24"/>
          <w:szCs w:val="24"/>
        </w:rPr>
        <w:t xml:space="preserve"> </w:t>
      </w:r>
      <w:r w:rsidRPr="006F3957">
        <w:rPr>
          <w:rFonts w:ascii="ArialMT" w:hAnsi="ArialMT" w:cs="ArialMT"/>
          <w:sz w:val="24"/>
          <w:szCs w:val="24"/>
        </w:rPr>
        <w:t>also have a polar covalent molecule (which is usually just</w:t>
      </w:r>
      <w:r w:rsidR="006F3957">
        <w:rPr>
          <w:rFonts w:ascii="ArialMT" w:hAnsi="ArialMT" w:cs="ArialMT"/>
          <w:sz w:val="24"/>
          <w:szCs w:val="24"/>
        </w:rPr>
        <w:t xml:space="preserve"> </w:t>
      </w:r>
      <w:r w:rsidRPr="006F3957">
        <w:rPr>
          <w:rFonts w:ascii="ArialMT" w:hAnsi="ArialMT" w:cs="ArialMT"/>
          <w:sz w:val="24"/>
          <w:szCs w:val="24"/>
        </w:rPr>
        <w:t>referred to as a “polar molecule.”</w:t>
      </w:r>
    </w:p>
    <w:p w:rsidR="00057347" w:rsidRDefault="006F3957" w:rsidP="00F07CCE">
      <w:pPr>
        <w:autoSpaceDE w:val="0"/>
        <w:autoSpaceDN w:val="0"/>
        <w:adjustRightInd w:val="0"/>
        <w:spacing w:after="120"/>
        <w:rPr>
          <w:rFonts w:ascii="ArialMT" w:hAnsi="ArialMT" w:cs="ArialMT"/>
          <w:sz w:val="28"/>
          <w:szCs w:val="28"/>
        </w:rPr>
      </w:pPr>
      <w:r>
        <w:rPr>
          <w:rFonts w:ascii="CourierNewPSMT" w:hAnsi="CourierNewPSMT" w:cs="CourierNewPSMT"/>
          <w:sz w:val="24"/>
          <w:szCs w:val="24"/>
        </w:rPr>
        <w:tab/>
      </w:r>
      <w:r w:rsidR="00773FA9" w:rsidRPr="006F3957">
        <w:rPr>
          <w:rFonts w:ascii="CourierNewPSMT" w:hAnsi="CourierNewPSMT" w:cs="CourierNewPSMT"/>
          <w:sz w:val="24"/>
          <w:szCs w:val="24"/>
        </w:rPr>
        <w:t xml:space="preserve">o </w:t>
      </w:r>
      <w:r w:rsidR="00773FA9" w:rsidRPr="006F3957">
        <w:rPr>
          <w:rFonts w:ascii="Arial-BoldMT" w:hAnsi="Arial-BoldMT" w:cs="Arial-BoldMT"/>
          <w:b/>
          <w:bCs/>
          <w:sz w:val="24"/>
          <w:szCs w:val="24"/>
        </w:rPr>
        <w:t xml:space="preserve">Polar molecules </w:t>
      </w:r>
      <w:r w:rsidR="00773FA9" w:rsidRPr="006F3957">
        <w:rPr>
          <w:rFonts w:ascii="ArialMT" w:hAnsi="ArialMT" w:cs="ArialMT"/>
          <w:sz w:val="24"/>
          <w:szCs w:val="24"/>
        </w:rPr>
        <w:t>are molecules in which the electrons</w:t>
      </w:r>
      <w:r>
        <w:rPr>
          <w:rFonts w:ascii="ArialMT" w:hAnsi="ArialMT" w:cs="ArialMT"/>
          <w:sz w:val="24"/>
          <w:szCs w:val="24"/>
        </w:rPr>
        <w:t xml:space="preserve"> </w:t>
      </w:r>
      <w:r w:rsidR="00773FA9" w:rsidRPr="006F3957">
        <w:rPr>
          <w:rFonts w:ascii="ArialMT" w:hAnsi="ArialMT" w:cs="ArialMT"/>
          <w:sz w:val="24"/>
          <w:szCs w:val="24"/>
        </w:rPr>
        <w:t xml:space="preserve">are unequally distributed. This is </w:t>
      </w:r>
      <w:r>
        <w:rPr>
          <w:rFonts w:ascii="ArialMT" w:hAnsi="ArialMT" w:cs="ArialMT"/>
          <w:sz w:val="24"/>
          <w:szCs w:val="24"/>
        </w:rPr>
        <w:tab/>
      </w:r>
      <w:r w:rsidR="00773FA9" w:rsidRPr="006F3957">
        <w:rPr>
          <w:rFonts w:ascii="ArialMT" w:hAnsi="ArialMT" w:cs="ArialMT"/>
          <w:sz w:val="24"/>
          <w:szCs w:val="24"/>
        </w:rPr>
        <w:t>caused by the</w:t>
      </w:r>
      <w:r>
        <w:rPr>
          <w:rFonts w:ascii="ArialMT" w:hAnsi="ArialMT" w:cs="ArialMT"/>
          <w:sz w:val="24"/>
          <w:szCs w:val="24"/>
        </w:rPr>
        <w:t xml:space="preserve"> </w:t>
      </w:r>
      <w:r w:rsidR="00773FA9" w:rsidRPr="006F3957">
        <w:rPr>
          <w:rFonts w:ascii="ArialMT" w:hAnsi="ArialMT" w:cs="ArialMT"/>
          <w:sz w:val="24"/>
          <w:szCs w:val="24"/>
        </w:rPr>
        <w:t>asymmetric arrangement of polar covalent bonds</w:t>
      </w:r>
      <w:r w:rsidR="00773FA9">
        <w:rPr>
          <w:rFonts w:ascii="ArialMT" w:hAnsi="ArialMT" w:cs="ArialMT"/>
          <w:sz w:val="28"/>
          <w:szCs w:val="28"/>
        </w:rPr>
        <w:t>.</w:t>
      </w:r>
    </w:p>
    <w:p w:rsidR="00F07CCE" w:rsidRDefault="00F07CCE" w:rsidP="00F07CCE">
      <w:pPr>
        <w:pageBreakBefore/>
        <w:numPr>
          <w:ilvl w:val="0"/>
          <w:numId w:val="1"/>
        </w:numPr>
        <w:suppressAutoHyphens/>
        <w:spacing w:after="120"/>
        <w:rPr>
          <w:b/>
          <w:sz w:val="28"/>
          <w:szCs w:val="28"/>
        </w:rPr>
      </w:pPr>
      <w:r>
        <w:rPr>
          <w:b/>
          <w:sz w:val="28"/>
          <w:szCs w:val="28"/>
        </w:rPr>
        <w:lastRenderedPageBreak/>
        <w:t>How to tell if a molecule is polar (Example: CH</w:t>
      </w:r>
      <w:r>
        <w:rPr>
          <w:b/>
          <w:sz w:val="28"/>
          <w:szCs w:val="28"/>
          <w:vertAlign w:val="subscript"/>
        </w:rPr>
        <w:t>2</w:t>
      </w:r>
      <w:r>
        <w:rPr>
          <w:b/>
          <w:sz w:val="28"/>
          <w:szCs w:val="28"/>
        </w:rPr>
        <w:t>F</w:t>
      </w:r>
      <w:r>
        <w:rPr>
          <w:b/>
          <w:sz w:val="28"/>
          <w:szCs w:val="28"/>
          <w:vertAlign w:val="subscript"/>
        </w:rPr>
        <w:t>2</w:t>
      </w:r>
      <w:r>
        <w:rPr>
          <w:b/>
          <w:sz w:val="28"/>
          <w:szCs w:val="28"/>
        </w:rPr>
        <w:t>)</w:t>
      </w:r>
    </w:p>
    <w:p w:rsidR="00F07CCE" w:rsidRDefault="00F07CCE" w:rsidP="00F07CCE">
      <w:pPr>
        <w:spacing w:after="120"/>
        <w:rPr>
          <w:sz w:val="10"/>
          <w:szCs w:val="28"/>
        </w:rPr>
      </w:pPr>
    </w:p>
    <w:p w:rsidR="00F07CCE" w:rsidRDefault="00F07CCE" w:rsidP="00F07CCE">
      <w:pPr>
        <w:numPr>
          <w:ilvl w:val="1"/>
          <w:numId w:val="1"/>
        </w:numPr>
        <w:suppressAutoHyphens/>
        <w:spacing w:after="120"/>
        <w:rPr>
          <w:sz w:val="28"/>
          <w:szCs w:val="28"/>
        </w:rPr>
      </w:pPr>
      <w:r>
        <w:rPr>
          <w:sz w:val="28"/>
          <w:szCs w:val="28"/>
        </w:rPr>
        <w:t xml:space="preserve">If possible, switch the </w:t>
      </w:r>
      <w:proofErr w:type="spellStart"/>
      <w:r>
        <w:rPr>
          <w:sz w:val="28"/>
          <w:szCs w:val="28"/>
        </w:rPr>
        <w:t>substituents</w:t>
      </w:r>
      <w:proofErr w:type="spellEnd"/>
      <w:r>
        <w:rPr>
          <w:sz w:val="28"/>
          <w:szCs w:val="28"/>
        </w:rPr>
        <w:t xml:space="preserve"> on the central atom so that they are as asymmetrical as possible.  ONLY do this by switching </w:t>
      </w:r>
      <w:proofErr w:type="spellStart"/>
      <w:r>
        <w:rPr>
          <w:sz w:val="28"/>
          <w:szCs w:val="28"/>
        </w:rPr>
        <w:t>substituents</w:t>
      </w:r>
      <w:proofErr w:type="spellEnd"/>
      <w:r>
        <w:rPr>
          <w:sz w:val="28"/>
          <w:szCs w:val="28"/>
        </w:rPr>
        <w:t>, not just by moving them.</w:t>
      </w:r>
    </w:p>
    <w:p w:rsidR="00F07CCE" w:rsidRDefault="00F07CCE" w:rsidP="00F07CCE">
      <w:pPr>
        <w:spacing w:after="120"/>
        <w:rPr>
          <w:sz w:val="28"/>
          <w:szCs w:val="28"/>
        </w:rPr>
      </w:pPr>
    </w:p>
    <w:p w:rsidR="00F07CCE" w:rsidRDefault="00F07CCE" w:rsidP="00F07CCE">
      <w:pPr>
        <w:numPr>
          <w:ilvl w:val="1"/>
          <w:numId w:val="1"/>
        </w:numPr>
        <w:suppressAutoHyphens/>
        <w:spacing w:after="120"/>
        <w:rPr>
          <w:sz w:val="28"/>
          <w:szCs w:val="28"/>
        </w:rPr>
      </w:pPr>
      <w:r>
        <w:rPr>
          <w:sz w:val="28"/>
          <w:szCs w:val="28"/>
        </w:rPr>
        <w:t>If any of the things bonded to the central atom is different than anything else, the molecule is polar.</w:t>
      </w:r>
    </w:p>
    <w:p w:rsidR="00F07CCE" w:rsidRDefault="00F07CCE" w:rsidP="00F07CCE">
      <w:pPr>
        <w:spacing w:after="120"/>
        <w:rPr>
          <w:sz w:val="28"/>
          <w:szCs w:val="28"/>
        </w:rPr>
      </w:pPr>
    </w:p>
    <w:p w:rsidR="00F07CCE" w:rsidRDefault="00F07CCE" w:rsidP="00F07CCE">
      <w:pPr>
        <w:numPr>
          <w:ilvl w:val="1"/>
          <w:numId w:val="1"/>
        </w:numPr>
        <w:suppressAutoHyphens/>
        <w:spacing w:after="120"/>
        <w:rPr>
          <w:sz w:val="28"/>
          <w:szCs w:val="28"/>
        </w:rPr>
      </w:pPr>
      <w:r>
        <w:rPr>
          <w:sz w:val="28"/>
          <w:szCs w:val="28"/>
        </w:rPr>
        <w:t>The greater the differences in things that are stuck to the atom, the more polar the molecule.</w:t>
      </w:r>
    </w:p>
    <w:p w:rsidR="00F07CCE" w:rsidRDefault="00F07CCE" w:rsidP="00F07CCE">
      <w:pPr>
        <w:spacing w:after="120"/>
        <w:rPr>
          <w:sz w:val="28"/>
          <w:szCs w:val="28"/>
        </w:rPr>
      </w:pPr>
    </w:p>
    <w:p w:rsidR="00F07CCE" w:rsidRDefault="00F07CCE" w:rsidP="00F07CCE">
      <w:pPr>
        <w:numPr>
          <w:ilvl w:val="1"/>
          <w:numId w:val="1"/>
        </w:numPr>
        <w:suppressAutoHyphens/>
        <w:spacing w:after="120"/>
        <w:rPr>
          <w:sz w:val="28"/>
          <w:szCs w:val="28"/>
        </w:rPr>
      </w:pPr>
      <w:r>
        <w:rPr>
          <w:sz w:val="28"/>
          <w:szCs w:val="28"/>
        </w:rPr>
        <w:t>A dipole arrow is used to point toward the most electronegative side of the molecule.</w:t>
      </w:r>
    </w:p>
    <w:p w:rsidR="00F07CCE" w:rsidRPr="006F3957" w:rsidRDefault="00F07CCE" w:rsidP="00F07CCE">
      <w:pPr>
        <w:autoSpaceDE w:val="0"/>
        <w:autoSpaceDN w:val="0"/>
        <w:adjustRightInd w:val="0"/>
        <w:spacing w:after="120"/>
        <w:rPr>
          <w:rFonts w:ascii="ArialMT" w:hAnsi="ArialMT" w:cs="ArialMT"/>
          <w:sz w:val="24"/>
          <w:szCs w:val="24"/>
        </w:rPr>
      </w:pPr>
    </w:p>
    <w:sectPr w:rsidR="00F07CCE" w:rsidRPr="006F3957" w:rsidSect="00F07CCE">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CourierNew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compat/>
  <w:rsids>
    <w:rsidRoot w:val="00057347"/>
    <w:rsid w:val="00042C03"/>
    <w:rsid w:val="00057347"/>
    <w:rsid w:val="000B7892"/>
    <w:rsid w:val="001007CD"/>
    <w:rsid w:val="00230199"/>
    <w:rsid w:val="00344250"/>
    <w:rsid w:val="00453DED"/>
    <w:rsid w:val="004F3C58"/>
    <w:rsid w:val="00675912"/>
    <w:rsid w:val="006E035E"/>
    <w:rsid w:val="006F3957"/>
    <w:rsid w:val="00773FA9"/>
    <w:rsid w:val="0085122A"/>
    <w:rsid w:val="00905119"/>
    <w:rsid w:val="00B63D61"/>
    <w:rsid w:val="00B66373"/>
    <w:rsid w:val="00C233D0"/>
    <w:rsid w:val="00CE2E10"/>
    <w:rsid w:val="00D3689C"/>
    <w:rsid w:val="00F07CCE"/>
    <w:rsid w:val="00FC0A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6"/>
        <o:r id="V:Rule6" type="connector" idref="#_x0000_s1031"/>
        <o:r id="V:Rule7" type="connector" idref="#_x0000_s1030"/>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957"/>
    <w:rPr>
      <w:rFonts w:ascii="Tahoma" w:hAnsi="Tahoma" w:cs="Tahoma"/>
      <w:sz w:val="16"/>
      <w:szCs w:val="16"/>
    </w:rPr>
  </w:style>
  <w:style w:type="character" w:customStyle="1" w:styleId="BalloonTextChar">
    <w:name w:val="Balloon Text Char"/>
    <w:basedOn w:val="DefaultParagraphFont"/>
    <w:link w:val="BalloonText"/>
    <w:uiPriority w:val="99"/>
    <w:semiHidden/>
    <w:rsid w:val="006F39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1102745">
      <w:bodyDiv w:val="1"/>
      <w:marLeft w:val="0"/>
      <w:marRight w:val="0"/>
      <w:marTop w:val="0"/>
      <w:marBottom w:val="0"/>
      <w:divBdr>
        <w:top w:val="none" w:sz="0" w:space="0" w:color="auto"/>
        <w:left w:val="none" w:sz="0" w:space="0" w:color="auto"/>
        <w:bottom w:val="none" w:sz="0" w:space="0" w:color="auto"/>
        <w:right w:val="none" w:sz="0" w:space="0" w:color="auto"/>
      </w:divBdr>
      <w:divsChild>
        <w:div w:id="1129470687">
          <w:marLeft w:val="-922"/>
          <w:marRight w:val="0"/>
          <w:marTop w:val="138"/>
          <w:marBottom w:val="0"/>
          <w:divBdr>
            <w:top w:val="single" w:sz="18" w:space="0" w:color="996600"/>
            <w:left w:val="single" w:sz="2" w:space="6" w:color="996600"/>
            <w:bottom w:val="single" w:sz="12" w:space="1" w:color="996600"/>
            <w:right w:val="single" w:sz="2" w:space="9" w:color="9966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4</cp:revision>
  <dcterms:created xsi:type="dcterms:W3CDTF">2012-11-29T02:55:00Z</dcterms:created>
  <dcterms:modified xsi:type="dcterms:W3CDTF">2012-11-29T15:35:00Z</dcterms:modified>
</cp:coreProperties>
</file>