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AF6" w:rsidRDefault="004E3AF6" w:rsidP="004E3AF6">
      <w:pPr>
        <w:tabs>
          <w:tab w:val="left" w:pos="7740"/>
          <w:tab w:val="left" w:pos="8550"/>
        </w:tabs>
        <w:spacing w:after="0" w:line="360" w:lineRule="auto"/>
        <w:ind w:right="180"/>
        <w:rPr>
          <w:rFonts w:ascii="Times New Roman" w:eastAsia="Times New Roman" w:hAnsi="Times New Roman" w:cs="Times New Roman"/>
          <w:b/>
          <w:bCs/>
          <w:color w:val="000000"/>
          <w:sz w:val="20"/>
          <w:szCs w:val="20"/>
          <w:shd w:val="clear" w:color="auto" w:fill="FFFFFF"/>
        </w:rPr>
      </w:pPr>
      <w:r w:rsidRPr="004E3AF6">
        <w:rPr>
          <w:rFonts w:ascii="Times New Roman" w:eastAsia="Times New Roman" w:hAnsi="Times New Roman" w:cs="Times New Roman"/>
          <w:b/>
          <w:bCs/>
          <w:color w:val="000000"/>
          <w:sz w:val="20"/>
          <w:szCs w:val="20"/>
          <w:shd w:val="clear" w:color="auto" w:fill="FFFFFF"/>
        </w:rPr>
        <w:t xml:space="preserve">The Nobel Acceptance Speech Delivered by </w:t>
      </w:r>
      <w:proofErr w:type="spellStart"/>
      <w:r w:rsidRPr="004E3AF6">
        <w:rPr>
          <w:rFonts w:ascii="Times New Roman" w:eastAsia="Times New Roman" w:hAnsi="Times New Roman" w:cs="Times New Roman"/>
          <w:b/>
          <w:bCs/>
          <w:color w:val="000000"/>
          <w:sz w:val="20"/>
          <w:szCs w:val="20"/>
          <w:shd w:val="clear" w:color="auto" w:fill="FFFFFF"/>
        </w:rPr>
        <w:t>Elie</w:t>
      </w:r>
      <w:proofErr w:type="spellEnd"/>
      <w:r w:rsidRPr="004E3AF6">
        <w:rPr>
          <w:rFonts w:ascii="Times New Roman" w:eastAsia="Times New Roman" w:hAnsi="Times New Roman" w:cs="Times New Roman"/>
          <w:b/>
          <w:bCs/>
          <w:color w:val="000000"/>
          <w:sz w:val="20"/>
          <w:szCs w:val="20"/>
          <w:shd w:val="clear" w:color="auto" w:fill="FFFFFF"/>
        </w:rPr>
        <w:t xml:space="preserve"> Wiesel in Oslo on December 10, 1986</w:t>
      </w:r>
    </w:p>
    <w:p w:rsidR="004E3AF6" w:rsidRDefault="004E3AF6" w:rsidP="004E3AF6">
      <w:pPr>
        <w:tabs>
          <w:tab w:val="left" w:pos="5130"/>
          <w:tab w:val="left" w:pos="7740"/>
          <w:tab w:val="left" w:pos="8550"/>
        </w:tabs>
        <w:spacing w:after="0" w:line="360" w:lineRule="auto"/>
        <w:ind w:right="4050"/>
        <w:rPr>
          <w:rFonts w:ascii="Times New Roman" w:eastAsia="Times New Roman" w:hAnsi="Times New Roman" w:cs="Times New Roman"/>
          <w:color w:val="000000"/>
          <w:sz w:val="20"/>
          <w:szCs w:val="20"/>
          <w:shd w:val="clear" w:color="auto" w:fill="FFFFFF"/>
        </w:rPr>
      </w:pPr>
    </w:p>
    <w:p w:rsidR="004E3AF6" w:rsidRPr="004E3AF6" w:rsidRDefault="004E3AF6" w:rsidP="004E3AF6">
      <w:pPr>
        <w:tabs>
          <w:tab w:val="left" w:pos="5130"/>
          <w:tab w:val="left" w:pos="7740"/>
          <w:tab w:val="left" w:pos="8550"/>
        </w:tabs>
        <w:spacing w:after="0" w:line="360" w:lineRule="auto"/>
        <w:ind w:right="4050"/>
        <w:rPr>
          <w:rFonts w:ascii="Times New Roman" w:eastAsia="Times New Roman" w:hAnsi="Times New Roman" w:cs="Times New Roman"/>
          <w:sz w:val="20"/>
          <w:szCs w:val="20"/>
        </w:rPr>
      </w:pPr>
      <w:r>
        <w:rPr>
          <w:rFonts w:ascii="Times New Roman" w:eastAsia="Times New Roman" w:hAnsi="Times New Roman" w:cs="Times New Roman"/>
          <w:noProof/>
          <w:color w:val="000000"/>
          <w:sz w:val="20"/>
          <w:szCs w:val="20"/>
        </w:rPr>
        <mc:AlternateContent>
          <mc:Choice Requires="wps">
            <w:drawing>
              <wp:anchor distT="0" distB="0" distL="114300" distR="114300" simplePos="0" relativeHeight="251659264" behindDoc="0" locked="0" layoutInCell="1" allowOverlap="1">
                <wp:simplePos x="0" y="0"/>
                <wp:positionH relativeFrom="column">
                  <wp:posOffset>3530600</wp:posOffset>
                </wp:positionH>
                <wp:positionV relativeFrom="paragraph">
                  <wp:posOffset>57150</wp:posOffset>
                </wp:positionV>
                <wp:extent cx="12700" cy="8686800"/>
                <wp:effectExtent l="0" t="0" r="25400" b="19050"/>
                <wp:wrapNone/>
                <wp:docPr id="4" name="Straight Connector 4"/>
                <wp:cNvGraphicFramePr/>
                <a:graphic xmlns:a="http://schemas.openxmlformats.org/drawingml/2006/main">
                  <a:graphicData uri="http://schemas.microsoft.com/office/word/2010/wordprocessingShape">
                    <wps:wsp>
                      <wps:cNvCnPr/>
                      <wps:spPr>
                        <a:xfrm>
                          <a:off x="0" y="0"/>
                          <a:ext cx="12700" cy="8686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78pt,4.5pt" to="279pt,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" strokecolor="#4579b8 [3044]"/>
            </w:pict>
          </mc:Fallback>
        </mc:AlternateContent>
      </w:r>
      <w:r w:rsidRPr="004E3AF6">
        <w:rPr>
          <w:rFonts w:ascii="Times New Roman" w:eastAsia="Times New Roman" w:hAnsi="Times New Roman" w:cs="Times New Roman"/>
          <w:color w:val="000000"/>
          <w:sz w:val="20"/>
          <w:szCs w:val="20"/>
          <w:shd w:val="clear" w:color="auto" w:fill="FFFFFF"/>
        </w:rPr>
        <w:t xml:space="preserve">Your Majesty, Your Royal Highnesses, Your </w:t>
      </w:r>
      <w:proofErr w:type="spellStart"/>
      <w:r w:rsidRPr="004E3AF6">
        <w:rPr>
          <w:rFonts w:ascii="Times New Roman" w:eastAsia="Times New Roman" w:hAnsi="Times New Roman" w:cs="Times New Roman"/>
          <w:color w:val="000000"/>
          <w:sz w:val="20"/>
          <w:szCs w:val="20"/>
          <w:shd w:val="clear" w:color="auto" w:fill="FFFFFF"/>
        </w:rPr>
        <w:t>Excellencies</w:t>
      </w:r>
      <w:proofErr w:type="spellEnd"/>
      <w:r w:rsidRPr="004E3AF6">
        <w:rPr>
          <w:rFonts w:ascii="Times New Roman" w:eastAsia="Times New Roman" w:hAnsi="Times New Roman" w:cs="Times New Roman"/>
          <w:color w:val="000000"/>
          <w:sz w:val="20"/>
          <w:szCs w:val="20"/>
          <w:shd w:val="clear" w:color="auto" w:fill="FFFFFF"/>
        </w:rPr>
        <w:t xml:space="preserve">, Chairman </w:t>
      </w:r>
      <w:proofErr w:type="spellStart"/>
      <w:r w:rsidRPr="004E3AF6">
        <w:rPr>
          <w:rFonts w:ascii="Times New Roman" w:eastAsia="Times New Roman" w:hAnsi="Times New Roman" w:cs="Times New Roman"/>
          <w:color w:val="000000"/>
          <w:sz w:val="20"/>
          <w:szCs w:val="20"/>
          <w:shd w:val="clear" w:color="auto" w:fill="FFFFFF"/>
        </w:rPr>
        <w:t>Aarvik</w:t>
      </w:r>
      <w:proofErr w:type="spellEnd"/>
      <w:r w:rsidRPr="004E3AF6">
        <w:rPr>
          <w:rFonts w:ascii="Times New Roman" w:eastAsia="Times New Roman" w:hAnsi="Times New Roman" w:cs="Times New Roman"/>
          <w:color w:val="000000"/>
          <w:sz w:val="20"/>
          <w:szCs w:val="20"/>
          <w:shd w:val="clear" w:color="auto" w:fill="FFFFFF"/>
        </w:rPr>
        <w:t>, members of the Nobel Committee, ladies and gentlemen</w:t>
      </w:r>
      <w:proofErr w:type="gramStart"/>
      <w:r w:rsidRPr="004E3AF6">
        <w:rPr>
          <w:rFonts w:ascii="Times New Roman" w:eastAsia="Times New Roman" w:hAnsi="Times New Roman" w:cs="Times New Roman"/>
          <w:color w:val="000000"/>
          <w:sz w:val="20"/>
          <w:szCs w:val="20"/>
          <w:shd w:val="clear" w:color="auto" w:fill="FFFFFF"/>
        </w:rPr>
        <w:t>:</w:t>
      </w:r>
      <w:proofErr w:type="gramEnd"/>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 xml:space="preserve">Words of gratitude. </w:t>
      </w:r>
      <w:proofErr w:type="gramStart"/>
      <w:r w:rsidRPr="004E3AF6">
        <w:rPr>
          <w:rFonts w:ascii="Times New Roman" w:eastAsia="Times New Roman" w:hAnsi="Times New Roman" w:cs="Times New Roman"/>
          <w:color w:val="000000"/>
          <w:sz w:val="20"/>
          <w:szCs w:val="20"/>
          <w:shd w:val="clear" w:color="auto" w:fill="FFFFFF"/>
        </w:rPr>
        <w:t>First to our common Creator.</w:t>
      </w:r>
      <w:proofErr w:type="gramEnd"/>
      <w:r w:rsidRPr="004E3AF6">
        <w:rPr>
          <w:rFonts w:ascii="Times New Roman" w:eastAsia="Times New Roman" w:hAnsi="Times New Roman" w:cs="Times New Roman"/>
          <w:color w:val="000000"/>
          <w:sz w:val="20"/>
          <w:szCs w:val="20"/>
          <w:shd w:val="clear" w:color="auto" w:fill="FFFFFF"/>
        </w:rPr>
        <w:t xml:space="preserve"> This is what the Jewish tradition commands us to do. At special occasions, one is duty-bound to recite the following prayer: </w:t>
      </w:r>
      <w:r w:rsidR="00CA7001">
        <w:rPr>
          <w:rFonts w:ascii="Times New Roman" w:eastAsia="Times New Roman" w:hAnsi="Times New Roman" w:cs="Times New Roman"/>
          <w:color w:val="000000"/>
          <w:sz w:val="20"/>
          <w:szCs w:val="20"/>
          <w:shd w:val="clear" w:color="auto" w:fill="FFFFFF"/>
        </w:rPr>
        <w:t>“</w:t>
      </w:r>
      <w:proofErr w:type="spellStart"/>
      <w:r w:rsidRPr="004E3AF6">
        <w:rPr>
          <w:rFonts w:ascii="Times New Roman" w:eastAsia="Times New Roman" w:hAnsi="Times New Roman" w:cs="Times New Roman"/>
          <w:color w:val="000000"/>
          <w:sz w:val="20"/>
          <w:szCs w:val="20"/>
          <w:shd w:val="clear" w:color="auto" w:fill="FFFFFF"/>
        </w:rPr>
        <w:t>Barukh</w:t>
      </w:r>
      <w:proofErr w:type="spellEnd"/>
      <w:r w:rsidRPr="004E3AF6">
        <w:rPr>
          <w:rFonts w:ascii="Times New Roman" w:eastAsia="Times New Roman" w:hAnsi="Times New Roman" w:cs="Times New Roman"/>
          <w:color w:val="000000"/>
          <w:sz w:val="20"/>
          <w:szCs w:val="20"/>
          <w:shd w:val="clear" w:color="auto" w:fill="FFFFFF"/>
        </w:rPr>
        <w:t xml:space="preserve"> </w:t>
      </w:r>
      <w:proofErr w:type="spellStart"/>
      <w:r w:rsidRPr="004E3AF6">
        <w:rPr>
          <w:rFonts w:ascii="Times New Roman" w:eastAsia="Times New Roman" w:hAnsi="Times New Roman" w:cs="Times New Roman"/>
          <w:color w:val="000000"/>
          <w:sz w:val="20"/>
          <w:szCs w:val="20"/>
          <w:shd w:val="clear" w:color="auto" w:fill="FFFFFF"/>
        </w:rPr>
        <w:t>shehekhyanu</w:t>
      </w:r>
      <w:proofErr w:type="spellEnd"/>
      <w:r w:rsidRPr="004E3AF6">
        <w:rPr>
          <w:rFonts w:ascii="Times New Roman" w:eastAsia="Times New Roman" w:hAnsi="Times New Roman" w:cs="Times New Roman"/>
          <w:color w:val="000000"/>
          <w:sz w:val="20"/>
          <w:szCs w:val="20"/>
          <w:shd w:val="clear" w:color="auto" w:fill="FFFFFF"/>
        </w:rPr>
        <w:t xml:space="preserve"> </w:t>
      </w:r>
      <w:proofErr w:type="spellStart"/>
      <w:r w:rsidRPr="004E3AF6">
        <w:rPr>
          <w:rFonts w:ascii="Times New Roman" w:eastAsia="Times New Roman" w:hAnsi="Times New Roman" w:cs="Times New Roman"/>
          <w:color w:val="000000"/>
          <w:sz w:val="20"/>
          <w:szCs w:val="20"/>
          <w:shd w:val="clear" w:color="auto" w:fill="FFFFFF"/>
        </w:rPr>
        <w:t>vekiymanu</w:t>
      </w:r>
      <w:proofErr w:type="spellEnd"/>
      <w:r w:rsidRPr="004E3AF6">
        <w:rPr>
          <w:rFonts w:ascii="Times New Roman" w:eastAsia="Times New Roman" w:hAnsi="Times New Roman" w:cs="Times New Roman"/>
          <w:color w:val="000000"/>
          <w:sz w:val="20"/>
          <w:szCs w:val="20"/>
          <w:shd w:val="clear" w:color="auto" w:fill="FFFFFF"/>
        </w:rPr>
        <w:t xml:space="preserve"> </w:t>
      </w:r>
      <w:proofErr w:type="spellStart"/>
      <w:r w:rsidRPr="004E3AF6">
        <w:rPr>
          <w:rFonts w:ascii="Times New Roman" w:eastAsia="Times New Roman" w:hAnsi="Times New Roman" w:cs="Times New Roman"/>
          <w:color w:val="000000"/>
          <w:sz w:val="20"/>
          <w:szCs w:val="20"/>
          <w:shd w:val="clear" w:color="auto" w:fill="FFFFFF"/>
        </w:rPr>
        <w:t>vehigianu</w:t>
      </w:r>
      <w:proofErr w:type="spellEnd"/>
      <w:r w:rsidRPr="004E3AF6">
        <w:rPr>
          <w:rFonts w:ascii="Times New Roman" w:eastAsia="Times New Roman" w:hAnsi="Times New Roman" w:cs="Times New Roman"/>
          <w:color w:val="000000"/>
          <w:sz w:val="20"/>
          <w:szCs w:val="20"/>
          <w:shd w:val="clear" w:color="auto" w:fill="FFFFFF"/>
        </w:rPr>
        <w:t xml:space="preserve"> </w:t>
      </w:r>
      <w:proofErr w:type="spellStart"/>
      <w:r w:rsidRPr="004E3AF6">
        <w:rPr>
          <w:rFonts w:ascii="Times New Roman" w:eastAsia="Times New Roman" w:hAnsi="Times New Roman" w:cs="Times New Roman"/>
          <w:color w:val="000000"/>
          <w:sz w:val="20"/>
          <w:szCs w:val="20"/>
          <w:shd w:val="clear" w:color="auto" w:fill="FFFFFF"/>
        </w:rPr>
        <w:t>lazman</w:t>
      </w:r>
      <w:proofErr w:type="spellEnd"/>
      <w:r w:rsidRPr="004E3AF6">
        <w:rPr>
          <w:rFonts w:ascii="Times New Roman" w:eastAsia="Times New Roman" w:hAnsi="Times New Roman" w:cs="Times New Roman"/>
          <w:color w:val="000000"/>
          <w:sz w:val="20"/>
          <w:szCs w:val="20"/>
          <w:shd w:val="clear" w:color="auto" w:fill="FFFFFF"/>
        </w:rPr>
        <w:t xml:space="preserve"> haze</w:t>
      </w:r>
      <w:r w:rsidR="00CA7001">
        <w:rPr>
          <w:rFonts w:ascii="Times New Roman" w:eastAsia="Times New Roman" w:hAnsi="Times New Roman" w:cs="Times New Roman"/>
          <w:color w:val="000000"/>
          <w:sz w:val="20"/>
          <w:szCs w:val="20"/>
          <w:shd w:val="clear" w:color="auto" w:fill="FFFFFF"/>
        </w:rPr>
        <w:t>”</w:t>
      </w:r>
      <w:r w:rsidRPr="004E3AF6">
        <w:rPr>
          <w:rFonts w:ascii="Times New Roman" w:eastAsia="Times New Roman" w:hAnsi="Times New Roman" w:cs="Times New Roman"/>
          <w:color w:val="000000"/>
          <w:sz w:val="20"/>
          <w:szCs w:val="20"/>
          <w:shd w:val="clear" w:color="auto" w:fill="FFFFFF"/>
        </w:rPr>
        <w:t xml:space="preserve"> — </w:t>
      </w:r>
      <w:r w:rsidR="00CA7001">
        <w:rPr>
          <w:rFonts w:ascii="Times New Roman" w:eastAsia="Times New Roman" w:hAnsi="Times New Roman" w:cs="Times New Roman"/>
          <w:color w:val="000000"/>
          <w:sz w:val="20"/>
          <w:szCs w:val="20"/>
          <w:shd w:val="clear" w:color="auto" w:fill="FFFFFF"/>
        </w:rPr>
        <w:t>“</w:t>
      </w:r>
      <w:r w:rsidRPr="004E3AF6">
        <w:rPr>
          <w:rFonts w:ascii="Times New Roman" w:eastAsia="Times New Roman" w:hAnsi="Times New Roman" w:cs="Times New Roman"/>
          <w:color w:val="000000"/>
          <w:sz w:val="20"/>
          <w:szCs w:val="20"/>
          <w:shd w:val="clear" w:color="auto" w:fill="FFFFFF"/>
        </w:rPr>
        <w:t>Blessed be Thou for having sustained us until this day.</w:t>
      </w:r>
      <w:r w:rsidR="00CA7001">
        <w:rPr>
          <w:rFonts w:ascii="Times New Roman" w:eastAsia="Times New Roman" w:hAnsi="Times New Roman" w:cs="Times New Roman"/>
          <w:color w:val="000000"/>
          <w:sz w:val="20"/>
          <w:szCs w:val="20"/>
          <w:shd w:val="clear" w:color="auto" w:fill="FFFFFF"/>
        </w:rPr>
        <w:t>”</w:t>
      </w:r>
      <w:r w:rsidRPr="004E3AF6">
        <w:rPr>
          <w:rFonts w:ascii="Times New Roman" w:eastAsia="Times New Roman" w:hAnsi="Times New Roman" w:cs="Times New Roman"/>
          <w:color w:val="000000"/>
          <w:sz w:val="20"/>
          <w:szCs w:val="20"/>
        </w:rPr>
        <w:br/>
      </w:r>
    </w:p>
    <w:tbl>
      <w:tblPr>
        <w:tblpPr w:leftFromText="45" w:rightFromText="45" w:vertAnchor="text" w:tblpXSpec="right" w:tblpYSpec="cente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6"/>
      </w:tblGrid>
      <w:tr w:rsidR="004E3AF6" w:rsidRPr="004E3AF6" w:rsidTr="004E3AF6">
        <w:trPr>
          <w:tblCellSpacing w:w="15" w:type="dxa"/>
        </w:trPr>
        <w:tc>
          <w:tcPr>
            <w:tcW w:w="0" w:type="auto"/>
            <w:shd w:val="clear" w:color="auto" w:fill="FFFFFF"/>
            <w:vAlign w:val="center"/>
          </w:tcPr>
          <w:p w:rsidR="004E3AF6" w:rsidRPr="004E3AF6" w:rsidRDefault="004E3AF6" w:rsidP="004E3AF6">
            <w:pPr>
              <w:spacing w:after="0" w:line="360" w:lineRule="auto"/>
              <w:ind w:right="4234"/>
              <w:rPr>
                <w:rFonts w:ascii="Times New Roman" w:eastAsia="Times New Roman" w:hAnsi="Times New Roman" w:cs="Times New Roman"/>
                <w:color w:val="000000"/>
                <w:sz w:val="20"/>
                <w:szCs w:val="20"/>
              </w:rPr>
            </w:pPr>
          </w:p>
        </w:tc>
      </w:tr>
    </w:tbl>
    <w:p w:rsidR="004E3AF6" w:rsidRPr="004E3AF6" w:rsidRDefault="004E3AF6" w:rsidP="004E3AF6">
      <w:pPr>
        <w:spacing w:after="0" w:line="360" w:lineRule="auto"/>
        <w:ind w:right="4234"/>
        <w:rPr>
          <w:rFonts w:ascii="Times New Roman" w:eastAsia="Times New Roman" w:hAnsi="Times New Roman" w:cs="Times New Roman"/>
          <w:sz w:val="20"/>
          <w:szCs w:val="20"/>
        </w:rPr>
      </w:pPr>
      <w:r w:rsidRPr="004E3AF6">
        <w:rPr>
          <w:rFonts w:ascii="Times New Roman" w:eastAsia="Times New Roman" w:hAnsi="Times New Roman" w:cs="Times New Roman"/>
          <w:color w:val="000000"/>
          <w:sz w:val="20"/>
          <w:szCs w:val="20"/>
          <w:shd w:val="clear" w:color="auto" w:fill="FFFFFF"/>
        </w:rPr>
        <w:t xml:space="preserve">Then — thank you, Chairman </w:t>
      </w:r>
      <w:proofErr w:type="spellStart"/>
      <w:r w:rsidRPr="004E3AF6">
        <w:rPr>
          <w:rFonts w:ascii="Times New Roman" w:eastAsia="Times New Roman" w:hAnsi="Times New Roman" w:cs="Times New Roman"/>
          <w:color w:val="000000"/>
          <w:sz w:val="20"/>
          <w:szCs w:val="20"/>
          <w:shd w:val="clear" w:color="auto" w:fill="FFFFFF"/>
        </w:rPr>
        <w:t>Aarvik</w:t>
      </w:r>
      <w:proofErr w:type="spellEnd"/>
      <w:r w:rsidRPr="004E3AF6">
        <w:rPr>
          <w:rFonts w:ascii="Times New Roman" w:eastAsia="Times New Roman" w:hAnsi="Times New Roman" w:cs="Times New Roman"/>
          <w:color w:val="000000"/>
          <w:sz w:val="20"/>
          <w:szCs w:val="20"/>
          <w:shd w:val="clear" w:color="auto" w:fill="FFFFFF"/>
        </w:rPr>
        <w:t xml:space="preserve">, for the depth of your eloquence. </w:t>
      </w:r>
      <w:proofErr w:type="gramStart"/>
      <w:r w:rsidRPr="004E3AF6">
        <w:rPr>
          <w:rFonts w:ascii="Times New Roman" w:eastAsia="Times New Roman" w:hAnsi="Times New Roman" w:cs="Times New Roman"/>
          <w:color w:val="000000"/>
          <w:sz w:val="20"/>
          <w:szCs w:val="20"/>
          <w:shd w:val="clear" w:color="auto" w:fill="FFFFFF"/>
        </w:rPr>
        <w:t>And for the generosity of your gesture.</w:t>
      </w:r>
      <w:proofErr w:type="gramEnd"/>
      <w:r w:rsidRPr="004E3AF6">
        <w:rPr>
          <w:rFonts w:ascii="Times New Roman" w:eastAsia="Times New Roman" w:hAnsi="Times New Roman" w:cs="Times New Roman"/>
          <w:color w:val="000000"/>
          <w:sz w:val="20"/>
          <w:szCs w:val="20"/>
          <w:shd w:val="clear" w:color="auto" w:fill="FFFFFF"/>
        </w:rPr>
        <w:t xml:space="preserve"> Thank you for building bridges between people and generations. Thank you, above all, for helping humankind make peace </w:t>
      </w:r>
      <w:proofErr w:type="gramStart"/>
      <w:r w:rsidRPr="004E3AF6">
        <w:rPr>
          <w:rFonts w:ascii="Times New Roman" w:eastAsia="Times New Roman" w:hAnsi="Times New Roman" w:cs="Times New Roman"/>
          <w:color w:val="000000"/>
          <w:sz w:val="20"/>
          <w:szCs w:val="20"/>
          <w:shd w:val="clear" w:color="auto" w:fill="FFFFFF"/>
        </w:rPr>
        <w:t>its</w:t>
      </w:r>
      <w:proofErr w:type="gramEnd"/>
      <w:r w:rsidRPr="004E3AF6">
        <w:rPr>
          <w:rFonts w:ascii="Times New Roman" w:eastAsia="Times New Roman" w:hAnsi="Times New Roman" w:cs="Times New Roman"/>
          <w:color w:val="000000"/>
          <w:sz w:val="20"/>
          <w:szCs w:val="20"/>
          <w:shd w:val="clear" w:color="auto" w:fill="FFFFFF"/>
        </w:rPr>
        <w:t xml:space="preserve"> most urgent and noble aspiration.</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 xml:space="preserve">I am moved, deeply moved by your words, Chairman </w:t>
      </w:r>
      <w:proofErr w:type="spellStart"/>
      <w:r w:rsidRPr="004E3AF6">
        <w:rPr>
          <w:rFonts w:ascii="Times New Roman" w:eastAsia="Times New Roman" w:hAnsi="Times New Roman" w:cs="Times New Roman"/>
          <w:color w:val="000000"/>
          <w:sz w:val="20"/>
          <w:szCs w:val="20"/>
          <w:shd w:val="clear" w:color="auto" w:fill="FFFFFF"/>
        </w:rPr>
        <w:t>Aarvik</w:t>
      </w:r>
      <w:proofErr w:type="spellEnd"/>
      <w:r w:rsidRPr="004E3AF6">
        <w:rPr>
          <w:rFonts w:ascii="Times New Roman" w:eastAsia="Times New Roman" w:hAnsi="Times New Roman" w:cs="Times New Roman"/>
          <w:color w:val="000000"/>
          <w:sz w:val="20"/>
          <w:szCs w:val="20"/>
          <w:shd w:val="clear" w:color="auto" w:fill="FFFFFF"/>
        </w:rPr>
        <w:t>. And it is with a profound sense of humility that I accept the honor — the highest there i</w:t>
      </w:r>
      <w:bookmarkStart w:id="0" w:name="_GoBack"/>
      <w:bookmarkEnd w:id="0"/>
      <w:r w:rsidRPr="004E3AF6">
        <w:rPr>
          <w:rFonts w:ascii="Times New Roman" w:eastAsia="Times New Roman" w:hAnsi="Times New Roman" w:cs="Times New Roman"/>
          <w:color w:val="000000"/>
          <w:sz w:val="20"/>
          <w:szCs w:val="20"/>
          <w:shd w:val="clear" w:color="auto" w:fill="FFFFFF"/>
        </w:rPr>
        <w:t>s — that you have chosen to bestow upon me. I know your choice transcends my person.</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 xml:space="preserve">Do I have the right to represent the multitudes </w:t>
      </w:r>
      <w:proofErr w:type="gramStart"/>
      <w:r w:rsidRPr="004E3AF6">
        <w:rPr>
          <w:rFonts w:ascii="Times New Roman" w:eastAsia="Times New Roman" w:hAnsi="Times New Roman" w:cs="Times New Roman"/>
          <w:color w:val="000000"/>
          <w:sz w:val="20"/>
          <w:szCs w:val="20"/>
          <w:shd w:val="clear" w:color="auto" w:fill="FFFFFF"/>
        </w:rPr>
        <w:t>who</w:t>
      </w:r>
      <w:proofErr w:type="gramEnd"/>
      <w:r w:rsidRPr="004E3AF6">
        <w:rPr>
          <w:rFonts w:ascii="Times New Roman" w:eastAsia="Times New Roman" w:hAnsi="Times New Roman" w:cs="Times New Roman"/>
          <w:color w:val="000000"/>
          <w:sz w:val="20"/>
          <w:szCs w:val="20"/>
          <w:shd w:val="clear" w:color="auto" w:fill="FFFFFF"/>
        </w:rPr>
        <w:t xml:space="preserve"> have perished? Do I have the right to accept this great honor on their behalf? I do not. No one may speak for the </w:t>
      </w:r>
      <w:proofErr w:type="gramStart"/>
      <w:r w:rsidRPr="004E3AF6">
        <w:rPr>
          <w:rFonts w:ascii="Times New Roman" w:eastAsia="Times New Roman" w:hAnsi="Times New Roman" w:cs="Times New Roman"/>
          <w:color w:val="000000"/>
          <w:sz w:val="20"/>
          <w:szCs w:val="20"/>
          <w:shd w:val="clear" w:color="auto" w:fill="FFFFFF"/>
        </w:rPr>
        <w:t>dead,</w:t>
      </w:r>
      <w:proofErr w:type="gramEnd"/>
      <w:r w:rsidRPr="004E3AF6">
        <w:rPr>
          <w:rFonts w:ascii="Times New Roman" w:eastAsia="Times New Roman" w:hAnsi="Times New Roman" w:cs="Times New Roman"/>
          <w:color w:val="000000"/>
          <w:sz w:val="20"/>
          <w:szCs w:val="20"/>
          <w:shd w:val="clear" w:color="auto" w:fill="FFFFFF"/>
        </w:rPr>
        <w:t xml:space="preserve"> no one may interpret their mutilated dreams and visions. And yet, I sense their presence. I always do — and at this moment more than ever. </w:t>
      </w:r>
      <w:proofErr w:type="gramStart"/>
      <w:r w:rsidRPr="004E3AF6">
        <w:rPr>
          <w:rFonts w:ascii="Times New Roman" w:eastAsia="Times New Roman" w:hAnsi="Times New Roman" w:cs="Times New Roman"/>
          <w:color w:val="000000"/>
          <w:sz w:val="20"/>
          <w:szCs w:val="20"/>
          <w:shd w:val="clear" w:color="auto" w:fill="FFFFFF"/>
        </w:rPr>
        <w:t>The presence of my parents, that of my little sister.</w:t>
      </w:r>
      <w:proofErr w:type="gramEnd"/>
      <w:r w:rsidRPr="004E3AF6">
        <w:rPr>
          <w:rFonts w:ascii="Times New Roman" w:eastAsia="Times New Roman" w:hAnsi="Times New Roman" w:cs="Times New Roman"/>
          <w:color w:val="000000"/>
          <w:sz w:val="20"/>
          <w:szCs w:val="20"/>
          <w:shd w:val="clear" w:color="auto" w:fill="FFFFFF"/>
        </w:rPr>
        <w:t xml:space="preserve"> The presence of my teachers, my friends, my companions…</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This honor belongs to all the survivors and their children and, through us to the Jewish people with whose destiny I have always identified.</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 xml:space="preserve">I remember: it happened yesterday, or eternities ago. A young Jewish boy discovered the Kingdom of Night. I remember his bewilderment, I remember his anguish. It all happened so fast. </w:t>
      </w:r>
      <w:proofErr w:type="gramStart"/>
      <w:r w:rsidRPr="004E3AF6">
        <w:rPr>
          <w:rFonts w:ascii="Times New Roman" w:eastAsia="Times New Roman" w:hAnsi="Times New Roman" w:cs="Times New Roman"/>
          <w:color w:val="000000"/>
          <w:sz w:val="20"/>
          <w:szCs w:val="20"/>
          <w:shd w:val="clear" w:color="auto" w:fill="FFFFFF"/>
        </w:rPr>
        <w:t>The ghetto.</w:t>
      </w:r>
      <w:proofErr w:type="gramEnd"/>
      <w:r w:rsidRPr="004E3AF6">
        <w:rPr>
          <w:rFonts w:ascii="Times New Roman" w:eastAsia="Times New Roman" w:hAnsi="Times New Roman" w:cs="Times New Roman"/>
          <w:color w:val="000000"/>
          <w:sz w:val="20"/>
          <w:szCs w:val="20"/>
          <w:shd w:val="clear" w:color="auto" w:fill="FFFFFF"/>
        </w:rPr>
        <w:t xml:space="preserve"> </w:t>
      </w:r>
      <w:proofErr w:type="gramStart"/>
      <w:r w:rsidRPr="004E3AF6">
        <w:rPr>
          <w:rFonts w:ascii="Times New Roman" w:eastAsia="Times New Roman" w:hAnsi="Times New Roman" w:cs="Times New Roman"/>
          <w:color w:val="000000"/>
          <w:sz w:val="20"/>
          <w:szCs w:val="20"/>
          <w:shd w:val="clear" w:color="auto" w:fill="FFFFFF"/>
        </w:rPr>
        <w:t>The deportation.</w:t>
      </w:r>
      <w:proofErr w:type="gramEnd"/>
      <w:r w:rsidRPr="004E3AF6">
        <w:rPr>
          <w:rFonts w:ascii="Times New Roman" w:eastAsia="Times New Roman" w:hAnsi="Times New Roman" w:cs="Times New Roman"/>
          <w:color w:val="000000"/>
          <w:sz w:val="20"/>
          <w:szCs w:val="20"/>
          <w:shd w:val="clear" w:color="auto" w:fill="FFFFFF"/>
        </w:rPr>
        <w:t xml:space="preserve"> </w:t>
      </w:r>
      <w:proofErr w:type="gramStart"/>
      <w:r w:rsidRPr="004E3AF6">
        <w:rPr>
          <w:rFonts w:ascii="Times New Roman" w:eastAsia="Times New Roman" w:hAnsi="Times New Roman" w:cs="Times New Roman"/>
          <w:color w:val="000000"/>
          <w:sz w:val="20"/>
          <w:szCs w:val="20"/>
          <w:shd w:val="clear" w:color="auto" w:fill="FFFFFF"/>
        </w:rPr>
        <w:t>The sealed cattle car.</w:t>
      </w:r>
      <w:proofErr w:type="gramEnd"/>
      <w:r w:rsidRPr="004E3AF6">
        <w:rPr>
          <w:rFonts w:ascii="Times New Roman" w:eastAsia="Times New Roman" w:hAnsi="Times New Roman" w:cs="Times New Roman"/>
          <w:color w:val="000000"/>
          <w:sz w:val="20"/>
          <w:szCs w:val="20"/>
          <w:shd w:val="clear" w:color="auto" w:fill="FFFFFF"/>
        </w:rPr>
        <w:t xml:space="preserve"> </w:t>
      </w:r>
      <w:proofErr w:type="gramStart"/>
      <w:r w:rsidRPr="004E3AF6">
        <w:rPr>
          <w:rFonts w:ascii="Times New Roman" w:eastAsia="Times New Roman" w:hAnsi="Times New Roman" w:cs="Times New Roman"/>
          <w:color w:val="000000"/>
          <w:sz w:val="20"/>
          <w:szCs w:val="20"/>
          <w:shd w:val="clear" w:color="auto" w:fill="FFFFFF"/>
        </w:rPr>
        <w:t xml:space="preserve">The fiery altar upon which the history of our people and the future of </w:t>
      </w:r>
      <w:r>
        <w:rPr>
          <w:rFonts w:ascii="Times New Roman" w:eastAsia="Times New Roman" w:hAnsi="Times New Roman" w:cs="Times New Roman"/>
          <w:noProof/>
          <w:color w:val="000000"/>
          <w:sz w:val="20"/>
          <w:szCs w:val="20"/>
        </w:rPr>
        <w:lastRenderedPageBreak/>
        <mc:AlternateContent>
          <mc:Choice Requires="wps">
            <w:drawing>
              <wp:anchor distT="0" distB="0" distL="114300" distR="114300" simplePos="0" relativeHeight="251661312" behindDoc="0" locked="0" layoutInCell="1" allowOverlap="1" wp14:anchorId="1F6C29E0" wp14:editId="138F4B92">
                <wp:simplePos x="0" y="0"/>
                <wp:positionH relativeFrom="column">
                  <wp:posOffset>3378200</wp:posOffset>
                </wp:positionH>
                <wp:positionV relativeFrom="paragraph">
                  <wp:posOffset>-165100</wp:posOffset>
                </wp:positionV>
                <wp:extent cx="12700" cy="9271000"/>
                <wp:effectExtent l="0" t="0" r="25400" b="25400"/>
                <wp:wrapNone/>
                <wp:docPr id="5" name="Straight Connector 5"/>
                <wp:cNvGraphicFramePr/>
                <a:graphic xmlns:a="http://schemas.openxmlformats.org/drawingml/2006/main">
                  <a:graphicData uri="http://schemas.microsoft.com/office/word/2010/wordprocessingShape">
                    <wps:wsp>
                      <wps:cNvCnPr/>
                      <wps:spPr>
                        <a:xfrm>
                          <a:off x="0" y="0"/>
                          <a:ext cx="12700" cy="92710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Straight Connector 5" o:spid="_x0000_s1026" style="position:absolute;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6pt,-13pt" to="267pt,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" strokecolor="#4579b8 [3044]"/>
            </w:pict>
          </mc:Fallback>
        </mc:AlternateContent>
      </w:r>
      <w:r w:rsidRPr="004E3AF6">
        <w:rPr>
          <w:rFonts w:ascii="Times New Roman" w:eastAsia="Times New Roman" w:hAnsi="Times New Roman" w:cs="Times New Roman"/>
          <w:color w:val="000000"/>
          <w:sz w:val="20"/>
          <w:szCs w:val="20"/>
          <w:shd w:val="clear" w:color="auto" w:fill="FFFFFF"/>
        </w:rPr>
        <w:t>mankind were meant to be sacrificed.</w:t>
      </w:r>
      <w:proofErr w:type="gramEnd"/>
      <w:r w:rsidRPr="004E3AF6">
        <w:rPr>
          <w:rFonts w:ascii="Times New Roman" w:eastAsia="Times New Roman" w:hAnsi="Times New Roman" w:cs="Times New Roman"/>
          <w:color w:val="000000"/>
          <w:sz w:val="20"/>
          <w:szCs w:val="20"/>
          <w:shd w:val="clear" w:color="auto" w:fill="FFFFFF"/>
        </w:rPr>
        <w:t> </w:t>
      </w:r>
      <w:r w:rsidRPr="004E3AF6">
        <w:rPr>
          <w:rFonts w:ascii="Times New Roman" w:eastAsia="Times New Roman" w:hAnsi="Times New Roman" w:cs="Times New Roman"/>
          <w:color w:val="000000"/>
          <w:sz w:val="20"/>
          <w:szCs w:val="20"/>
        </w:rPr>
        <w:br/>
      </w:r>
    </w:p>
    <w:tbl>
      <w:tblPr>
        <w:tblpPr w:leftFromText="45" w:rightFromText="45" w:vertAnchor="text"/>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6"/>
      </w:tblGrid>
      <w:tr w:rsidR="004E3AF6" w:rsidRPr="004E3AF6" w:rsidTr="004E3AF6">
        <w:trPr>
          <w:tblCellSpacing w:w="15" w:type="dxa"/>
        </w:trPr>
        <w:tc>
          <w:tcPr>
            <w:tcW w:w="0" w:type="auto"/>
            <w:shd w:val="clear" w:color="auto" w:fill="FFFFFF"/>
            <w:vAlign w:val="center"/>
          </w:tcPr>
          <w:p w:rsidR="004E3AF6" w:rsidRPr="004E3AF6" w:rsidRDefault="004E3AF6" w:rsidP="004E3AF6">
            <w:pPr>
              <w:spacing w:after="0" w:line="360" w:lineRule="auto"/>
              <w:ind w:right="4234"/>
              <w:rPr>
                <w:rFonts w:ascii="Times New Roman" w:eastAsia="Times New Roman" w:hAnsi="Times New Roman" w:cs="Times New Roman"/>
                <w:color w:val="000000"/>
                <w:sz w:val="20"/>
                <w:szCs w:val="20"/>
              </w:rPr>
            </w:pPr>
          </w:p>
        </w:tc>
      </w:tr>
    </w:tbl>
    <w:p w:rsidR="004E3AF6" w:rsidRPr="004E3AF6" w:rsidRDefault="004E3AF6" w:rsidP="004E3AF6">
      <w:pPr>
        <w:spacing w:after="0" w:line="360" w:lineRule="auto"/>
        <w:ind w:right="4234"/>
        <w:rPr>
          <w:rFonts w:ascii="Times New Roman" w:eastAsia="Times New Roman" w:hAnsi="Times New Roman" w:cs="Times New Roman"/>
          <w:sz w:val="20"/>
          <w:szCs w:val="20"/>
        </w:rPr>
      </w:pPr>
      <w:r w:rsidRPr="004E3AF6">
        <w:rPr>
          <w:rFonts w:ascii="Times New Roman" w:eastAsia="Times New Roman" w:hAnsi="Times New Roman" w:cs="Times New Roman"/>
          <w:color w:val="000000"/>
          <w:sz w:val="20"/>
          <w:szCs w:val="20"/>
          <w:shd w:val="clear" w:color="auto" w:fill="FFFFFF"/>
        </w:rPr>
        <w:t xml:space="preserve">I remember he asked his father: </w:t>
      </w:r>
      <w:r w:rsidR="00CA7001">
        <w:rPr>
          <w:rFonts w:ascii="Times New Roman" w:eastAsia="Times New Roman" w:hAnsi="Times New Roman" w:cs="Times New Roman"/>
          <w:color w:val="000000"/>
          <w:sz w:val="20"/>
          <w:szCs w:val="20"/>
          <w:shd w:val="clear" w:color="auto" w:fill="FFFFFF"/>
        </w:rPr>
        <w:t>“</w:t>
      </w:r>
      <w:r w:rsidRPr="004E3AF6">
        <w:rPr>
          <w:rFonts w:ascii="Times New Roman" w:eastAsia="Times New Roman" w:hAnsi="Times New Roman" w:cs="Times New Roman"/>
          <w:color w:val="000000"/>
          <w:sz w:val="20"/>
          <w:szCs w:val="20"/>
          <w:shd w:val="clear" w:color="auto" w:fill="FFFFFF"/>
        </w:rPr>
        <w:t xml:space="preserve">Can this be true? This is the twentieth century, not the </w:t>
      </w:r>
      <w:proofErr w:type="gramStart"/>
      <w:r w:rsidRPr="004E3AF6">
        <w:rPr>
          <w:rFonts w:ascii="Times New Roman" w:eastAsia="Times New Roman" w:hAnsi="Times New Roman" w:cs="Times New Roman"/>
          <w:color w:val="000000"/>
          <w:sz w:val="20"/>
          <w:szCs w:val="20"/>
          <w:shd w:val="clear" w:color="auto" w:fill="FFFFFF"/>
        </w:rPr>
        <w:t>Middle</w:t>
      </w:r>
      <w:proofErr w:type="gramEnd"/>
      <w:r w:rsidRPr="004E3AF6">
        <w:rPr>
          <w:rFonts w:ascii="Times New Roman" w:eastAsia="Times New Roman" w:hAnsi="Times New Roman" w:cs="Times New Roman"/>
          <w:color w:val="000000"/>
          <w:sz w:val="20"/>
          <w:szCs w:val="20"/>
          <w:shd w:val="clear" w:color="auto" w:fill="FFFFFF"/>
        </w:rPr>
        <w:t xml:space="preserve"> Ages. Who would allow such crimes to be committed? How could the world remain silent?</w:t>
      </w:r>
      <w:r w:rsidR="00CA7001">
        <w:rPr>
          <w:rFonts w:ascii="Times New Roman" w:eastAsia="Times New Roman" w:hAnsi="Times New Roman" w:cs="Times New Roman"/>
          <w:color w:val="000000"/>
          <w:sz w:val="20"/>
          <w:szCs w:val="20"/>
          <w:shd w:val="clear" w:color="auto" w:fill="FFFFFF"/>
        </w:rPr>
        <w:t>”</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 xml:space="preserve">And now the boy is turning to me. </w:t>
      </w:r>
      <w:r w:rsidR="00CA7001">
        <w:rPr>
          <w:rFonts w:ascii="Times New Roman" w:eastAsia="Times New Roman" w:hAnsi="Times New Roman" w:cs="Times New Roman"/>
          <w:color w:val="000000"/>
          <w:sz w:val="20"/>
          <w:szCs w:val="20"/>
          <w:shd w:val="clear" w:color="auto" w:fill="FFFFFF"/>
        </w:rPr>
        <w:t>“</w:t>
      </w:r>
      <w:r w:rsidRPr="004E3AF6">
        <w:rPr>
          <w:rFonts w:ascii="Times New Roman" w:eastAsia="Times New Roman" w:hAnsi="Times New Roman" w:cs="Times New Roman"/>
          <w:color w:val="000000"/>
          <w:sz w:val="20"/>
          <w:szCs w:val="20"/>
          <w:shd w:val="clear" w:color="auto" w:fill="FFFFFF"/>
        </w:rPr>
        <w:t>Tell me,</w:t>
      </w:r>
      <w:r w:rsidR="00CA7001">
        <w:rPr>
          <w:rFonts w:ascii="Times New Roman" w:eastAsia="Times New Roman" w:hAnsi="Times New Roman" w:cs="Times New Roman"/>
          <w:color w:val="000000"/>
          <w:sz w:val="20"/>
          <w:szCs w:val="20"/>
          <w:shd w:val="clear" w:color="auto" w:fill="FFFFFF"/>
        </w:rPr>
        <w:t>”</w:t>
      </w:r>
      <w:r w:rsidRPr="004E3AF6">
        <w:rPr>
          <w:rFonts w:ascii="Times New Roman" w:eastAsia="Times New Roman" w:hAnsi="Times New Roman" w:cs="Times New Roman"/>
          <w:color w:val="000000"/>
          <w:sz w:val="20"/>
          <w:szCs w:val="20"/>
          <w:shd w:val="clear" w:color="auto" w:fill="FFFFFF"/>
        </w:rPr>
        <w:t xml:space="preserve"> he asks, </w:t>
      </w:r>
      <w:r w:rsidR="00CA7001">
        <w:rPr>
          <w:rFonts w:ascii="Times New Roman" w:eastAsia="Times New Roman" w:hAnsi="Times New Roman" w:cs="Times New Roman"/>
          <w:color w:val="000000"/>
          <w:sz w:val="20"/>
          <w:szCs w:val="20"/>
          <w:shd w:val="clear" w:color="auto" w:fill="FFFFFF"/>
        </w:rPr>
        <w:t>“</w:t>
      </w:r>
      <w:r w:rsidRPr="004E3AF6">
        <w:rPr>
          <w:rFonts w:ascii="Times New Roman" w:eastAsia="Times New Roman" w:hAnsi="Times New Roman" w:cs="Times New Roman"/>
          <w:color w:val="000000"/>
          <w:sz w:val="20"/>
          <w:szCs w:val="20"/>
          <w:shd w:val="clear" w:color="auto" w:fill="FFFFFF"/>
        </w:rPr>
        <w:t>what have you done with my future, what have you done with your life?</w:t>
      </w:r>
      <w:r w:rsidR="00CA7001">
        <w:rPr>
          <w:rFonts w:ascii="Times New Roman" w:eastAsia="Times New Roman" w:hAnsi="Times New Roman" w:cs="Times New Roman"/>
          <w:color w:val="000000"/>
          <w:sz w:val="20"/>
          <w:szCs w:val="20"/>
          <w:shd w:val="clear" w:color="auto" w:fill="FFFFFF"/>
        </w:rPr>
        <w:t>”</w:t>
      </w:r>
      <w:r w:rsidRPr="004E3AF6">
        <w:rPr>
          <w:rFonts w:ascii="Times New Roman" w:eastAsia="Times New Roman" w:hAnsi="Times New Roman" w:cs="Times New Roman"/>
          <w:color w:val="000000"/>
          <w:sz w:val="20"/>
          <w:szCs w:val="20"/>
          <w:shd w:val="clear" w:color="auto" w:fill="FFFFFF"/>
        </w:rPr>
        <w:t xml:space="preserve"> And I tell him that I have tried. That I have tried to keep memory alive, that I have tried to fight those who would forget. Because if we forget, we are guilty, we are accomplices.</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And then I explain to him how naïve we were, that the world did know and remained silent. And that is why I swore never to be silent whenever wherever human beings endure suffering and humiliation. We must take sides. Neutrality helps the oppressor, never the victim. Silence encourages the tormentor, never the tormented. Sometimes we must interfere. When human lives are endangered, when human dignity is in jeopardy, national borders and sensitivities become irrelevant. Wherever men and women are persecuted because of their race, religion, or political views, that place must — at that moment — become the center of the universe. </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 xml:space="preserve">Of course, since I am a Jew profoundly rooted in my people's memory and tradition, my first response is to Jewish fears, Jewish needs, </w:t>
      </w:r>
      <w:proofErr w:type="gramStart"/>
      <w:r w:rsidRPr="004E3AF6">
        <w:rPr>
          <w:rFonts w:ascii="Times New Roman" w:eastAsia="Times New Roman" w:hAnsi="Times New Roman" w:cs="Times New Roman"/>
          <w:color w:val="000000"/>
          <w:sz w:val="20"/>
          <w:szCs w:val="20"/>
          <w:shd w:val="clear" w:color="auto" w:fill="FFFFFF"/>
        </w:rPr>
        <w:t>Jewish</w:t>
      </w:r>
      <w:proofErr w:type="gramEnd"/>
      <w:r w:rsidRPr="004E3AF6">
        <w:rPr>
          <w:rFonts w:ascii="Times New Roman" w:eastAsia="Times New Roman" w:hAnsi="Times New Roman" w:cs="Times New Roman"/>
          <w:color w:val="000000"/>
          <w:sz w:val="20"/>
          <w:szCs w:val="20"/>
          <w:shd w:val="clear" w:color="auto" w:fill="FFFFFF"/>
        </w:rPr>
        <w:t xml:space="preserve"> crises. For I belong to a traumatized generation, one that experienced the abandonment and solitude of our people. It would be unnatural for me not to make Jewish priorities my own: Israel, Soviet Jewry, Jews in Arab land… But others are important to me. Apartheid is, in my view, as abhorrent as anti-Semitism. To me, Andrei Sakharov's isolation is as much a disgrace as Joseph </w:t>
      </w:r>
      <w:proofErr w:type="spellStart"/>
      <w:r w:rsidRPr="004E3AF6">
        <w:rPr>
          <w:rFonts w:ascii="Times New Roman" w:eastAsia="Times New Roman" w:hAnsi="Times New Roman" w:cs="Times New Roman"/>
          <w:color w:val="000000"/>
          <w:sz w:val="20"/>
          <w:szCs w:val="20"/>
          <w:shd w:val="clear" w:color="auto" w:fill="FFFFFF"/>
        </w:rPr>
        <w:t>Begun's</w:t>
      </w:r>
      <w:proofErr w:type="spellEnd"/>
      <w:r w:rsidRPr="004E3AF6">
        <w:rPr>
          <w:rFonts w:ascii="Times New Roman" w:eastAsia="Times New Roman" w:hAnsi="Times New Roman" w:cs="Times New Roman"/>
          <w:color w:val="000000"/>
          <w:sz w:val="20"/>
          <w:szCs w:val="20"/>
          <w:shd w:val="clear" w:color="auto" w:fill="FFFFFF"/>
        </w:rPr>
        <w:t xml:space="preserve"> imprisonment and Ida </w:t>
      </w:r>
      <w:proofErr w:type="spellStart"/>
      <w:r w:rsidRPr="004E3AF6">
        <w:rPr>
          <w:rFonts w:ascii="Times New Roman" w:eastAsia="Times New Roman" w:hAnsi="Times New Roman" w:cs="Times New Roman"/>
          <w:color w:val="000000"/>
          <w:sz w:val="20"/>
          <w:szCs w:val="20"/>
          <w:shd w:val="clear" w:color="auto" w:fill="FFFFFF"/>
        </w:rPr>
        <w:t>Nudel's</w:t>
      </w:r>
      <w:proofErr w:type="spellEnd"/>
      <w:r w:rsidRPr="004E3AF6">
        <w:rPr>
          <w:rFonts w:ascii="Times New Roman" w:eastAsia="Times New Roman" w:hAnsi="Times New Roman" w:cs="Times New Roman"/>
          <w:color w:val="000000"/>
          <w:sz w:val="20"/>
          <w:szCs w:val="20"/>
          <w:shd w:val="clear" w:color="auto" w:fill="FFFFFF"/>
        </w:rPr>
        <w:t xml:space="preserve"> exile. As is the denial of solidarity and </w:t>
      </w:r>
      <w:proofErr w:type="gramStart"/>
      <w:r w:rsidRPr="004E3AF6">
        <w:rPr>
          <w:rFonts w:ascii="Times New Roman" w:eastAsia="Times New Roman" w:hAnsi="Times New Roman" w:cs="Times New Roman"/>
          <w:color w:val="000000"/>
          <w:sz w:val="20"/>
          <w:szCs w:val="20"/>
          <w:shd w:val="clear" w:color="auto" w:fill="FFFFFF"/>
        </w:rPr>
        <w:t>it's</w:t>
      </w:r>
      <w:proofErr w:type="gramEnd"/>
      <w:r w:rsidRPr="004E3AF6">
        <w:rPr>
          <w:rFonts w:ascii="Times New Roman" w:eastAsia="Times New Roman" w:hAnsi="Times New Roman" w:cs="Times New Roman"/>
          <w:color w:val="000000"/>
          <w:sz w:val="20"/>
          <w:szCs w:val="20"/>
          <w:shd w:val="clear" w:color="auto" w:fill="FFFFFF"/>
        </w:rPr>
        <w:t xml:space="preserve"> leader Lech Walesa's right to dissent. </w:t>
      </w:r>
      <w:proofErr w:type="gramStart"/>
      <w:r w:rsidRPr="004E3AF6">
        <w:rPr>
          <w:rFonts w:ascii="Times New Roman" w:eastAsia="Times New Roman" w:hAnsi="Times New Roman" w:cs="Times New Roman"/>
          <w:color w:val="000000"/>
          <w:sz w:val="20"/>
          <w:szCs w:val="20"/>
          <w:shd w:val="clear" w:color="auto" w:fill="FFFFFF"/>
        </w:rPr>
        <w:t>And Nelson Mandela's interminable imprisonment.</w:t>
      </w:r>
      <w:proofErr w:type="gramEnd"/>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 xml:space="preserve">There is so much injustice and suffering crying out for our attention: victims of hunger, of racism and political persecution </w:t>
      </w:r>
      <w:r w:rsidR="00CA7001">
        <w:rPr>
          <w:rFonts w:ascii="Times New Roman" w:eastAsia="Times New Roman" w:hAnsi="Times New Roman" w:cs="Times New Roman"/>
          <w:noProof/>
          <w:color w:val="000000"/>
          <w:sz w:val="20"/>
          <w:szCs w:val="20"/>
        </w:rPr>
        <w:lastRenderedPageBreak/>
        <mc:AlternateContent>
          <mc:Choice Requires="wps">
            <w:drawing>
              <wp:anchor distT="0" distB="0" distL="114300" distR="114300" simplePos="0" relativeHeight="251663360" behindDoc="0" locked="0" layoutInCell="1" allowOverlap="1" wp14:anchorId="4288B3AA" wp14:editId="116145C5">
                <wp:simplePos x="0" y="0"/>
                <wp:positionH relativeFrom="column">
                  <wp:posOffset>3479800</wp:posOffset>
                </wp:positionH>
                <wp:positionV relativeFrom="paragraph">
                  <wp:posOffset>-25400</wp:posOffset>
                </wp:positionV>
                <wp:extent cx="12700" cy="8686800"/>
                <wp:effectExtent l="0" t="0" r="25400" b="19050"/>
                <wp:wrapNone/>
                <wp:docPr id="6" name="Straight Connector 6"/>
                <wp:cNvGraphicFramePr/>
                <a:graphic xmlns:a="http://schemas.openxmlformats.org/drawingml/2006/main">
                  <a:graphicData uri="http://schemas.microsoft.com/office/word/2010/wordprocessingShape">
                    <wps:wsp>
                      <wps:cNvCnPr/>
                      <wps:spPr>
                        <a:xfrm>
                          <a:off x="0" y="0"/>
                          <a:ext cx="12700" cy="8686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6"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274pt,-2pt" to="275pt,6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" strokecolor="#4579b8 [3044]"/>
            </w:pict>
          </mc:Fallback>
        </mc:AlternateContent>
      </w:r>
      <w:r w:rsidRPr="004E3AF6">
        <w:rPr>
          <w:rFonts w:ascii="Times New Roman" w:eastAsia="Times New Roman" w:hAnsi="Times New Roman" w:cs="Times New Roman"/>
          <w:color w:val="000000"/>
          <w:sz w:val="20"/>
          <w:szCs w:val="20"/>
          <w:shd w:val="clear" w:color="auto" w:fill="FFFFFF"/>
        </w:rPr>
        <w:t>— in Chile, for instance, or in Ethiopia — writers and poets, prisoners in so many lands governed by the Left and by the Right.</w:t>
      </w:r>
      <w:r w:rsidRPr="004E3AF6">
        <w:rPr>
          <w:rFonts w:ascii="Times New Roman" w:eastAsia="Times New Roman" w:hAnsi="Times New Roman" w:cs="Times New Roman"/>
          <w:color w:val="000000"/>
          <w:sz w:val="20"/>
          <w:szCs w:val="20"/>
        </w:rPr>
        <w:br/>
      </w:r>
    </w:p>
    <w:tbl>
      <w:tblPr>
        <w:tblpPr w:leftFromText="45" w:rightFromText="45" w:vertAnchor="text" w:tblpXSpec="right" w:tblpYSpec="cente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6"/>
      </w:tblGrid>
      <w:tr w:rsidR="004E3AF6" w:rsidRPr="004E3AF6" w:rsidTr="004E3AF6">
        <w:trPr>
          <w:tblCellSpacing w:w="15" w:type="dxa"/>
        </w:trPr>
        <w:tc>
          <w:tcPr>
            <w:tcW w:w="0" w:type="auto"/>
            <w:shd w:val="clear" w:color="auto" w:fill="FFFFFF"/>
            <w:vAlign w:val="center"/>
          </w:tcPr>
          <w:p w:rsidR="004E3AF6" w:rsidRPr="004E3AF6" w:rsidRDefault="004E3AF6" w:rsidP="004E3AF6">
            <w:pPr>
              <w:spacing w:after="0" w:line="360" w:lineRule="auto"/>
              <w:ind w:right="4234"/>
              <w:rPr>
                <w:rFonts w:ascii="Times New Roman" w:eastAsia="Times New Roman" w:hAnsi="Times New Roman" w:cs="Times New Roman"/>
                <w:color w:val="000000"/>
                <w:sz w:val="20"/>
                <w:szCs w:val="20"/>
              </w:rPr>
            </w:pPr>
          </w:p>
        </w:tc>
      </w:tr>
    </w:tbl>
    <w:p w:rsidR="004E3AF6" w:rsidRPr="004E3AF6" w:rsidRDefault="004E3AF6" w:rsidP="004E3AF6">
      <w:pPr>
        <w:spacing w:line="360" w:lineRule="auto"/>
        <w:ind w:right="4234"/>
        <w:rPr>
          <w:rFonts w:ascii="Times New Roman" w:hAnsi="Times New Roman" w:cs="Times New Roman"/>
          <w:sz w:val="20"/>
          <w:szCs w:val="20"/>
        </w:rPr>
      </w:pPr>
      <w:r w:rsidRPr="004E3AF6">
        <w:rPr>
          <w:rFonts w:ascii="Times New Roman" w:eastAsia="Times New Roman" w:hAnsi="Times New Roman" w:cs="Times New Roman"/>
          <w:color w:val="000000"/>
          <w:sz w:val="20"/>
          <w:szCs w:val="20"/>
          <w:shd w:val="clear" w:color="auto" w:fill="FFFFFF"/>
        </w:rPr>
        <w:t xml:space="preserve">Human rights are being violated on every continent. More people are oppressed than free. How can one not be sensitive to their plight? Human suffering anywhere concerns men and women everywhere. That applies also to Palestinians to whose plight I am sensitive but whose methods I deplore when they lead to violence. Violence is not the answer. Terrorism is the most dangerous of answers. They are frustrated, that is understandable, </w:t>
      </w:r>
      <w:proofErr w:type="gramStart"/>
      <w:r w:rsidRPr="004E3AF6">
        <w:rPr>
          <w:rFonts w:ascii="Times New Roman" w:eastAsia="Times New Roman" w:hAnsi="Times New Roman" w:cs="Times New Roman"/>
          <w:color w:val="000000"/>
          <w:sz w:val="20"/>
          <w:szCs w:val="20"/>
          <w:shd w:val="clear" w:color="auto" w:fill="FFFFFF"/>
        </w:rPr>
        <w:t>something</w:t>
      </w:r>
      <w:proofErr w:type="gramEnd"/>
      <w:r w:rsidRPr="004E3AF6">
        <w:rPr>
          <w:rFonts w:ascii="Times New Roman" w:eastAsia="Times New Roman" w:hAnsi="Times New Roman" w:cs="Times New Roman"/>
          <w:color w:val="000000"/>
          <w:sz w:val="20"/>
          <w:szCs w:val="20"/>
          <w:shd w:val="clear" w:color="auto" w:fill="FFFFFF"/>
        </w:rPr>
        <w:t xml:space="preserve"> must be done. </w:t>
      </w:r>
      <w:proofErr w:type="gramStart"/>
      <w:r w:rsidRPr="004E3AF6">
        <w:rPr>
          <w:rFonts w:ascii="Times New Roman" w:eastAsia="Times New Roman" w:hAnsi="Times New Roman" w:cs="Times New Roman"/>
          <w:color w:val="000000"/>
          <w:sz w:val="20"/>
          <w:szCs w:val="20"/>
          <w:shd w:val="clear" w:color="auto" w:fill="FFFFFF"/>
        </w:rPr>
        <w:t>The refugees and their misery.</w:t>
      </w:r>
      <w:proofErr w:type="gramEnd"/>
      <w:r w:rsidRPr="004E3AF6">
        <w:rPr>
          <w:rFonts w:ascii="Times New Roman" w:eastAsia="Times New Roman" w:hAnsi="Times New Roman" w:cs="Times New Roman"/>
          <w:color w:val="000000"/>
          <w:sz w:val="20"/>
          <w:szCs w:val="20"/>
          <w:shd w:val="clear" w:color="auto" w:fill="FFFFFF"/>
        </w:rPr>
        <w:t xml:space="preserve"> </w:t>
      </w:r>
      <w:proofErr w:type="gramStart"/>
      <w:r w:rsidRPr="004E3AF6">
        <w:rPr>
          <w:rFonts w:ascii="Times New Roman" w:eastAsia="Times New Roman" w:hAnsi="Times New Roman" w:cs="Times New Roman"/>
          <w:color w:val="000000"/>
          <w:sz w:val="20"/>
          <w:szCs w:val="20"/>
          <w:shd w:val="clear" w:color="auto" w:fill="FFFFFF"/>
        </w:rPr>
        <w:t>The children and their fear.</w:t>
      </w:r>
      <w:proofErr w:type="gramEnd"/>
      <w:r w:rsidRPr="004E3AF6">
        <w:rPr>
          <w:rFonts w:ascii="Times New Roman" w:eastAsia="Times New Roman" w:hAnsi="Times New Roman" w:cs="Times New Roman"/>
          <w:color w:val="000000"/>
          <w:sz w:val="20"/>
          <w:szCs w:val="20"/>
          <w:shd w:val="clear" w:color="auto" w:fill="FFFFFF"/>
        </w:rPr>
        <w:t xml:space="preserve"> </w:t>
      </w:r>
      <w:proofErr w:type="gramStart"/>
      <w:r w:rsidRPr="004E3AF6">
        <w:rPr>
          <w:rFonts w:ascii="Times New Roman" w:eastAsia="Times New Roman" w:hAnsi="Times New Roman" w:cs="Times New Roman"/>
          <w:color w:val="000000"/>
          <w:sz w:val="20"/>
          <w:szCs w:val="20"/>
          <w:shd w:val="clear" w:color="auto" w:fill="FFFFFF"/>
        </w:rPr>
        <w:t>The uprooted and their hopelessness.</w:t>
      </w:r>
      <w:proofErr w:type="gramEnd"/>
      <w:r w:rsidRPr="004E3AF6">
        <w:rPr>
          <w:rFonts w:ascii="Times New Roman" w:eastAsia="Times New Roman" w:hAnsi="Times New Roman" w:cs="Times New Roman"/>
          <w:color w:val="000000"/>
          <w:sz w:val="20"/>
          <w:szCs w:val="20"/>
          <w:shd w:val="clear" w:color="auto" w:fill="FFFFFF"/>
        </w:rPr>
        <w:t xml:space="preserve"> Something must be done about their situation. Both the Jewish people and the Palestinian people have lost too many sons and daughters and have shed too much blood. This must stop, and all attempts to stop it must be encouraged. Israel will cooperate, I am sure of that. I trust Israel for I have faith in the Jewish people. Let Israel be given a chance, let hatred and danger be removed from their horizons, and there will be peace in and around the Holy Land. Please understand my deep and total commitment to Israel: if you could remember what I remember, you would understand. Israel is the only nation in the world whose existence is threatened. Should Israel lose but one war, it would mean her end and ours as well. But I have faith. </w:t>
      </w:r>
      <w:proofErr w:type="gramStart"/>
      <w:r w:rsidRPr="004E3AF6">
        <w:rPr>
          <w:rFonts w:ascii="Times New Roman" w:eastAsia="Times New Roman" w:hAnsi="Times New Roman" w:cs="Times New Roman"/>
          <w:color w:val="000000"/>
          <w:sz w:val="20"/>
          <w:szCs w:val="20"/>
          <w:shd w:val="clear" w:color="auto" w:fill="FFFFFF"/>
        </w:rPr>
        <w:t>Faith in the God of Abraham, Isaac, and Jacob, and even in His creation.</w:t>
      </w:r>
      <w:proofErr w:type="gramEnd"/>
      <w:r w:rsidRPr="004E3AF6">
        <w:rPr>
          <w:rFonts w:ascii="Times New Roman" w:eastAsia="Times New Roman" w:hAnsi="Times New Roman" w:cs="Times New Roman"/>
          <w:color w:val="000000"/>
          <w:sz w:val="20"/>
          <w:szCs w:val="20"/>
          <w:shd w:val="clear" w:color="auto" w:fill="FFFFFF"/>
        </w:rPr>
        <w:t xml:space="preserve"> Without it no action would be possible. And action is the only remedy to indifference, the most insidious danger of all. Isn't that the meaning of Alfred Nobel's legacy? Wasn't his fear of war a shield against war? </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 xml:space="preserve">There is so much to be done, there is so much that can be done. One person — a Raoul Wallenberg, an Albert Schweitzer, Martin Luther King, Jr. — one person of integrity, can make a difference, a difference of life and death. As long as one dissident is in prison, our freedom will not be true. As long as one child is hungry, our life will be filled with anguish and shame. What all these victims need above all is to know that they are not alone; that we are not forgetting them, that when their voices are stifled we shall lend them ours, that while their </w:t>
      </w:r>
      <w:r w:rsidR="00CA7001">
        <w:rPr>
          <w:rFonts w:ascii="Times New Roman" w:eastAsia="Times New Roman" w:hAnsi="Times New Roman" w:cs="Times New Roman"/>
          <w:noProof/>
          <w:color w:val="000000"/>
          <w:sz w:val="20"/>
          <w:szCs w:val="20"/>
        </w:rPr>
        <w:lastRenderedPageBreak/>
        <mc:AlternateContent>
          <mc:Choice Requires="wps">
            <w:drawing>
              <wp:anchor distT="0" distB="0" distL="114300" distR="114300" simplePos="0" relativeHeight="251665408" behindDoc="0" locked="0" layoutInCell="1" allowOverlap="1" wp14:anchorId="493790F9" wp14:editId="73C18143">
                <wp:simplePos x="0" y="0"/>
                <wp:positionH relativeFrom="column">
                  <wp:posOffset>3454400</wp:posOffset>
                </wp:positionH>
                <wp:positionV relativeFrom="paragraph">
                  <wp:posOffset>-228600</wp:posOffset>
                </wp:positionV>
                <wp:extent cx="0" cy="4521200"/>
                <wp:effectExtent l="0" t="0" r="19050" b="12700"/>
                <wp:wrapNone/>
                <wp:docPr id="7" name="Straight Connector 7"/>
                <wp:cNvGraphicFramePr/>
                <a:graphic xmlns:a="http://schemas.openxmlformats.org/drawingml/2006/main">
                  <a:graphicData uri="http://schemas.microsoft.com/office/word/2010/wordprocessingShape">
                    <wps:wsp>
                      <wps:cNvCnPr/>
                      <wps:spPr>
                        <a:xfrm>
                          <a:off x="0" y="0"/>
                          <a:ext cx="0" cy="45212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2pt,-18pt" to="272pt,3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" strokecolor="#4579b8 [3044]"/>
            </w:pict>
          </mc:Fallback>
        </mc:AlternateContent>
      </w:r>
      <w:r w:rsidRPr="004E3AF6">
        <w:rPr>
          <w:rFonts w:ascii="Times New Roman" w:eastAsia="Times New Roman" w:hAnsi="Times New Roman" w:cs="Times New Roman"/>
          <w:color w:val="000000"/>
          <w:sz w:val="20"/>
          <w:szCs w:val="20"/>
          <w:shd w:val="clear" w:color="auto" w:fill="FFFFFF"/>
        </w:rPr>
        <w:t>freedom depends on ours, the quality of our freedom depends on theirs.</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This is what I say to the young Jewish boy wondering what I have done with his years. It is in his name that I speak to you and that I express to you my deepest gratitude as one who has emerged from the Kingdom of Night. We know that every moment is a moment of grace, every hour an offering; not to share them would mean to betray them. </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Our lives no longer belong to us alone; they belong to all those who need us desperately.</w:t>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rPr>
        <w:br/>
      </w:r>
      <w:r w:rsidRPr="004E3AF6">
        <w:rPr>
          <w:rFonts w:ascii="Times New Roman" w:eastAsia="Times New Roman" w:hAnsi="Times New Roman" w:cs="Times New Roman"/>
          <w:color w:val="000000"/>
          <w:sz w:val="20"/>
          <w:szCs w:val="20"/>
          <w:shd w:val="clear" w:color="auto" w:fill="FFFFFF"/>
        </w:rPr>
        <w:t xml:space="preserve">Thank you, Chairman </w:t>
      </w:r>
      <w:proofErr w:type="spellStart"/>
      <w:r w:rsidRPr="004E3AF6">
        <w:rPr>
          <w:rFonts w:ascii="Times New Roman" w:eastAsia="Times New Roman" w:hAnsi="Times New Roman" w:cs="Times New Roman"/>
          <w:color w:val="000000"/>
          <w:sz w:val="20"/>
          <w:szCs w:val="20"/>
          <w:shd w:val="clear" w:color="auto" w:fill="FFFFFF"/>
        </w:rPr>
        <w:t>Aarvik</w:t>
      </w:r>
      <w:proofErr w:type="spellEnd"/>
      <w:r w:rsidRPr="004E3AF6">
        <w:rPr>
          <w:rFonts w:ascii="Times New Roman" w:eastAsia="Times New Roman" w:hAnsi="Times New Roman" w:cs="Times New Roman"/>
          <w:color w:val="000000"/>
          <w:sz w:val="20"/>
          <w:szCs w:val="20"/>
          <w:shd w:val="clear" w:color="auto" w:fill="FFFFFF"/>
        </w:rPr>
        <w:t>. Thank you, members of the Nobel Committee. Thank you, people of Norway, for declaring on this singular occasion that our survival has meaning for mankind. </w:t>
      </w:r>
    </w:p>
    <w:sectPr w:rsidR="004E3AF6" w:rsidRPr="004E3AF6" w:rsidSect="004E3AF6">
      <w:footerReference w:type="default" r:id="rId7"/>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1C9" w:rsidRDefault="00D671C9" w:rsidP="004E3AF6">
      <w:pPr>
        <w:spacing w:after="0"/>
      </w:pPr>
      <w:r>
        <w:separator/>
      </w:r>
    </w:p>
  </w:endnote>
  <w:endnote w:type="continuationSeparator" w:id="0">
    <w:p w:rsidR="00D671C9" w:rsidRDefault="00D671C9" w:rsidP="004E3AF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3525998"/>
      <w:docPartObj>
        <w:docPartGallery w:val="Page Numbers (Bottom of Page)"/>
        <w:docPartUnique/>
      </w:docPartObj>
    </w:sdtPr>
    <w:sdtEndPr>
      <w:rPr>
        <w:noProof/>
      </w:rPr>
    </w:sdtEndPr>
    <w:sdtContent>
      <w:p w:rsidR="004E3AF6" w:rsidRDefault="004E3AF6">
        <w:pPr>
          <w:pStyle w:val="Footer"/>
          <w:jc w:val="right"/>
        </w:pPr>
        <w:r>
          <w:fldChar w:fldCharType="begin"/>
        </w:r>
        <w:r>
          <w:instrText xml:space="preserve"> PAGE   \* MERGEFORMAT </w:instrText>
        </w:r>
        <w:r>
          <w:fldChar w:fldCharType="separate"/>
        </w:r>
        <w:r w:rsidR="00CA7001">
          <w:rPr>
            <w:noProof/>
          </w:rPr>
          <w:t>1</w:t>
        </w:r>
        <w:r>
          <w:rPr>
            <w:noProof/>
          </w:rPr>
          <w:fldChar w:fldCharType="end"/>
        </w:r>
      </w:p>
    </w:sdtContent>
  </w:sdt>
  <w:p w:rsidR="004E3AF6" w:rsidRDefault="004E3AF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1C9" w:rsidRDefault="00D671C9" w:rsidP="004E3AF6">
      <w:pPr>
        <w:spacing w:after="0"/>
      </w:pPr>
      <w:r>
        <w:separator/>
      </w:r>
    </w:p>
  </w:footnote>
  <w:footnote w:type="continuationSeparator" w:id="0">
    <w:p w:rsidR="00D671C9" w:rsidRDefault="00D671C9" w:rsidP="004E3AF6">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92D"/>
    <w:rsid w:val="0013692D"/>
    <w:rsid w:val="00471D79"/>
    <w:rsid w:val="004E3AF6"/>
    <w:rsid w:val="007651A5"/>
    <w:rsid w:val="00C0344B"/>
    <w:rsid w:val="00CA7001"/>
    <w:rsid w:val="00D671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E3AF6"/>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E3AF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3AF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E3AF6"/>
    <w:rPr>
      <w:rFonts w:ascii="Times New Roman" w:eastAsia="Times New Roman" w:hAnsi="Times New Roman" w:cs="Times New Roman"/>
      <w:b/>
      <w:bCs/>
      <w:sz w:val="36"/>
      <w:szCs w:val="36"/>
    </w:rPr>
  </w:style>
  <w:style w:type="paragraph" w:customStyle="1" w:styleId="smalltext">
    <w:name w:val="smalltext"/>
    <w:basedOn w:val="Normal"/>
    <w:rsid w:val="004E3AF6"/>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4E3AF6"/>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E3AF6"/>
  </w:style>
  <w:style w:type="character" w:styleId="Hyperlink">
    <w:name w:val="Hyperlink"/>
    <w:basedOn w:val="DefaultParagraphFont"/>
    <w:uiPriority w:val="99"/>
    <w:semiHidden/>
    <w:unhideWhenUsed/>
    <w:rsid w:val="004E3AF6"/>
    <w:rPr>
      <w:color w:val="0000FF"/>
      <w:u w:val="single"/>
    </w:rPr>
  </w:style>
  <w:style w:type="paragraph" w:styleId="Header">
    <w:name w:val="header"/>
    <w:basedOn w:val="Normal"/>
    <w:link w:val="HeaderChar"/>
    <w:uiPriority w:val="99"/>
    <w:unhideWhenUsed/>
    <w:rsid w:val="004E3AF6"/>
    <w:pPr>
      <w:tabs>
        <w:tab w:val="center" w:pos="4680"/>
        <w:tab w:val="right" w:pos="9360"/>
      </w:tabs>
      <w:spacing w:after="0"/>
    </w:pPr>
  </w:style>
  <w:style w:type="character" w:customStyle="1" w:styleId="HeaderChar">
    <w:name w:val="Header Char"/>
    <w:basedOn w:val="DefaultParagraphFont"/>
    <w:link w:val="Header"/>
    <w:uiPriority w:val="99"/>
    <w:rsid w:val="004E3AF6"/>
  </w:style>
  <w:style w:type="paragraph" w:styleId="Footer">
    <w:name w:val="footer"/>
    <w:basedOn w:val="Normal"/>
    <w:link w:val="FooterChar"/>
    <w:uiPriority w:val="99"/>
    <w:unhideWhenUsed/>
    <w:rsid w:val="004E3AF6"/>
    <w:pPr>
      <w:tabs>
        <w:tab w:val="center" w:pos="4680"/>
        <w:tab w:val="right" w:pos="9360"/>
      </w:tabs>
      <w:spacing w:after="0"/>
    </w:pPr>
  </w:style>
  <w:style w:type="character" w:customStyle="1" w:styleId="FooterChar">
    <w:name w:val="Footer Char"/>
    <w:basedOn w:val="DefaultParagraphFont"/>
    <w:link w:val="Footer"/>
    <w:uiPriority w:val="99"/>
    <w:rsid w:val="004E3AF6"/>
  </w:style>
  <w:style w:type="character" w:customStyle="1" w:styleId="photoboxes">
    <w:name w:val="photoboxes"/>
    <w:basedOn w:val="DefaultParagraphFont"/>
    <w:rsid w:val="004E3AF6"/>
  </w:style>
  <w:style w:type="paragraph" w:styleId="BalloonText">
    <w:name w:val="Balloon Text"/>
    <w:basedOn w:val="Normal"/>
    <w:link w:val="BalloonTextChar"/>
    <w:uiPriority w:val="99"/>
    <w:semiHidden/>
    <w:unhideWhenUsed/>
    <w:rsid w:val="004E3AF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3A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E3AF6"/>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E3AF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3AF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E3AF6"/>
    <w:rPr>
      <w:rFonts w:ascii="Times New Roman" w:eastAsia="Times New Roman" w:hAnsi="Times New Roman" w:cs="Times New Roman"/>
      <w:b/>
      <w:bCs/>
      <w:sz w:val="36"/>
      <w:szCs w:val="36"/>
    </w:rPr>
  </w:style>
  <w:style w:type="paragraph" w:customStyle="1" w:styleId="smalltext">
    <w:name w:val="smalltext"/>
    <w:basedOn w:val="Normal"/>
    <w:rsid w:val="004E3AF6"/>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4E3AF6"/>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E3AF6"/>
  </w:style>
  <w:style w:type="character" w:styleId="Hyperlink">
    <w:name w:val="Hyperlink"/>
    <w:basedOn w:val="DefaultParagraphFont"/>
    <w:uiPriority w:val="99"/>
    <w:semiHidden/>
    <w:unhideWhenUsed/>
    <w:rsid w:val="004E3AF6"/>
    <w:rPr>
      <w:color w:val="0000FF"/>
      <w:u w:val="single"/>
    </w:rPr>
  </w:style>
  <w:style w:type="paragraph" w:styleId="Header">
    <w:name w:val="header"/>
    <w:basedOn w:val="Normal"/>
    <w:link w:val="HeaderChar"/>
    <w:uiPriority w:val="99"/>
    <w:unhideWhenUsed/>
    <w:rsid w:val="004E3AF6"/>
    <w:pPr>
      <w:tabs>
        <w:tab w:val="center" w:pos="4680"/>
        <w:tab w:val="right" w:pos="9360"/>
      </w:tabs>
      <w:spacing w:after="0"/>
    </w:pPr>
  </w:style>
  <w:style w:type="character" w:customStyle="1" w:styleId="HeaderChar">
    <w:name w:val="Header Char"/>
    <w:basedOn w:val="DefaultParagraphFont"/>
    <w:link w:val="Header"/>
    <w:uiPriority w:val="99"/>
    <w:rsid w:val="004E3AF6"/>
  </w:style>
  <w:style w:type="paragraph" w:styleId="Footer">
    <w:name w:val="footer"/>
    <w:basedOn w:val="Normal"/>
    <w:link w:val="FooterChar"/>
    <w:uiPriority w:val="99"/>
    <w:unhideWhenUsed/>
    <w:rsid w:val="004E3AF6"/>
    <w:pPr>
      <w:tabs>
        <w:tab w:val="center" w:pos="4680"/>
        <w:tab w:val="right" w:pos="9360"/>
      </w:tabs>
      <w:spacing w:after="0"/>
    </w:pPr>
  </w:style>
  <w:style w:type="character" w:customStyle="1" w:styleId="FooterChar">
    <w:name w:val="Footer Char"/>
    <w:basedOn w:val="DefaultParagraphFont"/>
    <w:link w:val="Footer"/>
    <w:uiPriority w:val="99"/>
    <w:rsid w:val="004E3AF6"/>
  </w:style>
  <w:style w:type="character" w:customStyle="1" w:styleId="photoboxes">
    <w:name w:val="photoboxes"/>
    <w:basedOn w:val="DefaultParagraphFont"/>
    <w:rsid w:val="004E3AF6"/>
  </w:style>
  <w:style w:type="paragraph" w:styleId="BalloonText">
    <w:name w:val="Balloon Text"/>
    <w:basedOn w:val="Normal"/>
    <w:link w:val="BalloonTextChar"/>
    <w:uiPriority w:val="99"/>
    <w:semiHidden/>
    <w:unhideWhenUsed/>
    <w:rsid w:val="004E3AF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3A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242006">
      <w:bodyDiv w:val="1"/>
      <w:marLeft w:val="0"/>
      <w:marRight w:val="0"/>
      <w:marTop w:val="0"/>
      <w:marBottom w:val="0"/>
      <w:divBdr>
        <w:top w:val="none" w:sz="0" w:space="0" w:color="auto"/>
        <w:left w:val="none" w:sz="0" w:space="0" w:color="auto"/>
        <w:bottom w:val="none" w:sz="0" w:space="0" w:color="auto"/>
        <w:right w:val="none" w:sz="0" w:space="0" w:color="auto"/>
      </w:divBdr>
    </w:div>
    <w:div w:id="1028531664">
      <w:bodyDiv w:val="1"/>
      <w:marLeft w:val="0"/>
      <w:marRight w:val="0"/>
      <w:marTop w:val="0"/>
      <w:marBottom w:val="0"/>
      <w:divBdr>
        <w:top w:val="none" w:sz="0" w:space="0" w:color="auto"/>
        <w:left w:val="none" w:sz="0" w:space="0" w:color="auto"/>
        <w:bottom w:val="none" w:sz="0" w:space="0" w:color="auto"/>
        <w:right w:val="none" w:sz="0" w:space="0" w:color="auto"/>
      </w:divBdr>
    </w:div>
    <w:div w:id="138066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4</Pages>
  <Words>1018</Words>
  <Characters>5806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EUHSD</Company>
  <LinksUpToDate>false</LinksUpToDate>
  <CharactersWithSpaces>6811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rbronwyn</dc:creator>
  <cp:lastModifiedBy>rbronwyn</cp:lastModifiedBy>
  <cp:revision>1</cp:revision>
  <cp:lastPrinted>2014-04-23T18:56:00Z</cp:lastPrinted>
  <dcterms:created xsi:type="dcterms:W3CDTF">2014-04-23T18:12:00Z</dcterms:created>
  <dcterms:modified xsi:type="dcterms:W3CDTF">2014-04-24T00:25:00Z</dcterms:modified>
</cp:coreProperties>
</file>