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18F" w:rsidRPr="001F57A9" w:rsidRDefault="0040218F" w:rsidP="001F57A9">
      <w:pPr>
        <w:autoSpaceDE w:val="0"/>
        <w:autoSpaceDN w:val="0"/>
        <w:adjustRightInd w:val="0"/>
        <w:spacing w:after="0" w:line="240" w:lineRule="auto"/>
        <w:rPr>
          <w:rFonts w:cstheme="minorHAnsi"/>
        </w:rPr>
      </w:pPr>
      <w:r w:rsidRPr="001F57A9">
        <w:rPr>
          <w:rFonts w:cstheme="minorHAnsi"/>
        </w:rPr>
        <w:t>Introduction:</w:t>
      </w:r>
    </w:p>
    <w:p w:rsidR="0040218F" w:rsidRPr="001F57A9" w:rsidRDefault="0040218F" w:rsidP="001F57A9">
      <w:pPr>
        <w:autoSpaceDE w:val="0"/>
        <w:autoSpaceDN w:val="0"/>
        <w:adjustRightInd w:val="0"/>
        <w:spacing w:after="0" w:line="240" w:lineRule="auto"/>
        <w:rPr>
          <w:rFonts w:cstheme="minorHAnsi"/>
        </w:rPr>
      </w:pPr>
      <w:r w:rsidRPr="001F57A9">
        <w:rPr>
          <w:rFonts w:cstheme="minorHAnsi"/>
        </w:rPr>
        <w:t xml:space="preserve">You and your classmates will write and perform a play that depicts specific defense mechanisms that occur in a healthy human immune system—antibody and cell-mediated responses to an antigen. </w:t>
      </w:r>
    </w:p>
    <w:p w:rsidR="0040218F" w:rsidRPr="001F57A9" w:rsidRDefault="0040218F" w:rsidP="001F57A9">
      <w:pPr>
        <w:autoSpaceDE w:val="0"/>
        <w:autoSpaceDN w:val="0"/>
        <w:adjustRightInd w:val="0"/>
        <w:spacing w:after="0" w:line="240" w:lineRule="auto"/>
        <w:rPr>
          <w:rFonts w:cstheme="minorHAnsi"/>
        </w:rPr>
      </w:pPr>
    </w:p>
    <w:p w:rsidR="0040218F" w:rsidRPr="001F57A9" w:rsidRDefault="0040218F" w:rsidP="001F57A9">
      <w:pPr>
        <w:autoSpaceDE w:val="0"/>
        <w:autoSpaceDN w:val="0"/>
        <w:adjustRightInd w:val="0"/>
        <w:spacing w:after="0" w:line="240" w:lineRule="auto"/>
        <w:rPr>
          <w:rFonts w:cstheme="minorHAnsi"/>
        </w:rPr>
      </w:pPr>
      <w:r w:rsidRPr="001F57A9">
        <w:rPr>
          <w:rFonts w:cstheme="minorHAnsi"/>
        </w:rPr>
        <w:t>Every student will be responsible for understanding their role in the play (i.e., how their assigned part of the immune system functions in response to antigens) and must be able to depict their function such that the audience understands how the immune system functions.</w:t>
      </w:r>
    </w:p>
    <w:tbl>
      <w:tblPr>
        <w:tblStyle w:val="TableGrid"/>
        <w:tblW w:w="0" w:type="auto"/>
        <w:tblLook w:val="04A0"/>
      </w:tblPr>
      <w:tblGrid>
        <w:gridCol w:w="3672"/>
        <w:gridCol w:w="3672"/>
        <w:gridCol w:w="3672"/>
      </w:tblGrid>
      <w:tr w:rsidR="00317FBE" w:rsidRPr="001F57A9" w:rsidTr="00317FBE">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1</w:t>
            </w:r>
            <w:r w:rsidRPr="001F57A9">
              <w:rPr>
                <w:rFonts w:cstheme="minorHAnsi"/>
                <w:vertAlign w:val="superscript"/>
              </w:rPr>
              <w:t>st</w:t>
            </w:r>
            <w:r w:rsidRPr="001F57A9">
              <w:rPr>
                <w:rFonts w:cstheme="minorHAnsi"/>
              </w:rPr>
              <w:t xml:space="preserve"> and 2</w:t>
            </w:r>
            <w:r w:rsidRPr="001F57A9">
              <w:rPr>
                <w:rFonts w:cstheme="minorHAnsi"/>
                <w:vertAlign w:val="superscript"/>
              </w:rPr>
              <w:t>nd</w:t>
            </w:r>
            <w:r w:rsidRPr="001F57A9">
              <w:rPr>
                <w:rFonts w:cstheme="minorHAnsi"/>
              </w:rPr>
              <w:t xml:space="preserve"> line</w:t>
            </w:r>
          </w:p>
        </w:tc>
        <w:tc>
          <w:tcPr>
            <w:tcW w:w="3672" w:type="dxa"/>
          </w:tcPr>
          <w:p w:rsidR="00317FBE" w:rsidRPr="001F57A9" w:rsidRDefault="00317FBE" w:rsidP="001F57A9">
            <w:pPr>
              <w:autoSpaceDE w:val="0"/>
              <w:autoSpaceDN w:val="0"/>
              <w:adjustRightInd w:val="0"/>
              <w:jc w:val="center"/>
              <w:rPr>
                <w:rFonts w:cstheme="minorHAnsi"/>
              </w:rPr>
            </w:pPr>
            <w:proofErr w:type="spellStart"/>
            <w:r w:rsidRPr="001F57A9">
              <w:rPr>
                <w:rFonts w:cstheme="minorHAnsi"/>
              </w:rPr>
              <w:t>Humoral</w:t>
            </w:r>
            <w:proofErr w:type="spellEnd"/>
            <w:r w:rsidRPr="001F57A9">
              <w:rPr>
                <w:rFonts w:cstheme="minorHAnsi"/>
              </w:rPr>
              <w:t xml:space="preserve"> immunity</w:t>
            </w:r>
          </w:p>
        </w:tc>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Cell-mediate immunity</w:t>
            </w:r>
          </w:p>
        </w:tc>
      </w:tr>
      <w:tr w:rsidR="00317FBE" w:rsidRPr="001F57A9" w:rsidTr="00317FBE">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Cherie</w:t>
            </w:r>
          </w:p>
        </w:tc>
        <w:tc>
          <w:tcPr>
            <w:tcW w:w="3672" w:type="dxa"/>
          </w:tcPr>
          <w:p w:rsidR="00317FBE" w:rsidRPr="001F57A9" w:rsidRDefault="00317FBE" w:rsidP="001F57A9">
            <w:pPr>
              <w:autoSpaceDE w:val="0"/>
              <w:autoSpaceDN w:val="0"/>
              <w:adjustRightInd w:val="0"/>
              <w:jc w:val="center"/>
              <w:rPr>
                <w:rFonts w:cstheme="minorHAnsi"/>
              </w:rPr>
            </w:pPr>
            <w:proofErr w:type="spellStart"/>
            <w:r w:rsidRPr="001F57A9">
              <w:rPr>
                <w:rFonts w:cstheme="minorHAnsi"/>
              </w:rPr>
              <w:t>Krisella</w:t>
            </w:r>
            <w:proofErr w:type="spellEnd"/>
          </w:p>
        </w:tc>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Ashley</w:t>
            </w:r>
          </w:p>
        </w:tc>
      </w:tr>
      <w:tr w:rsidR="00317FBE" w:rsidRPr="001F57A9" w:rsidTr="00317FBE">
        <w:tc>
          <w:tcPr>
            <w:tcW w:w="3672" w:type="dxa"/>
          </w:tcPr>
          <w:p w:rsidR="00317FBE" w:rsidRPr="001F57A9" w:rsidRDefault="00317FBE" w:rsidP="001F57A9">
            <w:pPr>
              <w:autoSpaceDE w:val="0"/>
              <w:autoSpaceDN w:val="0"/>
              <w:adjustRightInd w:val="0"/>
              <w:jc w:val="center"/>
              <w:rPr>
                <w:rFonts w:cstheme="minorHAnsi"/>
              </w:rPr>
            </w:pPr>
            <w:proofErr w:type="spellStart"/>
            <w:r w:rsidRPr="001F57A9">
              <w:rPr>
                <w:rFonts w:cstheme="minorHAnsi"/>
              </w:rPr>
              <w:t>Shauntell</w:t>
            </w:r>
            <w:proofErr w:type="spellEnd"/>
          </w:p>
        </w:tc>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Abe</w:t>
            </w:r>
          </w:p>
        </w:tc>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Kari</w:t>
            </w:r>
          </w:p>
        </w:tc>
      </w:tr>
      <w:tr w:rsidR="00317FBE" w:rsidRPr="001F57A9" w:rsidTr="00317FBE">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Gwen</w:t>
            </w:r>
          </w:p>
        </w:tc>
        <w:tc>
          <w:tcPr>
            <w:tcW w:w="3672" w:type="dxa"/>
          </w:tcPr>
          <w:p w:rsidR="00317FBE" w:rsidRPr="001F57A9" w:rsidRDefault="00317FBE" w:rsidP="001F57A9">
            <w:pPr>
              <w:autoSpaceDE w:val="0"/>
              <w:autoSpaceDN w:val="0"/>
              <w:adjustRightInd w:val="0"/>
              <w:jc w:val="center"/>
              <w:rPr>
                <w:rFonts w:cstheme="minorHAnsi"/>
              </w:rPr>
            </w:pPr>
            <w:proofErr w:type="spellStart"/>
            <w:r w:rsidRPr="001F57A9">
              <w:rPr>
                <w:rFonts w:cstheme="minorHAnsi"/>
              </w:rPr>
              <w:t>Pua</w:t>
            </w:r>
            <w:proofErr w:type="spellEnd"/>
          </w:p>
        </w:tc>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Terrence</w:t>
            </w:r>
          </w:p>
        </w:tc>
      </w:tr>
      <w:tr w:rsidR="00317FBE" w:rsidRPr="001F57A9" w:rsidTr="00317FBE">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Kelly</w:t>
            </w:r>
          </w:p>
        </w:tc>
        <w:tc>
          <w:tcPr>
            <w:tcW w:w="3672" w:type="dxa"/>
          </w:tcPr>
          <w:p w:rsidR="00317FBE" w:rsidRPr="001F57A9" w:rsidRDefault="00317FBE" w:rsidP="001F57A9">
            <w:pPr>
              <w:autoSpaceDE w:val="0"/>
              <w:autoSpaceDN w:val="0"/>
              <w:adjustRightInd w:val="0"/>
              <w:jc w:val="center"/>
              <w:rPr>
                <w:rFonts w:cstheme="minorHAnsi"/>
              </w:rPr>
            </w:pPr>
            <w:proofErr w:type="spellStart"/>
            <w:r w:rsidRPr="001F57A9">
              <w:rPr>
                <w:rFonts w:cstheme="minorHAnsi"/>
              </w:rPr>
              <w:t>Raisa</w:t>
            </w:r>
            <w:proofErr w:type="spellEnd"/>
          </w:p>
        </w:tc>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Linda</w:t>
            </w:r>
          </w:p>
        </w:tc>
      </w:tr>
      <w:tr w:rsidR="00317FBE" w:rsidRPr="001F57A9" w:rsidTr="00317FBE">
        <w:tc>
          <w:tcPr>
            <w:tcW w:w="3672" w:type="dxa"/>
          </w:tcPr>
          <w:p w:rsidR="00317FBE" w:rsidRPr="001F57A9" w:rsidRDefault="00317FBE" w:rsidP="001F57A9">
            <w:pPr>
              <w:autoSpaceDE w:val="0"/>
              <w:autoSpaceDN w:val="0"/>
              <w:adjustRightInd w:val="0"/>
              <w:jc w:val="center"/>
              <w:rPr>
                <w:rFonts w:cstheme="minorHAnsi"/>
              </w:rPr>
            </w:pPr>
          </w:p>
        </w:tc>
        <w:tc>
          <w:tcPr>
            <w:tcW w:w="3672" w:type="dxa"/>
          </w:tcPr>
          <w:p w:rsidR="00317FBE" w:rsidRPr="001F57A9" w:rsidRDefault="00317FBE" w:rsidP="001F57A9">
            <w:pPr>
              <w:autoSpaceDE w:val="0"/>
              <w:autoSpaceDN w:val="0"/>
              <w:adjustRightInd w:val="0"/>
              <w:jc w:val="center"/>
              <w:rPr>
                <w:rFonts w:cstheme="minorHAnsi"/>
              </w:rPr>
            </w:pPr>
            <w:r w:rsidRPr="001F57A9">
              <w:rPr>
                <w:rFonts w:cstheme="minorHAnsi"/>
              </w:rPr>
              <w:t>Luke</w:t>
            </w:r>
          </w:p>
        </w:tc>
        <w:tc>
          <w:tcPr>
            <w:tcW w:w="3672" w:type="dxa"/>
          </w:tcPr>
          <w:p w:rsidR="00317FBE" w:rsidRPr="001F57A9" w:rsidRDefault="00317FBE" w:rsidP="001F57A9">
            <w:pPr>
              <w:autoSpaceDE w:val="0"/>
              <w:autoSpaceDN w:val="0"/>
              <w:adjustRightInd w:val="0"/>
              <w:jc w:val="center"/>
              <w:rPr>
                <w:rFonts w:cstheme="minorHAnsi"/>
              </w:rPr>
            </w:pPr>
          </w:p>
        </w:tc>
      </w:tr>
    </w:tbl>
    <w:p w:rsidR="0040218F" w:rsidRPr="001F57A9" w:rsidRDefault="0040218F" w:rsidP="001F57A9">
      <w:pPr>
        <w:autoSpaceDE w:val="0"/>
        <w:autoSpaceDN w:val="0"/>
        <w:adjustRightInd w:val="0"/>
        <w:spacing w:after="0" w:line="240" w:lineRule="auto"/>
        <w:rPr>
          <w:rFonts w:cstheme="minorHAnsi"/>
        </w:rPr>
      </w:pPr>
    </w:p>
    <w:p w:rsidR="0040218F" w:rsidRPr="001F57A9" w:rsidRDefault="0040218F" w:rsidP="001F57A9">
      <w:pPr>
        <w:autoSpaceDE w:val="0"/>
        <w:autoSpaceDN w:val="0"/>
        <w:adjustRightInd w:val="0"/>
        <w:spacing w:after="0" w:line="240" w:lineRule="auto"/>
        <w:rPr>
          <w:rFonts w:cstheme="minorHAnsi"/>
        </w:rPr>
      </w:pPr>
      <w:r w:rsidRPr="001F57A9">
        <w:rPr>
          <w:rFonts w:cstheme="minorHAnsi"/>
        </w:rPr>
        <w:t>All students will be graded individually for fulfilling these objectives.</w:t>
      </w:r>
    </w:p>
    <w:p w:rsidR="0040218F" w:rsidRPr="001F57A9" w:rsidRDefault="0040218F" w:rsidP="001F57A9">
      <w:pPr>
        <w:autoSpaceDE w:val="0"/>
        <w:autoSpaceDN w:val="0"/>
        <w:adjustRightInd w:val="0"/>
        <w:spacing w:after="0" w:line="240" w:lineRule="auto"/>
        <w:rPr>
          <w:rFonts w:cstheme="minorHAnsi"/>
        </w:rPr>
      </w:pPr>
      <w:r w:rsidRPr="001F57A9">
        <w:rPr>
          <w:rFonts w:cstheme="minorHAnsi"/>
        </w:rPr>
        <w:t>Objectives:</w:t>
      </w:r>
    </w:p>
    <w:p w:rsidR="0040218F" w:rsidRPr="001F57A9" w:rsidRDefault="0040218F" w:rsidP="001F57A9">
      <w:pPr>
        <w:autoSpaceDE w:val="0"/>
        <w:autoSpaceDN w:val="0"/>
        <w:adjustRightInd w:val="0"/>
        <w:spacing w:after="0" w:line="240" w:lineRule="auto"/>
        <w:rPr>
          <w:rFonts w:cstheme="minorHAnsi"/>
        </w:rPr>
      </w:pPr>
      <w:r w:rsidRPr="001F57A9">
        <w:rPr>
          <w:rFonts w:cstheme="minorHAnsi"/>
        </w:rPr>
        <w:t xml:space="preserve">a) </w:t>
      </w:r>
      <w:proofErr w:type="gramStart"/>
      <w:r w:rsidRPr="001F57A9">
        <w:rPr>
          <w:rFonts w:cstheme="minorHAnsi"/>
        </w:rPr>
        <w:t>to</w:t>
      </w:r>
      <w:proofErr w:type="gramEnd"/>
      <w:r w:rsidRPr="001F57A9">
        <w:rPr>
          <w:rFonts w:cstheme="minorHAnsi"/>
        </w:rPr>
        <w:t xml:space="preserve"> understand </w:t>
      </w:r>
      <w:r w:rsidR="004270CF" w:rsidRPr="001F57A9">
        <w:rPr>
          <w:rFonts w:cstheme="minorHAnsi"/>
        </w:rPr>
        <w:t>1</w:t>
      </w:r>
      <w:r w:rsidR="004270CF" w:rsidRPr="001F57A9">
        <w:rPr>
          <w:rFonts w:cstheme="minorHAnsi"/>
          <w:vertAlign w:val="superscript"/>
        </w:rPr>
        <w:t>st</w:t>
      </w:r>
      <w:r w:rsidR="004270CF" w:rsidRPr="001F57A9">
        <w:rPr>
          <w:rFonts w:cstheme="minorHAnsi"/>
        </w:rPr>
        <w:t>, 2</w:t>
      </w:r>
      <w:r w:rsidR="004270CF" w:rsidRPr="001F57A9">
        <w:rPr>
          <w:rFonts w:cstheme="minorHAnsi"/>
          <w:vertAlign w:val="superscript"/>
        </w:rPr>
        <w:t>nd</w:t>
      </w:r>
      <w:r w:rsidR="004270CF" w:rsidRPr="001F57A9">
        <w:rPr>
          <w:rFonts w:cstheme="minorHAnsi"/>
        </w:rPr>
        <w:t>, and 3</w:t>
      </w:r>
      <w:r w:rsidR="004270CF" w:rsidRPr="001F57A9">
        <w:rPr>
          <w:rFonts w:cstheme="minorHAnsi"/>
          <w:vertAlign w:val="superscript"/>
        </w:rPr>
        <w:t>rd</w:t>
      </w:r>
      <w:r w:rsidR="004270CF" w:rsidRPr="001F57A9">
        <w:rPr>
          <w:rFonts w:cstheme="minorHAnsi"/>
        </w:rPr>
        <w:t xml:space="preserve"> lines of defense in </w:t>
      </w:r>
      <w:r w:rsidRPr="001F57A9">
        <w:rPr>
          <w:rFonts w:cstheme="minorHAnsi"/>
        </w:rPr>
        <w:t>response to antigens.</w:t>
      </w:r>
    </w:p>
    <w:p w:rsidR="0040218F" w:rsidRPr="001F57A9" w:rsidRDefault="0040218F" w:rsidP="001F57A9">
      <w:pPr>
        <w:autoSpaceDE w:val="0"/>
        <w:autoSpaceDN w:val="0"/>
        <w:adjustRightInd w:val="0"/>
        <w:spacing w:after="0" w:line="240" w:lineRule="auto"/>
        <w:rPr>
          <w:rFonts w:cstheme="minorHAnsi"/>
        </w:rPr>
      </w:pPr>
      <w:r w:rsidRPr="001F57A9">
        <w:rPr>
          <w:rFonts w:cstheme="minorHAnsi"/>
        </w:rPr>
        <w:t xml:space="preserve">b) </w:t>
      </w:r>
      <w:proofErr w:type="gramStart"/>
      <w:r w:rsidRPr="001F57A9">
        <w:rPr>
          <w:rFonts w:cstheme="minorHAnsi"/>
        </w:rPr>
        <w:t>to</w:t>
      </w:r>
      <w:proofErr w:type="gramEnd"/>
      <w:r w:rsidRPr="001F57A9">
        <w:rPr>
          <w:rFonts w:cstheme="minorHAnsi"/>
        </w:rPr>
        <w:t xml:space="preserve"> understand the role each part of the immune system plays in these responses.</w:t>
      </w:r>
    </w:p>
    <w:p w:rsidR="0040218F" w:rsidRPr="001F57A9" w:rsidRDefault="0040218F" w:rsidP="001F57A9">
      <w:pPr>
        <w:autoSpaceDE w:val="0"/>
        <w:autoSpaceDN w:val="0"/>
        <w:adjustRightInd w:val="0"/>
        <w:spacing w:after="0" w:line="240" w:lineRule="auto"/>
        <w:rPr>
          <w:rFonts w:cstheme="minorHAnsi"/>
        </w:rPr>
      </w:pPr>
      <w:r w:rsidRPr="001F57A9">
        <w:rPr>
          <w:rFonts w:cstheme="minorHAnsi"/>
        </w:rPr>
        <w:t xml:space="preserve">c) </w:t>
      </w:r>
      <w:proofErr w:type="gramStart"/>
      <w:r w:rsidRPr="001F57A9">
        <w:rPr>
          <w:rFonts w:cstheme="minorHAnsi"/>
        </w:rPr>
        <w:t>to</w:t>
      </w:r>
      <w:proofErr w:type="gramEnd"/>
      <w:r w:rsidRPr="001F57A9">
        <w:rPr>
          <w:rFonts w:cstheme="minorHAnsi"/>
        </w:rPr>
        <w:t xml:space="preserve"> play the role of one part of the immune system in a depiction of these responses.</w:t>
      </w:r>
    </w:p>
    <w:p w:rsidR="0040218F" w:rsidRPr="001F57A9" w:rsidRDefault="0040218F" w:rsidP="001F57A9">
      <w:pPr>
        <w:autoSpaceDE w:val="0"/>
        <w:autoSpaceDN w:val="0"/>
        <w:adjustRightInd w:val="0"/>
        <w:spacing w:after="0" w:line="240" w:lineRule="auto"/>
        <w:rPr>
          <w:rFonts w:cstheme="minorHAnsi"/>
        </w:rPr>
      </w:pPr>
    </w:p>
    <w:p w:rsidR="0040218F" w:rsidRPr="001F57A9" w:rsidRDefault="0040218F" w:rsidP="001F57A9">
      <w:pPr>
        <w:pStyle w:val="ListParagraph"/>
        <w:numPr>
          <w:ilvl w:val="0"/>
          <w:numId w:val="1"/>
        </w:numPr>
        <w:autoSpaceDE w:val="0"/>
        <w:autoSpaceDN w:val="0"/>
        <w:adjustRightInd w:val="0"/>
        <w:spacing w:after="0" w:line="240" w:lineRule="auto"/>
        <w:rPr>
          <w:rFonts w:cstheme="minorHAnsi"/>
        </w:rPr>
      </w:pPr>
      <w:r w:rsidRPr="001F57A9">
        <w:rPr>
          <w:rFonts w:cstheme="minorHAnsi"/>
        </w:rPr>
        <w:t>Make certain that you understand the actions of the immune system part you will be playing.</w:t>
      </w:r>
    </w:p>
    <w:p w:rsidR="0040218F" w:rsidRPr="001F57A9" w:rsidRDefault="0040218F" w:rsidP="001F57A9">
      <w:pPr>
        <w:pStyle w:val="ListParagraph"/>
        <w:numPr>
          <w:ilvl w:val="0"/>
          <w:numId w:val="1"/>
        </w:numPr>
        <w:autoSpaceDE w:val="0"/>
        <w:autoSpaceDN w:val="0"/>
        <w:adjustRightInd w:val="0"/>
        <w:spacing w:after="0" w:line="240" w:lineRule="auto"/>
        <w:rPr>
          <w:rFonts w:cstheme="minorHAnsi"/>
        </w:rPr>
      </w:pPr>
      <w:r w:rsidRPr="001F57A9">
        <w:rPr>
          <w:rFonts w:cstheme="minorHAnsi"/>
        </w:rPr>
        <w:t>Write lines that you feel will clarify yo</w:t>
      </w:r>
      <w:r w:rsidR="001F57A9" w:rsidRPr="001F57A9">
        <w:rPr>
          <w:rFonts w:cstheme="minorHAnsi"/>
        </w:rPr>
        <w:t>ur role in the immune response.  It has to be a real life situation.</w:t>
      </w:r>
    </w:p>
    <w:p w:rsidR="0040218F" w:rsidRPr="001F57A9" w:rsidRDefault="0040218F" w:rsidP="001F57A9">
      <w:pPr>
        <w:pStyle w:val="ListParagraph"/>
        <w:numPr>
          <w:ilvl w:val="0"/>
          <w:numId w:val="1"/>
        </w:numPr>
        <w:autoSpaceDE w:val="0"/>
        <w:autoSpaceDN w:val="0"/>
        <w:adjustRightInd w:val="0"/>
        <w:spacing w:after="0" w:line="240" w:lineRule="auto"/>
        <w:rPr>
          <w:rFonts w:cstheme="minorHAnsi"/>
        </w:rPr>
      </w:pPr>
      <w:r w:rsidRPr="001F57A9">
        <w:rPr>
          <w:rFonts w:cstheme="minorHAnsi"/>
        </w:rPr>
        <w:t>Write down the actions you should perform during the play to clarify your role in the immune response.</w:t>
      </w:r>
    </w:p>
    <w:p w:rsidR="0040218F" w:rsidRPr="001F57A9" w:rsidRDefault="0040218F" w:rsidP="001F57A9">
      <w:pPr>
        <w:pStyle w:val="ListParagraph"/>
        <w:numPr>
          <w:ilvl w:val="0"/>
          <w:numId w:val="1"/>
        </w:numPr>
        <w:autoSpaceDE w:val="0"/>
        <w:autoSpaceDN w:val="0"/>
        <w:adjustRightInd w:val="0"/>
        <w:spacing w:after="0" w:line="240" w:lineRule="auto"/>
        <w:rPr>
          <w:rFonts w:cstheme="minorHAnsi"/>
        </w:rPr>
      </w:pPr>
      <w:r w:rsidRPr="001F57A9">
        <w:rPr>
          <w:rFonts w:cstheme="minorHAnsi"/>
        </w:rPr>
        <w:t>Write down costume and prop ideas (keep them simple and clear so that the audience will know who you are and what you do) and bring them to class to share with your peers.</w:t>
      </w:r>
    </w:p>
    <w:p w:rsidR="00710A80" w:rsidRPr="001F57A9" w:rsidRDefault="00710A80" w:rsidP="001F57A9">
      <w:pPr>
        <w:autoSpaceDE w:val="0"/>
        <w:autoSpaceDN w:val="0"/>
        <w:adjustRightInd w:val="0"/>
        <w:spacing w:after="0" w:line="240" w:lineRule="auto"/>
        <w:rPr>
          <w:rFonts w:cstheme="minorHAnsi"/>
        </w:rPr>
      </w:pPr>
    </w:p>
    <w:p w:rsidR="000B02F3" w:rsidRPr="001F57A9" w:rsidRDefault="00710A80" w:rsidP="001F57A9">
      <w:pPr>
        <w:autoSpaceDE w:val="0"/>
        <w:autoSpaceDN w:val="0"/>
        <w:adjustRightInd w:val="0"/>
        <w:spacing w:after="0" w:line="240" w:lineRule="auto"/>
        <w:rPr>
          <w:rFonts w:cstheme="minorHAnsi"/>
          <w:sz w:val="20"/>
          <w:szCs w:val="20"/>
        </w:rPr>
      </w:pPr>
      <w:proofErr w:type="gramStart"/>
      <w:r w:rsidRPr="001F57A9">
        <w:rPr>
          <w:rFonts w:cstheme="minorHAnsi"/>
          <w:sz w:val="20"/>
          <w:szCs w:val="20"/>
        </w:rPr>
        <w:t>Questions to consider when writing your skit.</w:t>
      </w:r>
      <w:proofErr w:type="gramEnd"/>
    </w:p>
    <w:p w:rsidR="00710A80" w:rsidRPr="001F57A9" w:rsidRDefault="00710A80" w:rsidP="001F57A9">
      <w:pPr>
        <w:autoSpaceDE w:val="0"/>
        <w:autoSpaceDN w:val="0"/>
        <w:adjustRightInd w:val="0"/>
        <w:spacing w:after="0" w:line="240" w:lineRule="auto"/>
        <w:rPr>
          <w:rFonts w:cstheme="minorHAnsi"/>
          <w:sz w:val="20"/>
          <w:szCs w:val="20"/>
        </w:rPr>
      </w:pP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 xml:space="preserve">What are anti-microbial proteins?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 xml:space="preserve">How does an outward flow of fluids deter pathogens?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 xml:space="preserve">How do salts discourage pathogens?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 xml:space="preserve">How does a low pH discourage pathogens?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 xml:space="preserve">What are “good” bacteria?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All environments are exposed to an uncountable number of</w:t>
      </w:r>
      <w:r w:rsidR="000B02F3" w:rsidRPr="001F57A9">
        <w:rPr>
          <w:rFonts w:cstheme="minorHAnsi"/>
          <w:sz w:val="20"/>
          <w:szCs w:val="20"/>
        </w:rPr>
        <w:t xml:space="preserve"> </w:t>
      </w:r>
      <w:r w:rsidRPr="001F57A9">
        <w:rPr>
          <w:rFonts w:cstheme="minorHAnsi"/>
          <w:sz w:val="20"/>
          <w:szCs w:val="20"/>
        </w:rPr>
        <w:t>bacteria. If there are bacteria all over your body right this instant,</w:t>
      </w:r>
      <w:r w:rsidR="000B02F3" w:rsidRPr="001F57A9">
        <w:rPr>
          <w:rFonts w:cstheme="minorHAnsi"/>
          <w:sz w:val="20"/>
          <w:szCs w:val="20"/>
        </w:rPr>
        <w:t xml:space="preserve"> </w:t>
      </w:r>
      <w:r w:rsidRPr="001F57A9">
        <w:rPr>
          <w:rFonts w:cstheme="minorHAnsi"/>
          <w:sz w:val="20"/>
          <w:szCs w:val="20"/>
        </w:rPr>
        <w:t xml:space="preserve">shouldn’t you do something about that?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How do you nurture the “good” bacteria and get rid of the</w:t>
      </w:r>
      <w:r w:rsidR="000B02F3" w:rsidRPr="001F57A9">
        <w:rPr>
          <w:rFonts w:cstheme="minorHAnsi"/>
          <w:sz w:val="20"/>
          <w:szCs w:val="20"/>
        </w:rPr>
        <w:t xml:space="preserve"> </w:t>
      </w:r>
      <w:r w:rsidRPr="001F57A9">
        <w:rPr>
          <w:rFonts w:cstheme="minorHAnsi"/>
          <w:sz w:val="20"/>
          <w:szCs w:val="20"/>
        </w:rPr>
        <w:t xml:space="preserve">pathogenic bacteria?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 xml:space="preserve">What is the second line of defense?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 xml:space="preserve">What are </w:t>
      </w:r>
      <w:proofErr w:type="spellStart"/>
      <w:r w:rsidRPr="001F57A9">
        <w:rPr>
          <w:rFonts w:cstheme="minorHAnsi"/>
          <w:sz w:val="20"/>
          <w:szCs w:val="20"/>
        </w:rPr>
        <w:t>phagocytotic</w:t>
      </w:r>
      <w:proofErr w:type="spellEnd"/>
      <w:r w:rsidRPr="001F57A9">
        <w:rPr>
          <w:rFonts w:cstheme="minorHAnsi"/>
          <w:sz w:val="20"/>
          <w:szCs w:val="20"/>
        </w:rPr>
        <w:t xml:space="preserve"> cells?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 xml:space="preserve">What is an inflammatory response? </w:t>
      </w:r>
    </w:p>
    <w:p w:rsidR="000B02F3" w:rsidRPr="001F57A9" w:rsidRDefault="0040218F" w:rsidP="001F57A9">
      <w:pPr>
        <w:pStyle w:val="ListParagraph"/>
        <w:numPr>
          <w:ilvl w:val="0"/>
          <w:numId w:val="3"/>
        </w:numPr>
        <w:autoSpaceDE w:val="0"/>
        <w:autoSpaceDN w:val="0"/>
        <w:adjustRightInd w:val="0"/>
        <w:spacing w:after="0" w:line="240" w:lineRule="auto"/>
        <w:ind w:left="360"/>
        <w:rPr>
          <w:rFonts w:cstheme="minorHAnsi"/>
          <w:iCs/>
          <w:sz w:val="20"/>
          <w:szCs w:val="20"/>
        </w:rPr>
      </w:pPr>
      <w:r w:rsidRPr="001F57A9">
        <w:rPr>
          <w:rFonts w:cstheme="minorHAnsi"/>
          <w:sz w:val="20"/>
          <w:szCs w:val="20"/>
        </w:rPr>
        <w:t>What are some cell secretions that aid in non-specific defense</w:t>
      </w:r>
      <w:r w:rsidR="000B02F3" w:rsidRPr="001F57A9">
        <w:rPr>
          <w:rFonts w:cstheme="minorHAnsi"/>
          <w:sz w:val="20"/>
          <w:szCs w:val="20"/>
        </w:rPr>
        <w:t xml:space="preserve"> </w:t>
      </w:r>
      <w:r w:rsidRPr="001F57A9">
        <w:rPr>
          <w:rFonts w:cstheme="minorHAnsi"/>
          <w:sz w:val="20"/>
          <w:szCs w:val="20"/>
        </w:rPr>
        <w:t xml:space="preserve">against pathogens? </w:t>
      </w:r>
    </w:p>
    <w:p w:rsidR="00A06225" w:rsidRPr="001F57A9" w:rsidRDefault="0040218F" w:rsidP="001F57A9">
      <w:pPr>
        <w:pStyle w:val="ListParagraph"/>
        <w:numPr>
          <w:ilvl w:val="0"/>
          <w:numId w:val="5"/>
        </w:numPr>
        <w:autoSpaceDE w:val="0"/>
        <w:autoSpaceDN w:val="0"/>
        <w:adjustRightInd w:val="0"/>
        <w:spacing w:after="0" w:line="240" w:lineRule="auto"/>
        <w:ind w:left="360"/>
        <w:rPr>
          <w:rFonts w:cstheme="minorHAnsi"/>
          <w:sz w:val="20"/>
          <w:szCs w:val="20"/>
        </w:rPr>
      </w:pPr>
      <w:r w:rsidRPr="001F57A9">
        <w:rPr>
          <w:rFonts w:cstheme="minorHAnsi"/>
          <w:sz w:val="20"/>
          <w:szCs w:val="20"/>
        </w:rPr>
        <w:t>Which actors would be involved in a play about a person receiving</w:t>
      </w:r>
      <w:r w:rsidR="00A06225" w:rsidRPr="001F57A9">
        <w:rPr>
          <w:rFonts w:cstheme="minorHAnsi"/>
          <w:sz w:val="20"/>
          <w:szCs w:val="20"/>
        </w:rPr>
        <w:t xml:space="preserve"> </w:t>
      </w:r>
      <w:r w:rsidRPr="001F57A9">
        <w:rPr>
          <w:rFonts w:cstheme="minorHAnsi"/>
          <w:sz w:val="20"/>
          <w:szCs w:val="20"/>
        </w:rPr>
        <w:t>a vaccination?</w:t>
      </w:r>
    </w:p>
    <w:p w:rsidR="00A06225" w:rsidRPr="001F57A9" w:rsidRDefault="0040218F" w:rsidP="001F57A9">
      <w:pPr>
        <w:pStyle w:val="ListParagraph"/>
        <w:numPr>
          <w:ilvl w:val="0"/>
          <w:numId w:val="5"/>
        </w:numPr>
        <w:autoSpaceDE w:val="0"/>
        <w:autoSpaceDN w:val="0"/>
        <w:adjustRightInd w:val="0"/>
        <w:spacing w:after="0" w:line="240" w:lineRule="auto"/>
        <w:ind w:left="360"/>
        <w:rPr>
          <w:rFonts w:cstheme="minorHAnsi"/>
          <w:sz w:val="20"/>
          <w:szCs w:val="20"/>
        </w:rPr>
      </w:pPr>
      <w:r w:rsidRPr="001F57A9">
        <w:rPr>
          <w:rFonts w:cstheme="minorHAnsi"/>
          <w:sz w:val="20"/>
          <w:szCs w:val="20"/>
        </w:rPr>
        <w:t>Which actors would be involved in a play about a mom who has</w:t>
      </w:r>
      <w:r w:rsidR="00A06225" w:rsidRPr="001F57A9">
        <w:rPr>
          <w:rFonts w:cstheme="minorHAnsi"/>
          <w:sz w:val="20"/>
          <w:szCs w:val="20"/>
        </w:rPr>
        <w:t xml:space="preserve"> </w:t>
      </w:r>
      <w:r w:rsidRPr="001F57A9">
        <w:rPr>
          <w:rFonts w:cstheme="minorHAnsi"/>
          <w:sz w:val="20"/>
          <w:szCs w:val="20"/>
        </w:rPr>
        <w:t>already had the chicken pox but is exposed to it again when her</w:t>
      </w:r>
      <w:r w:rsidR="00A06225" w:rsidRPr="001F57A9">
        <w:rPr>
          <w:rFonts w:cstheme="minorHAnsi"/>
          <w:sz w:val="20"/>
          <w:szCs w:val="20"/>
        </w:rPr>
        <w:t xml:space="preserve"> </w:t>
      </w:r>
      <w:r w:rsidRPr="001F57A9">
        <w:rPr>
          <w:rFonts w:cstheme="minorHAnsi"/>
          <w:sz w:val="20"/>
          <w:szCs w:val="20"/>
        </w:rPr>
        <w:t>child gets the illness?</w:t>
      </w:r>
    </w:p>
    <w:p w:rsidR="00A06225" w:rsidRPr="001F57A9" w:rsidRDefault="0040218F" w:rsidP="001F57A9">
      <w:pPr>
        <w:pStyle w:val="ListParagraph"/>
        <w:numPr>
          <w:ilvl w:val="0"/>
          <w:numId w:val="5"/>
        </w:numPr>
        <w:autoSpaceDE w:val="0"/>
        <w:autoSpaceDN w:val="0"/>
        <w:adjustRightInd w:val="0"/>
        <w:spacing w:after="0" w:line="240" w:lineRule="auto"/>
        <w:ind w:left="360"/>
        <w:rPr>
          <w:rFonts w:cstheme="minorHAnsi"/>
          <w:sz w:val="20"/>
          <w:szCs w:val="20"/>
        </w:rPr>
      </w:pPr>
      <w:r w:rsidRPr="001F57A9">
        <w:rPr>
          <w:rFonts w:cstheme="minorHAnsi"/>
          <w:sz w:val="20"/>
          <w:szCs w:val="20"/>
        </w:rPr>
        <w:t>Which characters would be involved in a play about cells that are</w:t>
      </w:r>
      <w:r w:rsidR="00A06225" w:rsidRPr="001F57A9">
        <w:rPr>
          <w:rFonts w:cstheme="minorHAnsi"/>
          <w:sz w:val="20"/>
          <w:szCs w:val="20"/>
        </w:rPr>
        <w:t xml:space="preserve"> </w:t>
      </w:r>
      <w:r w:rsidRPr="001F57A9">
        <w:rPr>
          <w:rFonts w:cstheme="minorHAnsi"/>
          <w:sz w:val="20"/>
          <w:szCs w:val="20"/>
        </w:rPr>
        <w:t>cancerous and growing out of control to form a tumor?</w:t>
      </w:r>
    </w:p>
    <w:p w:rsidR="0040218F" w:rsidRPr="001F57A9" w:rsidRDefault="0040218F" w:rsidP="001F57A9">
      <w:pPr>
        <w:pStyle w:val="ListParagraph"/>
        <w:numPr>
          <w:ilvl w:val="0"/>
          <w:numId w:val="5"/>
        </w:numPr>
        <w:autoSpaceDE w:val="0"/>
        <w:autoSpaceDN w:val="0"/>
        <w:adjustRightInd w:val="0"/>
        <w:spacing w:after="0" w:line="240" w:lineRule="auto"/>
        <w:ind w:left="360"/>
        <w:rPr>
          <w:rFonts w:cstheme="minorHAnsi"/>
          <w:sz w:val="20"/>
          <w:szCs w:val="20"/>
        </w:rPr>
      </w:pPr>
      <w:r w:rsidRPr="001F57A9">
        <w:rPr>
          <w:rFonts w:cstheme="minorHAnsi"/>
          <w:sz w:val="20"/>
          <w:szCs w:val="20"/>
        </w:rPr>
        <w:t>Which characters would be involved in a play about an intracellular</w:t>
      </w:r>
      <w:r w:rsidR="00A06225" w:rsidRPr="001F57A9">
        <w:rPr>
          <w:rFonts w:cstheme="minorHAnsi"/>
          <w:sz w:val="20"/>
          <w:szCs w:val="20"/>
        </w:rPr>
        <w:t xml:space="preserve"> </w:t>
      </w:r>
      <w:r w:rsidRPr="001F57A9">
        <w:rPr>
          <w:rFonts w:cstheme="minorHAnsi"/>
          <w:sz w:val="20"/>
          <w:szCs w:val="20"/>
        </w:rPr>
        <w:t>parasitic infection?</w:t>
      </w:r>
    </w:p>
    <w:p w:rsidR="00A06225" w:rsidRPr="001F57A9" w:rsidRDefault="0040218F" w:rsidP="001F57A9">
      <w:pPr>
        <w:pStyle w:val="ListParagraph"/>
        <w:numPr>
          <w:ilvl w:val="0"/>
          <w:numId w:val="5"/>
        </w:numPr>
        <w:autoSpaceDE w:val="0"/>
        <w:autoSpaceDN w:val="0"/>
        <w:adjustRightInd w:val="0"/>
        <w:spacing w:after="0" w:line="240" w:lineRule="auto"/>
        <w:ind w:left="360"/>
        <w:rPr>
          <w:rFonts w:cstheme="minorHAnsi"/>
          <w:sz w:val="20"/>
          <w:szCs w:val="20"/>
        </w:rPr>
      </w:pPr>
      <w:r w:rsidRPr="001F57A9">
        <w:rPr>
          <w:rFonts w:cstheme="minorHAnsi"/>
          <w:sz w:val="20"/>
          <w:szCs w:val="20"/>
        </w:rPr>
        <w:t>What parts of the immune system response would need to be</w:t>
      </w:r>
      <w:r w:rsidR="00A06225" w:rsidRPr="001F57A9">
        <w:rPr>
          <w:rFonts w:cstheme="minorHAnsi"/>
          <w:sz w:val="20"/>
          <w:szCs w:val="20"/>
        </w:rPr>
        <w:t xml:space="preserve"> </w:t>
      </w:r>
      <w:r w:rsidRPr="001F57A9">
        <w:rPr>
          <w:rFonts w:cstheme="minorHAnsi"/>
          <w:sz w:val="20"/>
          <w:szCs w:val="20"/>
        </w:rPr>
        <w:t>suppressed in the case of an organ transplant?</w:t>
      </w:r>
    </w:p>
    <w:p w:rsidR="00A06225" w:rsidRPr="001F57A9" w:rsidRDefault="0040218F" w:rsidP="001F57A9">
      <w:pPr>
        <w:pStyle w:val="ListParagraph"/>
        <w:numPr>
          <w:ilvl w:val="0"/>
          <w:numId w:val="5"/>
        </w:numPr>
        <w:autoSpaceDE w:val="0"/>
        <w:autoSpaceDN w:val="0"/>
        <w:adjustRightInd w:val="0"/>
        <w:spacing w:after="0" w:line="240" w:lineRule="auto"/>
        <w:ind w:left="360"/>
        <w:rPr>
          <w:rFonts w:cstheme="minorHAnsi"/>
          <w:sz w:val="20"/>
          <w:szCs w:val="20"/>
        </w:rPr>
      </w:pPr>
      <w:r w:rsidRPr="001F57A9">
        <w:rPr>
          <w:rFonts w:cstheme="minorHAnsi"/>
          <w:sz w:val="20"/>
          <w:szCs w:val="20"/>
        </w:rPr>
        <w:t>What parts of the immune system response would need to be</w:t>
      </w:r>
      <w:r w:rsidR="00A06225" w:rsidRPr="001F57A9">
        <w:rPr>
          <w:rFonts w:cstheme="minorHAnsi"/>
          <w:sz w:val="20"/>
          <w:szCs w:val="20"/>
        </w:rPr>
        <w:t xml:space="preserve"> </w:t>
      </w:r>
      <w:r w:rsidRPr="001F57A9">
        <w:rPr>
          <w:rFonts w:cstheme="minorHAnsi"/>
          <w:sz w:val="20"/>
          <w:szCs w:val="20"/>
        </w:rPr>
        <w:t>suppressed in the case of allergies?</w:t>
      </w:r>
    </w:p>
    <w:p w:rsidR="0040218F" w:rsidRPr="001F57A9" w:rsidRDefault="0040218F" w:rsidP="001F57A9">
      <w:pPr>
        <w:pStyle w:val="ListParagraph"/>
        <w:numPr>
          <w:ilvl w:val="0"/>
          <w:numId w:val="5"/>
        </w:numPr>
        <w:autoSpaceDE w:val="0"/>
        <w:autoSpaceDN w:val="0"/>
        <w:adjustRightInd w:val="0"/>
        <w:spacing w:after="0" w:line="240" w:lineRule="auto"/>
        <w:ind w:left="360"/>
        <w:rPr>
          <w:rFonts w:cstheme="minorHAnsi"/>
          <w:sz w:val="20"/>
          <w:szCs w:val="20"/>
        </w:rPr>
      </w:pPr>
      <w:r w:rsidRPr="001F57A9">
        <w:rPr>
          <w:rFonts w:cstheme="minorHAnsi"/>
          <w:sz w:val="20"/>
          <w:szCs w:val="20"/>
        </w:rPr>
        <w:t>Immune system diseases such as lupus, chronic fatigue syndrome,</w:t>
      </w:r>
      <w:r w:rsidR="00A06225" w:rsidRPr="001F57A9">
        <w:rPr>
          <w:rFonts w:cstheme="minorHAnsi"/>
          <w:sz w:val="20"/>
          <w:szCs w:val="20"/>
        </w:rPr>
        <w:t xml:space="preserve"> multiple sclerosis and </w:t>
      </w:r>
      <w:r w:rsidRPr="001F57A9">
        <w:rPr>
          <w:rFonts w:cstheme="minorHAnsi"/>
          <w:sz w:val="20"/>
          <w:szCs w:val="20"/>
        </w:rPr>
        <w:t>rheumatoid arthritis are cases in which the</w:t>
      </w:r>
      <w:r w:rsidR="00A06225" w:rsidRPr="001F57A9">
        <w:rPr>
          <w:rFonts w:cstheme="minorHAnsi"/>
          <w:sz w:val="20"/>
          <w:szCs w:val="20"/>
        </w:rPr>
        <w:t xml:space="preserve"> </w:t>
      </w:r>
      <w:r w:rsidRPr="001F57A9">
        <w:rPr>
          <w:rFonts w:cstheme="minorHAnsi"/>
          <w:sz w:val="20"/>
          <w:szCs w:val="20"/>
        </w:rPr>
        <w:t>immune system attacks the body as if it is non-self. Asthma—another</w:t>
      </w:r>
      <w:r w:rsidR="00A06225" w:rsidRPr="001F57A9">
        <w:rPr>
          <w:rFonts w:cstheme="minorHAnsi"/>
          <w:sz w:val="20"/>
          <w:szCs w:val="20"/>
        </w:rPr>
        <w:t xml:space="preserve"> </w:t>
      </w:r>
      <w:r w:rsidRPr="001F57A9">
        <w:rPr>
          <w:rFonts w:cstheme="minorHAnsi"/>
          <w:sz w:val="20"/>
          <w:szCs w:val="20"/>
        </w:rPr>
        <w:t>immune system disease—is being diagnosed at an alarming rate in the</w:t>
      </w:r>
      <w:r w:rsidR="00A06225" w:rsidRPr="001F57A9">
        <w:rPr>
          <w:rFonts w:cstheme="minorHAnsi"/>
          <w:sz w:val="20"/>
          <w:szCs w:val="20"/>
        </w:rPr>
        <w:t xml:space="preserve"> </w:t>
      </w:r>
      <w:r w:rsidRPr="001F57A9">
        <w:rPr>
          <w:rFonts w:cstheme="minorHAnsi"/>
          <w:sz w:val="20"/>
          <w:szCs w:val="20"/>
        </w:rPr>
        <w:t>United States. One of the hypotheses for the rise of immune system</w:t>
      </w:r>
      <w:r w:rsidR="00A06225" w:rsidRPr="001F57A9">
        <w:rPr>
          <w:rFonts w:cstheme="minorHAnsi"/>
          <w:sz w:val="20"/>
          <w:szCs w:val="20"/>
        </w:rPr>
        <w:t xml:space="preserve"> </w:t>
      </w:r>
      <w:r w:rsidRPr="001F57A9">
        <w:rPr>
          <w:rFonts w:cstheme="minorHAnsi"/>
          <w:sz w:val="20"/>
          <w:szCs w:val="20"/>
        </w:rPr>
        <w:t>diseases is that our immune system no longer has to fight parasitic</w:t>
      </w:r>
      <w:r w:rsidR="00A06225" w:rsidRPr="001F57A9">
        <w:rPr>
          <w:rFonts w:cstheme="minorHAnsi"/>
          <w:sz w:val="20"/>
          <w:szCs w:val="20"/>
        </w:rPr>
        <w:t xml:space="preserve"> </w:t>
      </w:r>
      <w:r w:rsidRPr="001F57A9">
        <w:rPr>
          <w:rFonts w:cstheme="minorHAnsi"/>
          <w:sz w:val="20"/>
          <w:szCs w:val="20"/>
        </w:rPr>
        <w:t>worms, which is how it occupied itself for the greater part of the</w:t>
      </w:r>
      <w:r w:rsidR="00A06225" w:rsidRPr="001F57A9">
        <w:rPr>
          <w:rFonts w:cstheme="minorHAnsi"/>
          <w:sz w:val="20"/>
          <w:szCs w:val="20"/>
        </w:rPr>
        <w:t xml:space="preserve"> </w:t>
      </w:r>
      <w:r w:rsidRPr="001F57A9">
        <w:rPr>
          <w:rFonts w:cstheme="minorHAnsi"/>
          <w:sz w:val="20"/>
          <w:szCs w:val="20"/>
        </w:rPr>
        <w:t>evolution of humans. Knowing what you do about the immune</w:t>
      </w:r>
      <w:r w:rsidR="00A06225" w:rsidRPr="001F57A9">
        <w:rPr>
          <w:rFonts w:cstheme="minorHAnsi"/>
          <w:sz w:val="20"/>
          <w:szCs w:val="20"/>
        </w:rPr>
        <w:t xml:space="preserve"> </w:t>
      </w:r>
      <w:r w:rsidRPr="001F57A9">
        <w:rPr>
          <w:rFonts w:cstheme="minorHAnsi"/>
          <w:sz w:val="20"/>
          <w:szCs w:val="20"/>
        </w:rPr>
        <w:t>response, how would you argue in favor of this hypothesis? How</w:t>
      </w:r>
      <w:r w:rsidR="00A06225" w:rsidRPr="001F57A9">
        <w:rPr>
          <w:rFonts w:cstheme="minorHAnsi"/>
          <w:sz w:val="20"/>
          <w:szCs w:val="20"/>
        </w:rPr>
        <w:t xml:space="preserve"> </w:t>
      </w:r>
      <w:r w:rsidRPr="001F57A9">
        <w:rPr>
          <w:rFonts w:cstheme="minorHAnsi"/>
          <w:sz w:val="20"/>
          <w:szCs w:val="20"/>
        </w:rPr>
        <w:t>would you argue against this hypothesis?</w:t>
      </w:r>
    </w:p>
    <w:p w:rsidR="00782424" w:rsidRPr="001F57A9" w:rsidRDefault="00782424" w:rsidP="001F57A9">
      <w:pPr>
        <w:spacing w:after="0" w:line="240" w:lineRule="auto"/>
        <w:rPr>
          <w:rFonts w:cstheme="minorHAnsi"/>
        </w:rPr>
      </w:pPr>
    </w:p>
    <w:sectPr w:rsidR="00782424" w:rsidRPr="001F57A9" w:rsidSect="0040218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B304B0"/>
    <w:multiLevelType w:val="hybridMultilevel"/>
    <w:tmpl w:val="D9648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6643F54"/>
    <w:multiLevelType w:val="hybridMultilevel"/>
    <w:tmpl w:val="8A3EDF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4A7F69"/>
    <w:multiLevelType w:val="hybridMultilevel"/>
    <w:tmpl w:val="6F4E6E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CD3511"/>
    <w:multiLevelType w:val="hybridMultilevel"/>
    <w:tmpl w:val="0E4490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2D23800"/>
    <w:multiLevelType w:val="hybridMultilevel"/>
    <w:tmpl w:val="3C90BE70"/>
    <w:lvl w:ilvl="0" w:tplc="2F7878E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drawingGridHorizontalSpacing w:val="110"/>
  <w:displayHorizontalDrawingGridEvery w:val="2"/>
  <w:characterSpacingControl w:val="doNotCompress"/>
  <w:compat/>
  <w:rsids>
    <w:rsidRoot w:val="0040218F"/>
    <w:rsid w:val="00095F88"/>
    <w:rsid w:val="000B02F3"/>
    <w:rsid w:val="001F57A9"/>
    <w:rsid w:val="002A25C7"/>
    <w:rsid w:val="00317FBE"/>
    <w:rsid w:val="0040218F"/>
    <w:rsid w:val="004270CF"/>
    <w:rsid w:val="00517B38"/>
    <w:rsid w:val="00710A80"/>
    <w:rsid w:val="00782424"/>
    <w:rsid w:val="00A062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4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18F"/>
    <w:pPr>
      <w:ind w:left="720"/>
      <w:contextualSpacing/>
    </w:pPr>
  </w:style>
  <w:style w:type="table" w:styleId="TableGrid">
    <w:name w:val="Table Grid"/>
    <w:basedOn w:val="TableNormal"/>
    <w:uiPriority w:val="59"/>
    <w:rsid w:val="00317F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504</Words>
  <Characters>2879</Characters>
  <Application>Microsoft Office Word</Application>
  <DocSecurity>0</DocSecurity>
  <Lines>23</Lines>
  <Paragraphs>6</Paragraphs>
  <ScaleCrop>false</ScaleCrop>
  <Company>Toshiba</Company>
  <LinksUpToDate>false</LinksUpToDate>
  <CharactersWithSpaces>3377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2</cp:revision>
  <dcterms:created xsi:type="dcterms:W3CDTF">2012-04-10T23:45:00Z</dcterms:created>
  <dcterms:modified xsi:type="dcterms:W3CDTF">2012-04-10T23:45:00Z</dcterms:modified>
</cp:coreProperties>
</file>