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6DEB" w:rsidRDefault="00146DEB" w:rsidP="00FC54D5">
      <w:pPr>
        <w:pStyle w:val="NoSpacing"/>
      </w:pPr>
      <w:r>
        <w:rPr>
          <w:rFonts w:ascii="Century Gothic" w:eastAsia="Century Gothic" w:hAnsi="Century Gothic" w:cs="Century Gothic"/>
          <w:noProof/>
          <w:color w:val="0066CC"/>
          <w:spacing w:val="-38"/>
          <w:sz w:val="36"/>
          <w:szCs w:val="36"/>
        </w:rPr>
        <w:drawing>
          <wp:anchor distT="0" distB="0" distL="114935" distR="114935" simplePos="0" relativeHeight="251659264" behindDoc="1" locked="0" layoutInCell="1" allowOverlap="1" wp14:anchorId="3FD99301" wp14:editId="18E9560C">
            <wp:simplePos x="0" y="0"/>
            <wp:positionH relativeFrom="page">
              <wp:posOffset>5695950</wp:posOffset>
            </wp:positionH>
            <wp:positionV relativeFrom="paragraph">
              <wp:posOffset>-496570</wp:posOffset>
            </wp:positionV>
            <wp:extent cx="1304851" cy="12668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04851" cy="12668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146DEB" w:rsidRDefault="00146DEB" w:rsidP="00FC54D5">
      <w:pPr>
        <w:pStyle w:val="NoSpacing"/>
      </w:pPr>
    </w:p>
    <w:p w:rsidR="00146DEB" w:rsidRDefault="00146DEB" w:rsidP="00FC54D5">
      <w:pPr>
        <w:pStyle w:val="NoSpacing"/>
      </w:pPr>
    </w:p>
    <w:p w:rsidR="00146DEB" w:rsidRDefault="00146DEB" w:rsidP="00FC54D5">
      <w:pPr>
        <w:pStyle w:val="NoSpacing"/>
        <w:rPr>
          <w:rFonts w:ascii="Century Gothic" w:eastAsia="Century Gothic" w:hAnsi="Century Gothic" w:cs="Century Gothic"/>
          <w:color w:val="0066CC"/>
          <w:sz w:val="36"/>
          <w:szCs w:val="36"/>
        </w:rPr>
      </w:pPr>
      <w:r>
        <w:rPr>
          <w:rFonts w:ascii="Century Gothic" w:eastAsia="Century Gothic" w:hAnsi="Century Gothic" w:cs="Century Gothic"/>
          <w:color w:val="0066CC"/>
          <w:spacing w:val="-38"/>
          <w:sz w:val="36"/>
          <w:szCs w:val="36"/>
        </w:rPr>
        <w:t>G</w:t>
      </w:r>
      <w:r>
        <w:rPr>
          <w:rFonts w:ascii="Century Gothic" w:eastAsia="Century Gothic" w:hAnsi="Century Gothic" w:cs="Century Gothic"/>
          <w:color w:val="0066CC"/>
          <w:spacing w:val="-37"/>
          <w:sz w:val="36"/>
          <w:szCs w:val="36"/>
        </w:rPr>
        <w:t>a</w:t>
      </w:r>
      <w:r>
        <w:rPr>
          <w:rFonts w:ascii="Century Gothic" w:eastAsia="Century Gothic" w:hAnsi="Century Gothic" w:cs="Century Gothic"/>
          <w:color w:val="0066CC"/>
          <w:spacing w:val="-40"/>
          <w:w w:val="99"/>
          <w:sz w:val="36"/>
          <w:szCs w:val="36"/>
        </w:rPr>
        <w:t>t</w:t>
      </w:r>
      <w:r>
        <w:rPr>
          <w:rFonts w:ascii="Century Gothic" w:eastAsia="Century Gothic" w:hAnsi="Century Gothic" w:cs="Century Gothic"/>
          <w:color w:val="0066CC"/>
          <w:spacing w:val="-35"/>
          <w:w w:val="99"/>
          <w:sz w:val="36"/>
          <w:szCs w:val="36"/>
        </w:rPr>
        <w:t>e</w:t>
      </w:r>
      <w:r>
        <w:rPr>
          <w:rFonts w:ascii="Century Gothic" w:eastAsia="Century Gothic" w:hAnsi="Century Gothic" w:cs="Century Gothic"/>
          <w:color w:val="0066CC"/>
          <w:spacing w:val="-42"/>
          <w:sz w:val="36"/>
          <w:szCs w:val="36"/>
        </w:rPr>
        <w:t>w</w:t>
      </w:r>
      <w:r>
        <w:rPr>
          <w:rFonts w:ascii="Century Gothic" w:eastAsia="Century Gothic" w:hAnsi="Century Gothic" w:cs="Century Gothic"/>
          <w:color w:val="0066CC"/>
          <w:spacing w:val="-37"/>
          <w:sz w:val="36"/>
          <w:szCs w:val="36"/>
        </w:rPr>
        <w:t>a</w:t>
      </w:r>
      <w:r>
        <w:rPr>
          <w:rFonts w:ascii="Century Gothic" w:eastAsia="Century Gothic" w:hAnsi="Century Gothic" w:cs="Century Gothic"/>
          <w:color w:val="0066CC"/>
          <w:sz w:val="36"/>
          <w:szCs w:val="36"/>
        </w:rPr>
        <w:t>y</w:t>
      </w:r>
      <w:r>
        <w:rPr>
          <w:rFonts w:ascii="Century Gothic" w:eastAsia="Century Gothic" w:hAnsi="Century Gothic" w:cs="Century Gothic"/>
          <w:color w:val="0066CC"/>
          <w:spacing w:val="-74"/>
          <w:sz w:val="36"/>
          <w:szCs w:val="36"/>
        </w:rPr>
        <w:t xml:space="preserve"> </w:t>
      </w:r>
      <w:r>
        <w:rPr>
          <w:rFonts w:ascii="Century Gothic" w:eastAsia="Century Gothic" w:hAnsi="Century Gothic" w:cs="Century Gothic"/>
          <w:color w:val="0066CC"/>
          <w:spacing w:val="-39"/>
          <w:sz w:val="36"/>
          <w:szCs w:val="36"/>
        </w:rPr>
        <w:t>L</w:t>
      </w:r>
      <w:r>
        <w:rPr>
          <w:rFonts w:ascii="Century Gothic" w:eastAsia="Century Gothic" w:hAnsi="Century Gothic" w:cs="Century Gothic"/>
          <w:color w:val="0066CC"/>
          <w:spacing w:val="-37"/>
          <w:sz w:val="36"/>
          <w:szCs w:val="36"/>
        </w:rPr>
        <w:t>a</w:t>
      </w:r>
      <w:r>
        <w:rPr>
          <w:rFonts w:ascii="Century Gothic" w:eastAsia="Century Gothic" w:hAnsi="Century Gothic" w:cs="Century Gothic"/>
          <w:color w:val="0066CC"/>
          <w:spacing w:val="23"/>
          <w:sz w:val="36"/>
          <w:szCs w:val="36"/>
        </w:rPr>
        <w:t>b</w:t>
      </w:r>
      <w:r>
        <w:rPr>
          <w:rFonts w:ascii="Century Gothic" w:eastAsia="Century Gothic" w:hAnsi="Century Gothic" w:cs="Century Gothic"/>
          <w:color w:val="0066CC"/>
          <w:spacing w:val="-38"/>
          <w:sz w:val="36"/>
          <w:szCs w:val="36"/>
        </w:rPr>
        <w:t xml:space="preserve"> </w:t>
      </w:r>
      <w:r>
        <w:rPr>
          <w:rFonts w:ascii="Century Gothic" w:eastAsia="Century Gothic" w:hAnsi="Century Gothic" w:cs="Century Gothic"/>
          <w:color w:val="0066CC"/>
          <w:spacing w:val="-39"/>
          <w:sz w:val="36"/>
          <w:szCs w:val="36"/>
        </w:rPr>
        <w:t>S</w:t>
      </w:r>
      <w:r>
        <w:rPr>
          <w:rFonts w:ascii="Century Gothic" w:eastAsia="Century Gothic" w:hAnsi="Century Gothic" w:cs="Century Gothic"/>
          <w:color w:val="0066CC"/>
          <w:spacing w:val="-40"/>
          <w:sz w:val="36"/>
          <w:szCs w:val="36"/>
        </w:rPr>
        <w:t>c</w:t>
      </w:r>
      <w:r>
        <w:rPr>
          <w:rFonts w:ascii="Century Gothic" w:eastAsia="Century Gothic" w:hAnsi="Century Gothic" w:cs="Century Gothic"/>
          <w:color w:val="0066CC"/>
          <w:spacing w:val="-39"/>
          <w:sz w:val="36"/>
          <w:szCs w:val="36"/>
        </w:rPr>
        <w:t>ho</w:t>
      </w:r>
      <w:r>
        <w:rPr>
          <w:rFonts w:ascii="Century Gothic" w:eastAsia="Century Gothic" w:hAnsi="Century Gothic" w:cs="Century Gothic"/>
          <w:color w:val="0066CC"/>
          <w:sz w:val="36"/>
          <w:szCs w:val="36"/>
        </w:rPr>
        <w:t>ol</w:t>
      </w:r>
    </w:p>
    <w:p w:rsidR="00146DEB" w:rsidRDefault="00146DEB" w:rsidP="00FC54D5">
      <w:pPr>
        <w:pStyle w:val="NoSpacing"/>
      </w:pPr>
      <w:r>
        <w:rPr>
          <w:rFonts w:ascii="Century Gothic" w:eastAsia="Century Gothic" w:hAnsi="Century Gothic" w:cs="Century Gothic"/>
          <w:color w:val="0066CC"/>
          <w:sz w:val="36"/>
          <w:szCs w:val="36"/>
        </w:rPr>
        <w:t>Board Meeting 1/20/15</w:t>
      </w:r>
    </w:p>
    <w:p w:rsidR="00146DEB" w:rsidRDefault="00146DEB" w:rsidP="00FC54D5">
      <w:pPr>
        <w:pStyle w:val="NoSpacing"/>
      </w:pPr>
    </w:p>
    <w:p w:rsidR="004E06DF" w:rsidRDefault="009B7D93" w:rsidP="00FC54D5">
      <w:pPr>
        <w:pStyle w:val="NoSpacing"/>
      </w:pPr>
      <w:r w:rsidRPr="009B7D93">
        <w:rPr>
          <w:b/>
        </w:rPr>
        <w:t>Present</w:t>
      </w:r>
      <w:r>
        <w:t xml:space="preserve">: </w:t>
      </w:r>
      <w:r w:rsidR="004E06DF">
        <w:t>Joyce Henderson; Nate Schwartz,</w:t>
      </w:r>
      <w:r w:rsidR="00FC54D5">
        <w:t xml:space="preserve"> Devie Smith, Pam Draper, Steve</w:t>
      </w:r>
      <w:r w:rsidR="001B24EE">
        <w:t xml:space="preserve"> Clark</w:t>
      </w:r>
      <w:r w:rsidR="00FC54D5">
        <w:t>; Mary Teeter; Dorcell Spence; Catherine Dolan</w:t>
      </w:r>
      <w:r w:rsidR="00C14F15">
        <w:t>, Rachel Anderson</w:t>
      </w:r>
      <w:bookmarkStart w:id="0" w:name="_GoBack"/>
      <w:bookmarkEnd w:id="0"/>
    </w:p>
    <w:p w:rsidR="009B7D93" w:rsidRDefault="009B7D93" w:rsidP="00FC54D5">
      <w:pPr>
        <w:pStyle w:val="NoSpacing"/>
      </w:pPr>
    </w:p>
    <w:p w:rsidR="004E06DF" w:rsidRDefault="004E06DF" w:rsidP="00FC54D5">
      <w:pPr>
        <w:pStyle w:val="NoSpacing"/>
      </w:pPr>
      <w:r w:rsidRPr="009B7D93">
        <w:rPr>
          <w:b/>
        </w:rPr>
        <w:t>Absent</w:t>
      </w:r>
      <w:r>
        <w:t xml:space="preserve">: Kecia </w:t>
      </w:r>
      <w:r w:rsidR="009B7D93">
        <w:t xml:space="preserve">Blackson </w:t>
      </w:r>
      <w:r>
        <w:t>and Anne</w:t>
      </w:r>
      <w:r w:rsidR="009B7D93">
        <w:t xml:space="preserve"> Budishak</w:t>
      </w:r>
    </w:p>
    <w:p w:rsidR="00146DEB" w:rsidRDefault="00146DEB" w:rsidP="00FC54D5">
      <w:pPr>
        <w:pStyle w:val="NoSpacing"/>
      </w:pPr>
    </w:p>
    <w:p w:rsidR="004E06DF" w:rsidRDefault="00146DEB" w:rsidP="00FC54D5">
      <w:pPr>
        <w:pStyle w:val="NoSpacing"/>
      </w:pPr>
      <w:r>
        <w:t xml:space="preserve">Meeting brought to order at </w:t>
      </w:r>
      <w:r w:rsidR="004E06DF">
        <w:t>7:03pm</w:t>
      </w:r>
    </w:p>
    <w:p w:rsidR="00B336F8" w:rsidRDefault="00B336F8" w:rsidP="00FC54D5">
      <w:pPr>
        <w:pStyle w:val="NoSpacing"/>
      </w:pPr>
    </w:p>
    <w:p w:rsidR="004E06DF" w:rsidRPr="00146DEB" w:rsidRDefault="004E06DF" w:rsidP="00FC54D5">
      <w:pPr>
        <w:pStyle w:val="NoSpacing"/>
        <w:rPr>
          <w:i/>
        </w:rPr>
      </w:pPr>
      <w:r w:rsidRPr="00146DEB">
        <w:rPr>
          <w:i/>
        </w:rPr>
        <w:t>Motion to Approve December Minutes</w:t>
      </w:r>
      <w:r w:rsidR="00146DEB" w:rsidRPr="00146DEB">
        <w:rPr>
          <w:i/>
        </w:rPr>
        <w:t xml:space="preserve"> made</w:t>
      </w:r>
      <w:r w:rsidR="007522CC" w:rsidRPr="00146DEB">
        <w:rPr>
          <w:i/>
        </w:rPr>
        <w:t xml:space="preserve"> by Joyce Henderson</w:t>
      </w:r>
      <w:r w:rsidRPr="00146DEB">
        <w:rPr>
          <w:i/>
        </w:rPr>
        <w:t>. Seconded and Approved.</w:t>
      </w:r>
    </w:p>
    <w:p w:rsidR="00FC54D5" w:rsidRPr="00146DEB" w:rsidRDefault="00FC54D5" w:rsidP="00FC54D5">
      <w:pPr>
        <w:pStyle w:val="NoSpacing"/>
        <w:rPr>
          <w:i/>
        </w:rPr>
      </w:pPr>
      <w:r w:rsidRPr="00146DEB">
        <w:rPr>
          <w:i/>
        </w:rPr>
        <w:t xml:space="preserve">Motion </w:t>
      </w:r>
      <w:r w:rsidR="007522CC" w:rsidRPr="00146DEB">
        <w:rPr>
          <w:i/>
        </w:rPr>
        <w:t xml:space="preserve">made by Pam Draper </w:t>
      </w:r>
      <w:r w:rsidRPr="00146DEB">
        <w:rPr>
          <w:i/>
        </w:rPr>
        <w:t>to move the Treasurer’s Report to the first item on agenda. Seconded and Approved.</w:t>
      </w:r>
    </w:p>
    <w:p w:rsidR="00FC54D5" w:rsidRDefault="00FC54D5" w:rsidP="00FC54D5">
      <w:pPr>
        <w:pStyle w:val="NoSpacing"/>
      </w:pPr>
    </w:p>
    <w:p w:rsidR="00B336F8" w:rsidRPr="00B336F8" w:rsidRDefault="00B336F8" w:rsidP="00FC54D5">
      <w:pPr>
        <w:pStyle w:val="NoSpacing"/>
        <w:rPr>
          <w:b/>
        </w:rPr>
      </w:pPr>
      <w:r w:rsidRPr="00B336F8">
        <w:rPr>
          <w:b/>
        </w:rPr>
        <w:t>Treasurer Report</w:t>
      </w:r>
      <w:r w:rsidR="009F39D8">
        <w:rPr>
          <w:b/>
        </w:rPr>
        <w:t xml:space="preserve"> &amp; Update by Dorcell Spence (Accountant) </w:t>
      </w:r>
    </w:p>
    <w:p w:rsidR="00FC54D5" w:rsidRDefault="00FC54D5" w:rsidP="00FC54D5">
      <w:pPr>
        <w:pStyle w:val="NoSpacing"/>
      </w:pPr>
      <w:r>
        <w:t xml:space="preserve">Dorcell Spence provided an overview of monthly reports for December.  Noted that 50% of academic year </w:t>
      </w:r>
      <w:r w:rsidR="00146DEB">
        <w:t xml:space="preserve">is </w:t>
      </w:r>
      <w:r>
        <w:t xml:space="preserve">now complete; 45.3% of all funds budgeted have been dispersed.  New category – before care – which is providing revenue and </w:t>
      </w:r>
      <w:r w:rsidR="008C5A07">
        <w:t>disbursements</w:t>
      </w:r>
      <w:r>
        <w:t xml:space="preserve">; required to project forward this area as well as cafeteria revenues.  Also provided overview for salary policy for FY16.  Noted that 13 of 26 pays have been dispersed as of December 31, this is </w:t>
      </w:r>
      <w:r w:rsidR="00146DEB">
        <w:t>accounting for</w:t>
      </w:r>
      <w:r>
        <w:t xml:space="preserve"> the 26 month structure of the state bi-weekly pay.  </w:t>
      </w:r>
      <w:r w:rsidR="00146DEB">
        <w:t>GLS has a</w:t>
      </w:r>
      <w:r>
        <w:t xml:space="preserve"> potential savings in this area, including health care expenses that have not started to accrue for newer staff</w:t>
      </w:r>
      <w:r w:rsidR="00146DEB">
        <w:t>, there is a</w:t>
      </w:r>
      <w:r>
        <w:t xml:space="preserve"> 90 delay </w:t>
      </w:r>
      <w:r w:rsidR="00146DEB">
        <w:t>in benefit enrollment for new state employees</w:t>
      </w:r>
      <w:r>
        <w:t xml:space="preserve">. </w:t>
      </w:r>
    </w:p>
    <w:p w:rsidR="004F2583" w:rsidRDefault="004F2583" w:rsidP="00FC54D5">
      <w:pPr>
        <w:pStyle w:val="NoSpacing"/>
      </w:pPr>
    </w:p>
    <w:p w:rsidR="004F2583" w:rsidRDefault="00146DEB" w:rsidP="00FC54D5">
      <w:pPr>
        <w:pStyle w:val="NoSpacing"/>
      </w:pPr>
      <w:r>
        <w:t>It was n</w:t>
      </w:r>
      <w:r w:rsidR="004F2583">
        <w:t xml:space="preserve">oted that the school is responsible for plowing of </w:t>
      </w:r>
      <w:r>
        <w:t xml:space="preserve">parking </w:t>
      </w:r>
      <w:r w:rsidR="004F2583">
        <w:t xml:space="preserve">the lot; which is a huge cost savings.  </w:t>
      </w:r>
      <w:r w:rsidR="008B37C0">
        <w:t xml:space="preserve">Question posed by Joyce </w:t>
      </w:r>
      <w:r>
        <w:t xml:space="preserve">Henderson </w:t>
      </w:r>
      <w:r w:rsidR="008B37C0">
        <w:t xml:space="preserve">about </w:t>
      </w:r>
      <w:r>
        <w:t>regarding the OPS committee budget and the remaining balance</w:t>
      </w:r>
      <w:r w:rsidR="008B37C0">
        <w:t xml:space="preserve"> of the year. Pamela Draper, Treasurer, will provide Joyce with an update. </w:t>
      </w:r>
    </w:p>
    <w:p w:rsidR="001C6D0D" w:rsidRDefault="001C6D0D" w:rsidP="00FC54D5">
      <w:pPr>
        <w:pStyle w:val="NoSpacing"/>
      </w:pPr>
    </w:p>
    <w:p w:rsidR="001C6D0D" w:rsidRDefault="00146DEB" w:rsidP="00FC54D5">
      <w:pPr>
        <w:pStyle w:val="NoSpacing"/>
      </w:pPr>
      <w:r>
        <w:t xml:space="preserve">Discussion about </w:t>
      </w:r>
      <w:r w:rsidR="00E869E2">
        <w:t xml:space="preserve">Salary Policy.  </w:t>
      </w:r>
      <w:r w:rsidR="001C6D0D">
        <w:t>Dorcell worked with school to develop a salary schedule</w:t>
      </w:r>
      <w:r w:rsidR="00E869E2">
        <w:t xml:space="preserve"> which was</w:t>
      </w:r>
      <w:r w:rsidR="001C6D0D">
        <w:t xml:space="preserve"> implemented over a t</w:t>
      </w:r>
      <w:r w:rsidR="00E869E2">
        <w:t>wo year period. The schedule used a</w:t>
      </w:r>
      <w:r w:rsidR="001C6D0D">
        <w:t xml:space="preserve"> “slid</w:t>
      </w:r>
      <w:r w:rsidR="00E869E2">
        <w:t xml:space="preserve"> in approach</w:t>
      </w:r>
      <w:r w:rsidR="001C6D0D">
        <w:t>” and teachers did not “step up” over that two years.  Now, teachers are fully on the schedule after the implementation but have not “stepped up.”  Important to look at the fact that the school will not be growing in size of students, so revenue is staying the same.  Step ups for current teachers would not be fiscally responsible.  Recommendation is to provide a one-tim</w:t>
      </w:r>
      <w:r w:rsidR="00F505BD">
        <w:t xml:space="preserve">e bonus to compensate teachers, using the one-time carry over </w:t>
      </w:r>
      <w:r w:rsidR="00E869E2">
        <w:t xml:space="preserve">funds </w:t>
      </w:r>
      <w:r w:rsidR="00F505BD">
        <w:t xml:space="preserve">from FY14 (which is unlikely to occur again).  The recommendation is to avoid making a decision </w:t>
      </w:r>
      <w:r w:rsidR="00E869E2">
        <w:t xml:space="preserve">based </w:t>
      </w:r>
      <w:r w:rsidR="00F505BD">
        <w:t>o</w:t>
      </w:r>
      <w:r w:rsidR="00E869E2">
        <w:t>n a one-time revenue situation which</w:t>
      </w:r>
      <w:r w:rsidR="00F505BD">
        <w:t xml:space="preserve"> is not sustainable. </w:t>
      </w:r>
    </w:p>
    <w:p w:rsidR="00020A22" w:rsidRDefault="00020A22" w:rsidP="00FC54D5">
      <w:pPr>
        <w:pStyle w:val="NoSpacing"/>
      </w:pPr>
    </w:p>
    <w:p w:rsidR="00020A22" w:rsidRDefault="00020A22" w:rsidP="00FC54D5">
      <w:pPr>
        <w:pStyle w:val="NoSpacing"/>
      </w:pPr>
      <w:r>
        <w:t xml:space="preserve">Salary schedule is still useful because </w:t>
      </w:r>
      <w:r w:rsidR="00E869E2">
        <w:t xml:space="preserve">it provides GLS with a </w:t>
      </w:r>
      <w:r>
        <w:t>good baseline for new teachers</w:t>
      </w:r>
      <w:r w:rsidR="00E869E2">
        <w:t>, but current teachers can</w:t>
      </w:r>
      <w:r>
        <w:t>not util</w:t>
      </w:r>
      <w:r w:rsidR="00E869E2">
        <w:t>ize to predict their future pay</w:t>
      </w:r>
      <w:r>
        <w:t xml:space="preserve"> until the school can budget for the amount based on an increase in revenue</w:t>
      </w:r>
      <w:r w:rsidR="00E869E2">
        <w:t>,</w:t>
      </w:r>
      <w:r>
        <w:t xml:space="preserve"> which is not projected for the near future. </w:t>
      </w:r>
    </w:p>
    <w:p w:rsidR="00C84C98" w:rsidRDefault="00C84C98" w:rsidP="00FC54D5">
      <w:pPr>
        <w:pStyle w:val="NoSpacing"/>
      </w:pPr>
    </w:p>
    <w:p w:rsidR="008D3D78" w:rsidRDefault="007522CC" w:rsidP="00FC54D5">
      <w:pPr>
        <w:pStyle w:val="NoSpacing"/>
        <w:rPr>
          <w:b/>
        </w:rPr>
      </w:pPr>
      <w:r>
        <w:t>CBOC Committee (made by Pam Draper)</w:t>
      </w:r>
      <w:r w:rsidR="00E869E2">
        <w:t>,</w:t>
      </w:r>
      <w:r>
        <w:t xml:space="preserve"> </w:t>
      </w:r>
      <w:r w:rsidR="00C84C98">
        <w:t>makes recommendation to add a</w:t>
      </w:r>
      <w:r w:rsidR="008D3D78">
        <w:t xml:space="preserve"> 6.5% </w:t>
      </w:r>
      <w:r w:rsidR="008E3331">
        <w:t xml:space="preserve">one-time </w:t>
      </w:r>
      <w:r w:rsidR="00E869E2">
        <w:t>bonus (disp</w:t>
      </w:r>
      <w:r w:rsidR="008D3D78">
        <w:t>ersed over 3 pays to reduce tax burden</w:t>
      </w:r>
      <w:r w:rsidR="00E869E2">
        <w:t xml:space="preserve"> on the individual</w:t>
      </w:r>
      <w:r w:rsidR="008D3D78">
        <w:t xml:space="preserve">) </w:t>
      </w:r>
      <w:r w:rsidR="00C84C98">
        <w:t>to the</w:t>
      </w:r>
      <w:r w:rsidR="008D3D78">
        <w:t xml:space="preserve"> FY14-15</w:t>
      </w:r>
      <w:r w:rsidR="00C84C98">
        <w:t xml:space="preserve"> budget</w:t>
      </w:r>
      <w:r w:rsidR="008D3D78">
        <w:t xml:space="preserve">, beginning the second pay period of February.  </w:t>
      </w:r>
    </w:p>
    <w:p w:rsidR="00AE59EE" w:rsidRDefault="00AE59EE" w:rsidP="00FC54D5">
      <w:pPr>
        <w:pStyle w:val="NoSpacing"/>
        <w:rPr>
          <w:b/>
        </w:rPr>
      </w:pPr>
    </w:p>
    <w:p w:rsidR="007522CC" w:rsidRDefault="00AE59EE" w:rsidP="00FC54D5">
      <w:pPr>
        <w:pStyle w:val="NoSpacing"/>
      </w:pPr>
      <w:r>
        <w:t xml:space="preserve">Dorcell </w:t>
      </w:r>
      <w:r w:rsidR="00C84C98">
        <w:t xml:space="preserve">also </w:t>
      </w:r>
      <w:r>
        <w:t>noted</w:t>
      </w:r>
      <w:r w:rsidR="00E869E2">
        <w:t xml:space="preserve"> that</w:t>
      </w:r>
      <w:r>
        <w:t xml:space="preserve"> there </w:t>
      </w:r>
      <w:r w:rsidR="00E869E2">
        <w:t>are</w:t>
      </w:r>
      <w:r>
        <w:t xml:space="preserve"> $145,786 </w:t>
      </w:r>
      <w:r w:rsidR="00E869E2">
        <w:t xml:space="preserve">in </w:t>
      </w:r>
      <w:r>
        <w:t xml:space="preserve">unallocated funds.  With the prospect of a strategic plan, </w:t>
      </w:r>
      <w:r w:rsidR="00E869E2">
        <w:t xml:space="preserve">it is a </w:t>
      </w:r>
      <w:r>
        <w:t xml:space="preserve">good idea to reserve these funds as a strategic planning contingency. </w:t>
      </w:r>
      <w:r w:rsidR="007522CC">
        <w:t xml:space="preserve">  The funds would be transferred to a new line and be </w:t>
      </w:r>
      <w:r w:rsidR="00FA0346">
        <w:t xml:space="preserve">available once </w:t>
      </w:r>
      <w:r w:rsidR="007522CC">
        <w:t xml:space="preserve">strategic directives are identified. Will be labeled as Strategic Contingency.  </w:t>
      </w:r>
    </w:p>
    <w:p w:rsidR="007522CC" w:rsidRDefault="007522CC" w:rsidP="00FC54D5">
      <w:pPr>
        <w:pStyle w:val="NoSpacing"/>
      </w:pPr>
    </w:p>
    <w:p w:rsidR="00FA0346" w:rsidRDefault="007522CC" w:rsidP="00FC54D5">
      <w:pPr>
        <w:pStyle w:val="NoSpacing"/>
      </w:pPr>
      <w:r>
        <w:t>Pam Draper pointed out on the expenditure budget</w:t>
      </w:r>
      <w:r w:rsidR="00C84C98">
        <w:t xml:space="preserve"> </w:t>
      </w:r>
      <w:r>
        <w:t xml:space="preserve">to pay attention to the “planning” column </w:t>
      </w:r>
      <w:r w:rsidR="00C84C98">
        <w:t>to understand</w:t>
      </w:r>
      <w:r>
        <w:t xml:space="preserve"> the balance for this year.  </w:t>
      </w:r>
    </w:p>
    <w:p w:rsidR="00FA0346" w:rsidRDefault="00FA0346" w:rsidP="00FC54D5">
      <w:pPr>
        <w:pStyle w:val="NoSpacing"/>
      </w:pPr>
    </w:p>
    <w:p w:rsidR="00AE59EE" w:rsidRPr="00AE59EE" w:rsidRDefault="007522CC" w:rsidP="00FC54D5">
      <w:pPr>
        <w:pStyle w:val="NoSpacing"/>
      </w:pPr>
      <w:r w:rsidRPr="00FA0346">
        <w:rPr>
          <w:i/>
        </w:rPr>
        <w:t>Motion made to approve final FY15 budget by Pam Draper</w:t>
      </w:r>
      <w:r w:rsidR="00955427" w:rsidRPr="00FA0346">
        <w:rPr>
          <w:i/>
        </w:rPr>
        <w:t xml:space="preserve"> to approve the planning budget for 2015 with additions for salary policy (bonus) and strategic contingency as noted above. Seconded and Approved.</w:t>
      </w:r>
      <w:r w:rsidR="00955427">
        <w:t xml:space="preserve"> </w:t>
      </w:r>
      <w:r>
        <w:t xml:space="preserve">  </w:t>
      </w:r>
      <w:r w:rsidR="00AE59EE">
        <w:t xml:space="preserve"> </w:t>
      </w:r>
      <w:r w:rsidR="00ED0A03">
        <w:t>(Teacher Board Members abstained from vote)</w:t>
      </w:r>
      <w:r w:rsidR="00FA0346">
        <w:t>.</w:t>
      </w:r>
    </w:p>
    <w:p w:rsidR="001C6D0D" w:rsidRDefault="001C6D0D" w:rsidP="00FC54D5">
      <w:pPr>
        <w:pStyle w:val="NoSpacing"/>
      </w:pPr>
    </w:p>
    <w:p w:rsidR="00D50AF3" w:rsidRPr="00D50AF3" w:rsidRDefault="00D50AF3" w:rsidP="00FC54D5">
      <w:pPr>
        <w:pStyle w:val="NoSpacing"/>
        <w:rPr>
          <w:b/>
        </w:rPr>
      </w:pPr>
      <w:r w:rsidRPr="00D50AF3">
        <w:rPr>
          <w:b/>
        </w:rPr>
        <w:t>Head of School Report</w:t>
      </w:r>
    </w:p>
    <w:p w:rsidR="00B877DF" w:rsidRDefault="00B877DF" w:rsidP="00FC54D5">
      <w:pPr>
        <w:pStyle w:val="NoSpacing"/>
        <w:numPr>
          <w:ilvl w:val="0"/>
          <w:numId w:val="1"/>
        </w:numPr>
      </w:pPr>
      <w:r>
        <w:t xml:space="preserve">Special Education Board Report distributed by Catherine Dolan noting 60% of Gateway students classified as a special education </w:t>
      </w:r>
      <w:r w:rsidR="00FA0346">
        <w:t>population</w:t>
      </w:r>
      <w:r>
        <w:t xml:space="preserve"> (or 127 students).  Question and discussion about the high number of IEP’s listed and the classification process (as referenced at the due process training that board membe</w:t>
      </w:r>
      <w:r w:rsidR="00AD2344">
        <w:t>rs participated in last week)</w:t>
      </w:r>
    </w:p>
    <w:p w:rsidR="00B877DF" w:rsidRDefault="00B877DF" w:rsidP="00B877DF">
      <w:pPr>
        <w:pStyle w:val="NoSpacing"/>
        <w:numPr>
          <w:ilvl w:val="0"/>
          <w:numId w:val="1"/>
        </w:numPr>
      </w:pPr>
      <w:r>
        <w:t xml:space="preserve">Thanks to Board Members </w:t>
      </w:r>
      <w:r w:rsidR="00FA0346">
        <w:t>for attending</w:t>
      </w:r>
      <w:r w:rsidR="00AD2344">
        <w:t xml:space="preserve"> Winter Fest</w:t>
      </w:r>
    </w:p>
    <w:p w:rsidR="00B877DF" w:rsidRDefault="00AD2344" w:rsidP="00B877DF">
      <w:pPr>
        <w:pStyle w:val="NoSpacing"/>
        <w:numPr>
          <w:ilvl w:val="0"/>
          <w:numId w:val="1"/>
        </w:numPr>
      </w:pPr>
      <w:r>
        <w:t xml:space="preserve">The GLS </w:t>
      </w:r>
      <w:r w:rsidR="00B877DF">
        <w:t>Lottery begins on Saturday for 4</w:t>
      </w:r>
      <w:r w:rsidR="00B877DF" w:rsidRPr="00B877DF">
        <w:rPr>
          <w:vertAlign w:val="superscript"/>
        </w:rPr>
        <w:t>th</w:t>
      </w:r>
      <w:r w:rsidR="00B877DF">
        <w:t>, 5</w:t>
      </w:r>
      <w:r w:rsidR="00B877DF" w:rsidRPr="00B877DF">
        <w:rPr>
          <w:vertAlign w:val="superscript"/>
        </w:rPr>
        <w:t>th</w:t>
      </w:r>
      <w:r w:rsidR="00B877DF">
        <w:t>, 7</w:t>
      </w:r>
      <w:r w:rsidR="00B877DF" w:rsidRPr="00B877DF">
        <w:rPr>
          <w:vertAlign w:val="superscript"/>
        </w:rPr>
        <w:t>th</w:t>
      </w:r>
      <w:r w:rsidR="00B877DF">
        <w:t xml:space="preserve"> and 8</w:t>
      </w:r>
      <w:r w:rsidR="00B877DF" w:rsidRPr="00B877DF">
        <w:rPr>
          <w:vertAlign w:val="superscript"/>
        </w:rPr>
        <w:t>th</w:t>
      </w:r>
      <w:r w:rsidR="00B877DF">
        <w:t xml:space="preserve"> grade students.  Current</w:t>
      </w:r>
      <w:r w:rsidR="007A3843">
        <w:t>ly have 60 student applications.  There are openings in 3</w:t>
      </w:r>
      <w:r w:rsidR="007A3843" w:rsidRPr="007A3843">
        <w:rPr>
          <w:vertAlign w:val="superscript"/>
        </w:rPr>
        <w:t>rd</w:t>
      </w:r>
      <w:r w:rsidR="007A3843">
        <w:t xml:space="preserve"> grade. </w:t>
      </w:r>
      <w:r w:rsidR="00A7017E">
        <w:t xml:space="preserve"> Follow up question about comparison to last year and Catherine noted that last year we did not need to complete a lottery</w:t>
      </w:r>
      <w:r w:rsidR="006B622F">
        <w:t xml:space="preserve"> for each grade, only 5</w:t>
      </w:r>
      <w:r w:rsidR="006B622F" w:rsidRPr="006B622F">
        <w:rPr>
          <w:vertAlign w:val="superscript"/>
        </w:rPr>
        <w:t>th</w:t>
      </w:r>
      <w:r w:rsidR="006B622F">
        <w:t>-8</w:t>
      </w:r>
      <w:r w:rsidR="006B622F" w:rsidRPr="006B622F">
        <w:rPr>
          <w:vertAlign w:val="superscript"/>
        </w:rPr>
        <w:t>th</w:t>
      </w:r>
      <w:r w:rsidR="006B622F">
        <w:t xml:space="preserve">. </w:t>
      </w:r>
    </w:p>
    <w:p w:rsidR="00B877DF" w:rsidRDefault="00B877DF" w:rsidP="00B877DF">
      <w:pPr>
        <w:pStyle w:val="NoSpacing"/>
        <w:numPr>
          <w:ilvl w:val="0"/>
          <w:numId w:val="1"/>
        </w:numPr>
      </w:pPr>
      <w:r>
        <w:t xml:space="preserve">Current </w:t>
      </w:r>
      <w:r w:rsidR="00AD2344">
        <w:t>enrollment</w:t>
      </w:r>
      <w:r>
        <w:t xml:space="preserve"> is 94%</w:t>
      </w:r>
      <w:r w:rsidR="00AD2344">
        <w:t xml:space="preserve"> of the goal</w:t>
      </w:r>
    </w:p>
    <w:p w:rsidR="00B877DF" w:rsidRDefault="00B877DF" w:rsidP="00B877DF">
      <w:pPr>
        <w:pStyle w:val="NoSpacing"/>
        <w:numPr>
          <w:ilvl w:val="0"/>
          <w:numId w:val="1"/>
        </w:numPr>
      </w:pPr>
      <w:r>
        <w:t>Joyce attended the most recent PAC and GFF meeting</w:t>
      </w:r>
    </w:p>
    <w:p w:rsidR="00C42224" w:rsidRDefault="00C42224" w:rsidP="00FC54D5">
      <w:pPr>
        <w:pStyle w:val="NoSpacing"/>
        <w:numPr>
          <w:ilvl w:val="0"/>
          <w:numId w:val="1"/>
        </w:numPr>
      </w:pPr>
      <w:r>
        <w:t>Request from Newman University to send student teacher</w:t>
      </w:r>
      <w:r w:rsidR="00AD2344">
        <w:t>s to GLS again this year</w:t>
      </w:r>
    </w:p>
    <w:p w:rsidR="001C6D0D" w:rsidRDefault="001C6D0D" w:rsidP="00FC54D5">
      <w:pPr>
        <w:pStyle w:val="NoSpacing"/>
        <w:numPr>
          <w:ilvl w:val="0"/>
          <w:numId w:val="1"/>
        </w:numPr>
      </w:pPr>
      <w:r w:rsidRPr="00C42224">
        <w:t>DASL Training will</w:t>
      </w:r>
      <w:r w:rsidR="00C42224">
        <w:t xml:space="preserve"> take place on 2/7/15 at 1:30pm</w:t>
      </w:r>
    </w:p>
    <w:p w:rsidR="00C42224" w:rsidRDefault="00AD2344" w:rsidP="00FC54D5">
      <w:pPr>
        <w:pStyle w:val="NoSpacing"/>
        <w:numPr>
          <w:ilvl w:val="0"/>
          <w:numId w:val="1"/>
        </w:numPr>
      </w:pPr>
      <w:r>
        <w:t>Metro</w:t>
      </w:r>
      <w:r w:rsidR="00C42224">
        <w:t xml:space="preserve"> Kids ad will begin in February and continue for three months (coupled with summer camp ads)</w:t>
      </w:r>
    </w:p>
    <w:p w:rsidR="00C42224" w:rsidRDefault="00C42224" w:rsidP="00FC54D5">
      <w:pPr>
        <w:pStyle w:val="NoSpacing"/>
        <w:numPr>
          <w:ilvl w:val="0"/>
          <w:numId w:val="1"/>
        </w:numPr>
      </w:pPr>
      <w:r>
        <w:t>School choice event will be featuring dance this year</w:t>
      </w:r>
    </w:p>
    <w:p w:rsidR="00C42224" w:rsidRDefault="00C42224" w:rsidP="00FC54D5">
      <w:pPr>
        <w:pStyle w:val="NoSpacing"/>
        <w:numPr>
          <w:ilvl w:val="0"/>
          <w:numId w:val="1"/>
        </w:numPr>
      </w:pPr>
      <w:r>
        <w:t>At the last GFF meeting, Ellen Cooper attended to present the Parent Involvement Fo</w:t>
      </w:r>
      <w:r w:rsidR="00AD2344">
        <w:t>rms – many forms</w:t>
      </w:r>
      <w:r>
        <w:t xml:space="preserve"> signed that evening</w:t>
      </w:r>
      <w:r w:rsidR="00AD2344">
        <w:t xml:space="preserve"> by parents</w:t>
      </w:r>
    </w:p>
    <w:p w:rsidR="003E2387" w:rsidRDefault="003E2387" w:rsidP="003E2387">
      <w:pPr>
        <w:pStyle w:val="NoSpacing"/>
      </w:pPr>
    </w:p>
    <w:p w:rsidR="003E2387" w:rsidRDefault="003E2387" w:rsidP="003E2387">
      <w:pPr>
        <w:pStyle w:val="NoSpacing"/>
        <w:rPr>
          <w:b/>
        </w:rPr>
      </w:pPr>
      <w:r w:rsidRPr="00F06BB6">
        <w:rPr>
          <w:b/>
        </w:rPr>
        <w:t>Principal Report</w:t>
      </w:r>
    </w:p>
    <w:p w:rsidR="00F06BB6" w:rsidRDefault="005E18DC" w:rsidP="005E18DC">
      <w:pPr>
        <w:pStyle w:val="NoSpacing"/>
        <w:numPr>
          <w:ilvl w:val="0"/>
          <w:numId w:val="2"/>
        </w:numPr>
      </w:pPr>
      <w:r>
        <w:t>Conducted professional development for instructional focus upon returning for New Year</w:t>
      </w:r>
    </w:p>
    <w:p w:rsidR="005E18DC" w:rsidRDefault="005E18DC" w:rsidP="005E18DC">
      <w:pPr>
        <w:pStyle w:val="NoSpacing"/>
        <w:numPr>
          <w:ilvl w:val="0"/>
          <w:numId w:val="2"/>
        </w:numPr>
      </w:pPr>
      <w:r>
        <w:t>Map testing begun this month</w:t>
      </w:r>
    </w:p>
    <w:p w:rsidR="005E18DC" w:rsidRDefault="005E18DC" w:rsidP="005E18DC">
      <w:pPr>
        <w:pStyle w:val="NoSpacing"/>
        <w:numPr>
          <w:ilvl w:val="0"/>
          <w:numId w:val="2"/>
        </w:numPr>
      </w:pPr>
      <w:r>
        <w:t>DASL P</w:t>
      </w:r>
      <w:r w:rsidR="007E3AB1">
        <w:t xml:space="preserve">rofessional </w:t>
      </w:r>
      <w:r>
        <w:t>D</w:t>
      </w:r>
      <w:r w:rsidR="007E3AB1">
        <w:t>evelopment</w:t>
      </w:r>
      <w:r>
        <w:t xml:space="preserve"> with instructional leadership team was productive; DASL team </w:t>
      </w:r>
      <w:r w:rsidR="007E3AB1">
        <w:t>provided training to a</w:t>
      </w:r>
      <w:r>
        <w:t xml:space="preserve"> </w:t>
      </w:r>
      <w:r w:rsidR="007E3AB1">
        <w:t xml:space="preserve">staff </w:t>
      </w:r>
      <w:r>
        <w:t xml:space="preserve">member of </w:t>
      </w:r>
      <w:r w:rsidR="007E3AB1">
        <w:t xml:space="preserve">the GLS </w:t>
      </w:r>
      <w:r>
        <w:t xml:space="preserve">team who can </w:t>
      </w:r>
      <w:r w:rsidR="007E3AB1">
        <w:t>now conduct</w:t>
      </w:r>
      <w:r>
        <w:t xml:space="preserve"> peer teaching/coaching moving forward</w:t>
      </w:r>
      <w:r w:rsidR="007E3AB1">
        <w:t xml:space="preserve"> to other GLS staff</w:t>
      </w:r>
    </w:p>
    <w:p w:rsidR="004E3818" w:rsidRDefault="004E3818" w:rsidP="005E18DC">
      <w:pPr>
        <w:pStyle w:val="NoSpacing"/>
        <w:numPr>
          <w:ilvl w:val="0"/>
          <w:numId w:val="2"/>
        </w:numPr>
      </w:pPr>
      <w:r>
        <w:t>Critical to align with DOE on alternative framework and ask clarifying questions about Smarter Balance</w:t>
      </w:r>
    </w:p>
    <w:p w:rsidR="004E3818" w:rsidRDefault="004E3818" w:rsidP="005E18DC">
      <w:pPr>
        <w:pStyle w:val="NoSpacing"/>
        <w:numPr>
          <w:ilvl w:val="0"/>
          <w:numId w:val="2"/>
        </w:numPr>
      </w:pPr>
      <w:r>
        <w:t>Confirmed that our charter is renewed; if we do not meet the alternative framework in FY16; we would go under review</w:t>
      </w:r>
    </w:p>
    <w:p w:rsidR="004E3818" w:rsidRDefault="004E3818" w:rsidP="005E18DC">
      <w:pPr>
        <w:pStyle w:val="NoSpacing"/>
        <w:numPr>
          <w:ilvl w:val="0"/>
          <w:numId w:val="2"/>
        </w:numPr>
      </w:pPr>
      <w:r>
        <w:t>Some questions still not clarified – how will MAP testing link to framework; how to develop base line with tests changing year to year – DCAS; Smarter Balance, etc.</w:t>
      </w:r>
    </w:p>
    <w:p w:rsidR="00C92521" w:rsidRDefault="00C92521" w:rsidP="005E18DC">
      <w:pPr>
        <w:pStyle w:val="NoSpacing"/>
        <w:numPr>
          <w:ilvl w:val="0"/>
          <w:numId w:val="2"/>
        </w:numPr>
      </w:pPr>
      <w:r>
        <w:t>Meeting with staff to discuss their feedback on recommendations</w:t>
      </w:r>
    </w:p>
    <w:p w:rsidR="007E3AB1" w:rsidRDefault="007E3AB1" w:rsidP="007E3AB1">
      <w:pPr>
        <w:pStyle w:val="NoSpacing"/>
        <w:ind w:left="720"/>
      </w:pPr>
    </w:p>
    <w:p w:rsidR="00DE20ED" w:rsidRDefault="00DE20ED" w:rsidP="00DE20ED">
      <w:pPr>
        <w:pStyle w:val="NoSpacing"/>
      </w:pPr>
    </w:p>
    <w:p w:rsidR="00DE20ED" w:rsidRPr="00DE20ED" w:rsidRDefault="00DE20ED" w:rsidP="00DE20ED">
      <w:pPr>
        <w:pStyle w:val="NoSpacing"/>
        <w:rPr>
          <w:b/>
        </w:rPr>
      </w:pPr>
      <w:r w:rsidRPr="00DE20ED">
        <w:rPr>
          <w:b/>
        </w:rPr>
        <w:t>Old Business</w:t>
      </w:r>
    </w:p>
    <w:p w:rsidR="00D50AF3" w:rsidRDefault="00DE20ED" w:rsidP="00FC54D5">
      <w:pPr>
        <w:pStyle w:val="NoSpacing"/>
      </w:pPr>
      <w:r>
        <w:t xml:space="preserve">Minor Modification– discussion about re-visiting minor modification request to increase to 240 students. </w:t>
      </w:r>
      <w:r w:rsidR="00CA79DD">
        <w:t xml:space="preserve"> </w:t>
      </w:r>
      <w:r w:rsidR="007E3AB1">
        <w:t>The updated r</w:t>
      </w:r>
      <w:r w:rsidR="00CA79DD">
        <w:t>ecommendation to stay at 216</w:t>
      </w:r>
      <w:r w:rsidR="007E3AB1">
        <w:t xml:space="preserve"> students</w:t>
      </w:r>
      <w:r w:rsidR="00CA79DD">
        <w:t xml:space="preserve"> (</w:t>
      </w:r>
      <w:r w:rsidR="007E3AB1">
        <w:t>guidelines allow GLS to enroll up</w:t>
      </w:r>
      <w:r w:rsidR="00CA79DD">
        <w:t xml:space="preserve"> to 105% </w:t>
      </w:r>
      <w:r w:rsidR="007E3AB1">
        <w:t>of student base; which would be</w:t>
      </w:r>
      <w:r w:rsidR="00CA79DD">
        <w:t xml:space="preserve"> 226); </w:t>
      </w:r>
      <w:r w:rsidR="007E3AB1">
        <w:t xml:space="preserve">Second part of recommendation is to </w:t>
      </w:r>
      <w:r w:rsidR="00CA79DD">
        <w:t>consider 1</w:t>
      </w:r>
      <w:r w:rsidR="00CA79DD" w:rsidRPr="00CA79DD">
        <w:rPr>
          <w:vertAlign w:val="superscript"/>
        </w:rPr>
        <w:t>st</w:t>
      </w:r>
      <w:r w:rsidR="00CA79DD">
        <w:t xml:space="preserve"> and 2</w:t>
      </w:r>
      <w:r w:rsidR="00CA79DD" w:rsidRPr="00CA79DD">
        <w:rPr>
          <w:vertAlign w:val="superscript"/>
        </w:rPr>
        <w:t>nd</w:t>
      </w:r>
      <w:r w:rsidR="00CA79DD">
        <w:t xml:space="preserve"> grade addition.  </w:t>
      </w:r>
      <w:r w:rsidR="00F7463A">
        <w:t xml:space="preserve">Would alleviate the concern of the higher number of students in each grade level (e.g. 18 students in </w:t>
      </w:r>
      <w:r w:rsidR="00290686">
        <w:t>4</w:t>
      </w:r>
      <w:r w:rsidR="00290686" w:rsidRPr="00290686">
        <w:rPr>
          <w:vertAlign w:val="superscript"/>
        </w:rPr>
        <w:t>th</w:t>
      </w:r>
      <w:r w:rsidR="00F7463A">
        <w:t xml:space="preserve"> grade). </w:t>
      </w:r>
      <w:r w:rsidR="00290686">
        <w:t xml:space="preserve">   </w:t>
      </w:r>
      <w:r w:rsidR="00D2517B">
        <w:t>Recommendation is to reduce mid</w:t>
      </w:r>
      <w:r w:rsidR="00A50685">
        <w:t xml:space="preserve">dle school to class size of 12 (total of 36 – 3 cohorts on 12). </w:t>
      </w:r>
      <w:r w:rsidR="002A0863">
        <w:t xml:space="preserve"> </w:t>
      </w:r>
    </w:p>
    <w:p w:rsidR="007E3AB1" w:rsidRDefault="007E3AB1" w:rsidP="00FC54D5">
      <w:pPr>
        <w:pStyle w:val="NoSpacing"/>
      </w:pPr>
    </w:p>
    <w:p w:rsidR="002A0863" w:rsidRPr="007E3AB1" w:rsidRDefault="002A0863" w:rsidP="00FC54D5">
      <w:pPr>
        <w:pStyle w:val="NoSpacing"/>
        <w:rPr>
          <w:i/>
        </w:rPr>
      </w:pPr>
      <w:r w:rsidRPr="007E3AB1">
        <w:rPr>
          <w:i/>
        </w:rPr>
        <w:t xml:space="preserve">Motion made </w:t>
      </w:r>
      <w:r w:rsidR="00DE7925" w:rsidRPr="007E3AB1">
        <w:rPr>
          <w:i/>
        </w:rPr>
        <w:t xml:space="preserve">to withdraw prior approval to submit minor modification, per discussion to align to original vision for school.  Seconded and approved.  </w:t>
      </w:r>
    </w:p>
    <w:p w:rsidR="00F04A20" w:rsidRDefault="00F04A20" w:rsidP="00FC54D5">
      <w:pPr>
        <w:pStyle w:val="NoSpacing"/>
      </w:pPr>
    </w:p>
    <w:p w:rsidR="007E3AB1" w:rsidRDefault="00F04A20" w:rsidP="00FC54D5">
      <w:pPr>
        <w:pStyle w:val="NoSpacing"/>
      </w:pPr>
      <w:r>
        <w:t>Teen Dating Violence Policy</w:t>
      </w:r>
      <w:r w:rsidR="00FA7E8C">
        <w:t xml:space="preserve">- </w:t>
      </w:r>
      <w:r w:rsidR="00A51F7D">
        <w:t xml:space="preserve">approved by the </w:t>
      </w:r>
      <w:r w:rsidR="007E3AB1">
        <w:t xml:space="preserve">Oversight </w:t>
      </w:r>
      <w:r w:rsidR="00A51F7D">
        <w:t xml:space="preserve">Council after the Board Meeting in December.  </w:t>
      </w:r>
    </w:p>
    <w:p w:rsidR="007E3AB1" w:rsidRPr="007E3AB1" w:rsidRDefault="00A51F7D" w:rsidP="00FC54D5">
      <w:pPr>
        <w:pStyle w:val="NoSpacing"/>
      </w:pPr>
      <w:r w:rsidRPr="007E3AB1">
        <w:t>Recommendation</w:t>
      </w:r>
      <w:r w:rsidR="007E3AB1" w:rsidRPr="007E3AB1">
        <w:t xml:space="preserve"> from Counsel</w:t>
      </w:r>
      <w:r w:rsidR="007E3AB1">
        <w:t xml:space="preserve"> (Ellen Cooper)</w:t>
      </w:r>
      <w:r w:rsidRPr="007E3AB1">
        <w:t xml:space="preserve"> is to approve the policy.  </w:t>
      </w:r>
    </w:p>
    <w:p w:rsidR="007E3AB1" w:rsidRDefault="007E3AB1" w:rsidP="00FC54D5">
      <w:pPr>
        <w:pStyle w:val="NoSpacing"/>
        <w:rPr>
          <w:i/>
        </w:rPr>
      </w:pPr>
    </w:p>
    <w:p w:rsidR="00F04A20" w:rsidRDefault="00A51F7D" w:rsidP="00FC54D5">
      <w:pPr>
        <w:pStyle w:val="NoSpacing"/>
      </w:pPr>
      <w:r w:rsidRPr="007E3AB1">
        <w:rPr>
          <w:i/>
        </w:rPr>
        <w:t>Motion made to adopt the Teen Dating Violence Policy. Seconded and Approved.</w:t>
      </w:r>
      <w:r w:rsidRPr="00FA7E8C">
        <w:rPr>
          <w:b/>
        </w:rPr>
        <w:t xml:space="preserve"> </w:t>
      </w:r>
    </w:p>
    <w:p w:rsidR="00FA7E8C" w:rsidRDefault="00FA7E8C" w:rsidP="00FC54D5">
      <w:pPr>
        <w:pStyle w:val="NoSpacing"/>
      </w:pPr>
    </w:p>
    <w:p w:rsidR="00FA7E8C" w:rsidRPr="00FA7E8C" w:rsidRDefault="00FA7E8C" w:rsidP="00FC54D5">
      <w:pPr>
        <w:pStyle w:val="NoSpacing"/>
        <w:rPr>
          <w:b/>
        </w:rPr>
      </w:pPr>
      <w:r w:rsidRPr="00FA7E8C">
        <w:rPr>
          <w:b/>
        </w:rPr>
        <w:t>New Business</w:t>
      </w:r>
    </w:p>
    <w:p w:rsidR="00FA7E8C" w:rsidRDefault="00FA7E8C" w:rsidP="00FC54D5">
      <w:pPr>
        <w:pStyle w:val="NoSpacing"/>
      </w:pPr>
    </w:p>
    <w:p w:rsidR="007E3AB1" w:rsidRDefault="00FA7E8C" w:rsidP="00FC54D5">
      <w:pPr>
        <w:pStyle w:val="NoSpacing"/>
      </w:pPr>
      <w:r>
        <w:t>Evaluation Policy</w:t>
      </w:r>
      <w:r w:rsidR="00785E7D">
        <w:t xml:space="preserve">- seeking permission to draft new policy to support evaluation for teachers and administrators.  There </w:t>
      </w:r>
      <w:r w:rsidR="007E3AB1">
        <w:t>is no law or regulation requiring performance evaluation</w:t>
      </w:r>
      <w:r w:rsidR="00785E7D">
        <w:t xml:space="preserve"> for support staff, however, there is a gap </w:t>
      </w:r>
      <w:r w:rsidR="007E3AB1">
        <w:t>for</w:t>
      </w:r>
      <w:r w:rsidR="00785E7D">
        <w:t xml:space="preserve"> paraprofessionals</w:t>
      </w:r>
      <w:r w:rsidR="007E3AB1">
        <w:t>,</w:t>
      </w:r>
      <w:r w:rsidR="00785E7D">
        <w:t xml:space="preserve"> that under </w:t>
      </w:r>
      <w:r w:rsidR="007E3AB1">
        <w:t xml:space="preserve">the </w:t>
      </w:r>
      <w:r w:rsidR="00785E7D">
        <w:t xml:space="preserve">employee handbook says will be evaluated under DPAS2R, and this is not appropriate (more fitting for support staff like secretarial).  </w:t>
      </w:r>
      <w:r w:rsidR="00BC04D1">
        <w:t xml:space="preserve">Recommendation made to draft a policy that would be reviewed at next meeting. </w:t>
      </w:r>
    </w:p>
    <w:p w:rsidR="007E3AB1" w:rsidRDefault="007E3AB1" w:rsidP="00FC54D5">
      <w:pPr>
        <w:pStyle w:val="NoSpacing"/>
      </w:pPr>
    </w:p>
    <w:p w:rsidR="00FA7E8C" w:rsidRPr="007E3AB1" w:rsidRDefault="005F2F9A" w:rsidP="00FC54D5">
      <w:pPr>
        <w:pStyle w:val="NoSpacing"/>
        <w:rPr>
          <w:i/>
        </w:rPr>
      </w:pPr>
      <w:r w:rsidRPr="007E3AB1">
        <w:rPr>
          <w:i/>
        </w:rPr>
        <w:t xml:space="preserve">Motion made </w:t>
      </w:r>
      <w:r w:rsidR="00042F1C" w:rsidRPr="007E3AB1">
        <w:rPr>
          <w:i/>
        </w:rPr>
        <w:t>that Ellen and Catherine</w:t>
      </w:r>
      <w:r w:rsidRPr="007E3AB1">
        <w:rPr>
          <w:i/>
        </w:rPr>
        <w:t xml:space="preserve"> draft a policy </w:t>
      </w:r>
      <w:r w:rsidR="00042F1C" w:rsidRPr="007E3AB1">
        <w:rPr>
          <w:i/>
        </w:rPr>
        <w:t xml:space="preserve">for paraprofessionals </w:t>
      </w:r>
      <w:r w:rsidRPr="007E3AB1">
        <w:rPr>
          <w:i/>
        </w:rPr>
        <w:t xml:space="preserve">and bring to February Meeting. </w:t>
      </w:r>
      <w:r w:rsidR="00697146" w:rsidRPr="007E3AB1">
        <w:rPr>
          <w:i/>
        </w:rPr>
        <w:t xml:space="preserve"> Seconded and approved. </w:t>
      </w:r>
    </w:p>
    <w:p w:rsidR="00785E7D" w:rsidRDefault="00785E7D" w:rsidP="00FC54D5">
      <w:pPr>
        <w:pStyle w:val="NoSpacing"/>
      </w:pPr>
    </w:p>
    <w:p w:rsidR="007E3AB1" w:rsidRDefault="00FA7E8C" w:rsidP="00FC54D5">
      <w:pPr>
        <w:pStyle w:val="NoSpacing"/>
      </w:pPr>
      <w:r>
        <w:t xml:space="preserve">Student &amp; Staff with HIV Policy (2 Policies) – not as prevalent as when first went into State Law, but are required by law. </w:t>
      </w:r>
      <w:r w:rsidR="005569DB">
        <w:t xml:space="preserve">Language in the policy closely mirror the State law language. </w:t>
      </w:r>
      <w:r w:rsidR="003E3366">
        <w:t xml:space="preserve"> Recommendation from </w:t>
      </w:r>
      <w:r w:rsidR="007E3AB1">
        <w:t>Counsel (Ellen Cooper)</w:t>
      </w:r>
      <w:r w:rsidR="003E3366">
        <w:t xml:space="preserve"> to approve these two policies.  </w:t>
      </w:r>
    </w:p>
    <w:p w:rsidR="007E3AB1" w:rsidRDefault="007E3AB1" w:rsidP="00FC54D5">
      <w:pPr>
        <w:pStyle w:val="NoSpacing"/>
      </w:pPr>
    </w:p>
    <w:p w:rsidR="00FA7E8C" w:rsidRPr="007E3AB1" w:rsidRDefault="003E3366" w:rsidP="00FC54D5">
      <w:pPr>
        <w:pStyle w:val="NoSpacing"/>
        <w:rPr>
          <w:i/>
        </w:rPr>
      </w:pPr>
      <w:r w:rsidRPr="007E3AB1">
        <w:rPr>
          <w:i/>
        </w:rPr>
        <w:t>Motion made to approve</w:t>
      </w:r>
      <w:r w:rsidR="007E3AB1">
        <w:rPr>
          <w:i/>
        </w:rPr>
        <w:t xml:space="preserve"> the Student and Staff HIV Policies</w:t>
      </w:r>
      <w:r w:rsidRPr="007E3AB1">
        <w:rPr>
          <w:i/>
        </w:rPr>
        <w:t xml:space="preserve">. Seconded and Approved. </w:t>
      </w:r>
    </w:p>
    <w:p w:rsidR="00785E7D" w:rsidRDefault="00785E7D" w:rsidP="00FC54D5">
      <w:pPr>
        <w:pStyle w:val="NoSpacing"/>
      </w:pPr>
    </w:p>
    <w:p w:rsidR="00785E7D" w:rsidRPr="00D4787C" w:rsidRDefault="00D4787C" w:rsidP="00FC54D5">
      <w:pPr>
        <w:pStyle w:val="NoSpacing"/>
        <w:rPr>
          <w:b/>
        </w:rPr>
      </w:pPr>
      <w:r w:rsidRPr="00D4787C">
        <w:rPr>
          <w:b/>
        </w:rPr>
        <w:t>Committee Updates</w:t>
      </w:r>
    </w:p>
    <w:p w:rsidR="00D4787C" w:rsidRDefault="00D4787C" w:rsidP="00FC54D5">
      <w:pPr>
        <w:pStyle w:val="NoSpacing"/>
      </w:pPr>
    </w:p>
    <w:p w:rsidR="00D4787C" w:rsidRDefault="00D4787C" w:rsidP="00FC54D5">
      <w:pPr>
        <w:pStyle w:val="NoSpacing"/>
      </w:pPr>
      <w:r>
        <w:t>No Instructio</w:t>
      </w:r>
      <w:r w:rsidR="007E3AB1">
        <w:t>n and Learning Committee Report.</w:t>
      </w:r>
    </w:p>
    <w:p w:rsidR="00D4787C" w:rsidRDefault="00D4787C" w:rsidP="00FC54D5">
      <w:pPr>
        <w:pStyle w:val="NoSpacing"/>
      </w:pPr>
    </w:p>
    <w:p w:rsidR="00D4787C" w:rsidRDefault="00D4787C" w:rsidP="00FC54D5">
      <w:pPr>
        <w:pStyle w:val="NoSpacing"/>
      </w:pPr>
      <w:r>
        <w:t xml:space="preserve">Community Outreach Committee </w:t>
      </w:r>
    </w:p>
    <w:p w:rsidR="009A1B42" w:rsidRDefault="009A1B42" w:rsidP="009A1B42">
      <w:pPr>
        <w:pStyle w:val="NoSpacing"/>
        <w:numPr>
          <w:ilvl w:val="0"/>
          <w:numId w:val="3"/>
        </w:numPr>
      </w:pPr>
      <w:r>
        <w:t xml:space="preserve">Update on ads, </w:t>
      </w:r>
      <w:r w:rsidR="007E3AB1">
        <w:t>printed material (5x7 card)</w:t>
      </w:r>
      <w:r>
        <w:t xml:space="preserve"> </w:t>
      </w:r>
    </w:p>
    <w:p w:rsidR="009A1B42" w:rsidRDefault="009A1B42" w:rsidP="009A1B42">
      <w:pPr>
        <w:pStyle w:val="NoSpacing"/>
        <w:numPr>
          <w:ilvl w:val="0"/>
          <w:numId w:val="3"/>
        </w:numPr>
      </w:pPr>
      <w:r>
        <w:t>Anne Marie Taylor- Graphic Designer was invited to attend meeting and generated good ideas with reasonable cost model</w:t>
      </w:r>
    </w:p>
    <w:p w:rsidR="009A1B42" w:rsidRDefault="009A1B42" w:rsidP="009A1B42">
      <w:pPr>
        <w:pStyle w:val="NoSpacing"/>
        <w:numPr>
          <w:ilvl w:val="0"/>
          <w:numId w:val="3"/>
        </w:numPr>
      </w:pPr>
      <w:r>
        <w:t>Goal is to convey via an ad – why we are “different”</w:t>
      </w:r>
      <w:r w:rsidR="007E7FC3">
        <w:t xml:space="preserve">  </w:t>
      </w:r>
    </w:p>
    <w:p w:rsidR="00A033C3" w:rsidRDefault="00A033C3" w:rsidP="009A1B42">
      <w:pPr>
        <w:pStyle w:val="NoSpacing"/>
        <w:numPr>
          <w:ilvl w:val="0"/>
          <w:numId w:val="3"/>
        </w:numPr>
      </w:pPr>
      <w:r>
        <w:t>Focus on big events to tap base for fundraising, marketing efforts, etc.</w:t>
      </w:r>
    </w:p>
    <w:p w:rsidR="00A033C3" w:rsidRDefault="00A033C3" w:rsidP="009A1B42">
      <w:pPr>
        <w:pStyle w:val="NoSpacing"/>
        <w:numPr>
          <w:ilvl w:val="0"/>
          <w:numId w:val="3"/>
        </w:numPr>
      </w:pPr>
      <w:r>
        <w:t>Committee recommends to rotate pictures on front page of web, not static pages</w:t>
      </w:r>
    </w:p>
    <w:p w:rsidR="00A033C3" w:rsidRDefault="00A033C3" w:rsidP="009A1B42">
      <w:pPr>
        <w:pStyle w:val="NoSpacing"/>
        <w:numPr>
          <w:ilvl w:val="0"/>
          <w:numId w:val="3"/>
        </w:numPr>
      </w:pPr>
      <w:r>
        <w:t xml:space="preserve">Use </w:t>
      </w:r>
      <w:r w:rsidR="007F4373">
        <w:t>F</w:t>
      </w:r>
      <w:r>
        <w:t>aceboo</w:t>
      </w:r>
      <w:r w:rsidR="007F4373">
        <w:t>k to push page – which was comp</w:t>
      </w:r>
      <w:r>
        <w:t>l</w:t>
      </w:r>
      <w:r w:rsidR="007F4373">
        <w:t>e</w:t>
      </w:r>
      <w:r>
        <w:t>ted</w:t>
      </w:r>
    </w:p>
    <w:p w:rsidR="007F4373" w:rsidRDefault="00C10C30" w:rsidP="007E7FC3">
      <w:pPr>
        <w:pStyle w:val="NoSpacing"/>
        <w:numPr>
          <w:ilvl w:val="0"/>
          <w:numId w:val="3"/>
        </w:numPr>
      </w:pPr>
      <w:r>
        <w:t>Nate Schwartz recommends we choose a future date and secure a New Castle County Grant to fund the event</w:t>
      </w:r>
    </w:p>
    <w:p w:rsidR="007E7FC3" w:rsidRDefault="007E7FC3" w:rsidP="007E7FC3">
      <w:pPr>
        <w:pStyle w:val="NoSpacing"/>
        <w:numPr>
          <w:ilvl w:val="0"/>
          <w:numId w:val="3"/>
        </w:numPr>
      </w:pPr>
      <w:r>
        <w:t xml:space="preserve">Comment made about placing younger age students </w:t>
      </w:r>
      <w:r w:rsidR="007F4373">
        <w:t>on</w:t>
      </w:r>
      <w:r>
        <w:t xml:space="preserve"> the print items – right now </w:t>
      </w:r>
      <w:r w:rsidR="007F4373">
        <w:t>we show</w:t>
      </w:r>
      <w:r>
        <w:t xml:space="preserve"> middle school age</w:t>
      </w:r>
      <w:r w:rsidR="007F4373">
        <w:t xml:space="preserve"> youth</w:t>
      </w:r>
      <w:r>
        <w:t xml:space="preserve">, </w:t>
      </w:r>
      <w:r w:rsidR="007F4373">
        <w:t>but</w:t>
      </w:r>
      <w:r>
        <w:t xml:space="preserve"> the future push will be to recruit earlier grades</w:t>
      </w:r>
    </w:p>
    <w:p w:rsidR="00D4787C" w:rsidRDefault="00D4787C" w:rsidP="00FC54D5">
      <w:pPr>
        <w:pStyle w:val="NoSpacing"/>
      </w:pPr>
    </w:p>
    <w:p w:rsidR="00D4787C" w:rsidRDefault="00D4787C" w:rsidP="00FC54D5">
      <w:pPr>
        <w:pStyle w:val="NoSpacing"/>
      </w:pPr>
      <w:r>
        <w:t>Oper</w:t>
      </w:r>
      <w:r w:rsidR="00CB4FCF">
        <w:t xml:space="preserve">ational Sustainability </w:t>
      </w:r>
      <w:r w:rsidR="007F4373">
        <w:t xml:space="preserve">Committee </w:t>
      </w:r>
      <w:r w:rsidR="00CB4FCF">
        <w:t xml:space="preserve">Report </w:t>
      </w:r>
    </w:p>
    <w:p w:rsidR="00CB4FCF" w:rsidRDefault="00CB4FCF" w:rsidP="00CB4FCF">
      <w:pPr>
        <w:pStyle w:val="NoSpacing"/>
        <w:numPr>
          <w:ilvl w:val="0"/>
          <w:numId w:val="4"/>
        </w:numPr>
      </w:pPr>
      <w:r>
        <w:t>Letter distributed to teachers to provide feedback for Head of School performance evaluation, due back to OPS committee members 1/29/15</w:t>
      </w:r>
    </w:p>
    <w:p w:rsidR="00FA7E8C" w:rsidRDefault="007F4373" w:rsidP="00FC54D5">
      <w:pPr>
        <w:pStyle w:val="NoSpacing"/>
        <w:numPr>
          <w:ilvl w:val="0"/>
          <w:numId w:val="4"/>
        </w:numPr>
      </w:pPr>
      <w:r>
        <w:t xml:space="preserve">Head of School </w:t>
      </w:r>
      <w:r w:rsidR="00AC4C05">
        <w:t>Self-</w:t>
      </w:r>
      <w:r w:rsidR="00CB4FCF">
        <w:t>evaluation is due back to Ops committee meeting 1/29/15</w:t>
      </w:r>
    </w:p>
    <w:p w:rsidR="00D672DF" w:rsidRDefault="00D672DF" w:rsidP="00FC54D5">
      <w:pPr>
        <w:pStyle w:val="NoSpacing"/>
        <w:numPr>
          <w:ilvl w:val="0"/>
          <w:numId w:val="4"/>
        </w:numPr>
      </w:pPr>
      <w:r>
        <w:t>2/18 scheduled evaluation for Head of School</w:t>
      </w:r>
    </w:p>
    <w:p w:rsidR="00D672DF" w:rsidRDefault="00BF3220" w:rsidP="00FC54D5">
      <w:pPr>
        <w:pStyle w:val="NoSpacing"/>
        <w:numPr>
          <w:ilvl w:val="0"/>
          <w:numId w:val="4"/>
        </w:numPr>
      </w:pPr>
      <w:r>
        <w:t xml:space="preserve">Contacted Donna Johnson about when </w:t>
      </w:r>
      <w:r w:rsidR="007F4373">
        <w:t>meeting</w:t>
      </w:r>
      <w:r>
        <w:t xml:space="preserve"> with Terry Quinn Grey will take place</w:t>
      </w:r>
    </w:p>
    <w:p w:rsidR="00BF3220" w:rsidRDefault="00BF3220" w:rsidP="00FC54D5">
      <w:pPr>
        <w:pStyle w:val="NoSpacing"/>
        <w:numPr>
          <w:ilvl w:val="0"/>
          <w:numId w:val="4"/>
        </w:numPr>
      </w:pPr>
      <w:r>
        <w:t>Joyce Henderson also reached out to Lamont Brown and Ed Emmit to schedule appointments to meet</w:t>
      </w:r>
    </w:p>
    <w:p w:rsidR="00D918B2" w:rsidRDefault="00D918B2" w:rsidP="00FC54D5">
      <w:pPr>
        <w:pStyle w:val="NoSpacing"/>
        <w:numPr>
          <w:ilvl w:val="0"/>
          <w:numId w:val="4"/>
        </w:numPr>
      </w:pPr>
      <w:r>
        <w:t>Discussed data collection needed to prepare for next Charter review</w:t>
      </w:r>
      <w:r w:rsidR="007F4373">
        <w:t xml:space="preserve">. </w:t>
      </w:r>
    </w:p>
    <w:p w:rsidR="007252B0" w:rsidRDefault="007F4373" w:rsidP="00FC54D5">
      <w:pPr>
        <w:pStyle w:val="NoSpacing"/>
        <w:numPr>
          <w:ilvl w:val="0"/>
          <w:numId w:val="4"/>
        </w:numPr>
      </w:pPr>
      <w:r>
        <w:t>R</w:t>
      </w:r>
      <w:r w:rsidR="00C8670A">
        <w:t xml:space="preserve">ecommendation </w:t>
      </w:r>
      <w:r>
        <w:t xml:space="preserve">made </w:t>
      </w:r>
      <w:r w:rsidR="00C8670A">
        <w:t xml:space="preserve">to re-start the advisory board, previously existed.  Summary distributed. Recommend to recruit from prior participants and to also recruit new members. </w:t>
      </w:r>
      <w:r w:rsidR="00350E9E">
        <w:t xml:space="preserve"> Encourage to seek community members who can lend expertise to our school.  Former members included Ashley Biden, Representative from JP Morgan Chase. </w:t>
      </w:r>
    </w:p>
    <w:p w:rsidR="007F4373" w:rsidRDefault="007F4373" w:rsidP="007F4373">
      <w:pPr>
        <w:pStyle w:val="NoSpacing"/>
        <w:rPr>
          <w:i/>
        </w:rPr>
      </w:pPr>
    </w:p>
    <w:p w:rsidR="007F4373" w:rsidRPr="007F4373" w:rsidRDefault="007F4373" w:rsidP="007F4373">
      <w:pPr>
        <w:pStyle w:val="NoSpacing"/>
        <w:ind w:left="360"/>
        <w:rPr>
          <w:i/>
        </w:rPr>
      </w:pPr>
      <w:r w:rsidRPr="007F4373">
        <w:rPr>
          <w:i/>
        </w:rPr>
        <w:t xml:space="preserve">Motion made </w:t>
      </w:r>
      <w:r>
        <w:rPr>
          <w:i/>
        </w:rPr>
        <w:t xml:space="preserve">to </w:t>
      </w:r>
      <w:r w:rsidRPr="007F4373">
        <w:rPr>
          <w:i/>
        </w:rPr>
        <w:t xml:space="preserve">add the Advisory Board Overview and Alternative Performance Framework Review Team Approval to the agenda. Seconded and Approved. </w:t>
      </w:r>
    </w:p>
    <w:p w:rsidR="007F4373" w:rsidRPr="007F4373" w:rsidRDefault="007F4373" w:rsidP="007F4373">
      <w:pPr>
        <w:pStyle w:val="NoSpacing"/>
        <w:ind w:left="360"/>
        <w:rPr>
          <w:i/>
        </w:rPr>
      </w:pPr>
    </w:p>
    <w:p w:rsidR="007F4373" w:rsidRDefault="007F4373" w:rsidP="007F4373">
      <w:pPr>
        <w:pStyle w:val="NoSpacing"/>
        <w:ind w:left="360"/>
        <w:rPr>
          <w:i/>
        </w:rPr>
      </w:pPr>
      <w:r w:rsidRPr="007F4373">
        <w:rPr>
          <w:i/>
        </w:rPr>
        <w:t>Motion made to establish this task force to track progress towards meeting framework.  Seconded and Approved.</w:t>
      </w:r>
    </w:p>
    <w:p w:rsidR="007252B0" w:rsidRPr="007F4373" w:rsidRDefault="007252B0" w:rsidP="007252B0">
      <w:pPr>
        <w:pStyle w:val="NoSpacing"/>
        <w:ind w:left="720"/>
        <w:rPr>
          <w:i/>
        </w:rPr>
      </w:pPr>
    </w:p>
    <w:p w:rsidR="00507C95" w:rsidRPr="007F4373" w:rsidRDefault="007252B0" w:rsidP="007F4373">
      <w:pPr>
        <w:pStyle w:val="NoSpacing"/>
        <w:ind w:left="360"/>
        <w:rPr>
          <w:i/>
        </w:rPr>
      </w:pPr>
      <w:r w:rsidRPr="007F4373">
        <w:rPr>
          <w:i/>
        </w:rPr>
        <w:t xml:space="preserve">Motion made </w:t>
      </w:r>
      <w:r w:rsidR="00FA2F43" w:rsidRPr="007F4373">
        <w:rPr>
          <w:i/>
        </w:rPr>
        <w:t xml:space="preserve">to </w:t>
      </w:r>
      <w:r w:rsidRPr="007F4373">
        <w:rPr>
          <w:i/>
        </w:rPr>
        <w:t>re-establish</w:t>
      </w:r>
      <w:r w:rsidR="00FA2F43" w:rsidRPr="007F4373">
        <w:rPr>
          <w:i/>
        </w:rPr>
        <w:t xml:space="preserve"> the advisory board.  Seconded and Approved. </w:t>
      </w:r>
    </w:p>
    <w:p w:rsidR="00556845" w:rsidRDefault="00556845" w:rsidP="00556845">
      <w:pPr>
        <w:pStyle w:val="NoSpacing"/>
      </w:pPr>
    </w:p>
    <w:p w:rsidR="00556845" w:rsidRDefault="00556845" w:rsidP="00556845">
      <w:pPr>
        <w:pStyle w:val="NoSpacing"/>
      </w:pPr>
      <w:r>
        <w:t xml:space="preserve">*Nate Schwartz presented Alternative Framework Review Task Force proposal.  Recommended he include teachers and other relevant </w:t>
      </w:r>
      <w:r w:rsidR="0071258C">
        <w:t xml:space="preserve">staff members to the task force, as well as parents. </w:t>
      </w:r>
    </w:p>
    <w:p w:rsidR="0071258C" w:rsidRPr="00FA7E8C" w:rsidRDefault="0071258C" w:rsidP="00556845">
      <w:pPr>
        <w:pStyle w:val="NoSpacing"/>
      </w:pPr>
    </w:p>
    <w:p w:rsidR="001C6D0D" w:rsidRDefault="007252B0" w:rsidP="00FC54D5">
      <w:pPr>
        <w:pStyle w:val="NoSpacing"/>
        <w:rPr>
          <w:i/>
        </w:rPr>
      </w:pPr>
      <w:r>
        <w:rPr>
          <w:i/>
        </w:rPr>
        <w:t>Announcements</w:t>
      </w:r>
    </w:p>
    <w:p w:rsidR="007252B0" w:rsidRDefault="007252B0" w:rsidP="004C6139">
      <w:pPr>
        <w:pStyle w:val="NoSpacing"/>
        <w:numPr>
          <w:ilvl w:val="0"/>
          <w:numId w:val="5"/>
        </w:numPr>
        <w:rPr>
          <w:i/>
        </w:rPr>
      </w:pPr>
      <w:r>
        <w:rPr>
          <w:i/>
        </w:rPr>
        <w:t>Financial Training to take place in mid-April (required for board members)</w:t>
      </w:r>
    </w:p>
    <w:p w:rsidR="007252B0" w:rsidRDefault="007252B0" w:rsidP="004C6139">
      <w:pPr>
        <w:pStyle w:val="NoSpacing"/>
        <w:numPr>
          <w:ilvl w:val="0"/>
          <w:numId w:val="5"/>
        </w:numPr>
        <w:rPr>
          <w:i/>
        </w:rPr>
      </w:pPr>
      <w:r>
        <w:rPr>
          <w:i/>
        </w:rPr>
        <w:t>February 23</w:t>
      </w:r>
      <w:r w:rsidRPr="007252B0">
        <w:rPr>
          <w:i/>
          <w:vertAlign w:val="superscript"/>
        </w:rPr>
        <w:t>rd</w:t>
      </w:r>
      <w:r>
        <w:rPr>
          <w:i/>
        </w:rPr>
        <w:t xml:space="preserve"> or 24</w:t>
      </w:r>
      <w:r w:rsidRPr="007252B0">
        <w:rPr>
          <w:i/>
          <w:vertAlign w:val="superscript"/>
        </w:rPr>
        <w:t>th</w:t>
      </w:r>
      <w:r>
        <w:rPr>
          <w:i/>
        </w:rPr>
        <w:t xml:space="preserve"> Due Process Training will take place – location TBD</w:t>
      </w:r>
    </w:p>
    <w:p w:rsidR="007252B0" w:rsidRDefault="007252B0" w:rsidP="004C6139">
      <w:pPr>
        <w:pStyle w:val="NoSpacing"/>
        <w:numPr>
          <w:ilvl w:val="0"/>
          <w:numId w:val="5"/>
        </w:numPr>
        <w:rPr>
          <w:i/>
        </w:rPr>
      </w:pPr>
      <w:r>
        <w:rPr>
          <w:i/>
        </w:rPr>
        <w:t>Board Training recommended by Rachel for March 3</w:t>
      </w:r>
      <w:r w:rsidRPr="007252B0">
        <w:rPr>
          <w:i/>
          <w:vertAlign w:val="superscript"/>
        </w:rPr>
        <w:t>rd</w:t>
      </w:r>
      <w:r>
        <w:rPr>
          <w:i/>
        </w:rPr>
        <w:t>.  Plan to include Sue Francis in</w:t>
      </w:r>
      <w:r w:rsidR="005E4D97">
        <w:rPr>
          <w:i/>
        </w:rPr>
        <w:t xml:space="preserve"> meeting to discuss governance</w:t>
      </w:r>
    </w:p>
    <w:p w:rsidR="007252B0" w:rsidRDefault="007252B0" w:rsidP="004C6139">
      <w:pPr>
        <w:pStyle w:val="NoSpacing"/>
        <w:numPr>
          <w:ilvl w:val="0"/>
          <w:numId w:val="5"/>
        </w:numPr>
        <w:rPr>
          <w:i/>
        </w:rPr>
      </w:pPr>
      <w:r>
        <w:rPr>
          <w:i/>
        </w:rPr>
        <w:t>Soc Hop rescheduled to March 6</w:t>
      </w:r>
      <w:r w:rsidRPr="007252B0">
        <w:rPr>
          <w:i/>
          <w:vertAlign w:val="superscript"/>
        </w:rPr>
        <w:t>th</w:t>
      </w:r>
      <w:r>
        <w:rPr>
          <w:i/>
        </w:rPr>
        <w:t xml:space="preserve"> (canceled for Jan 30</w:t>
      </w:r>
      <w:r w:rsidRPr="007252B0">
        <w:rPr>
          <w:i/>
          <w:vertAlign w:val="superscript"/>
        </w:rPr>
        <w:t>th</w:t>
      </w:r>
      <w:r w:rsidR="005E4D97">
        <w:rPr>
          <w:i/>
        </w:rPr>
        <w:t>)</w:t>
      </w:r>
    </w:p>
    <w:p w:rsidR="007252B0" w:rsidRDefault="007252B0" w:rsidP="004C6139">
      <w:pPr>
        <w:pStyle w:val="NoSpacing"/>
        <w:numPr>
          <w:ilvl w:val="0"/>
          <w:numId w:val="5"/>
        </w:numPr>
        <w:rPr>
          <w:i/>
        </w:rPr>
      </w:pPr>
      <w:r>
        <w:rPr>
          <w:i/>
        </w:rPr>
        <w:t>Joyce Henderson visitin</w:t>
      </w:r>
      <w:r w:rsidR="005E4D97">
        <w:rPr>
          <w:i/>
        </w:rPr>
        <w:t>g Patti Dimieri’s class on 1/21</w:t>
      </w:r>
    </w:p>
    <w:p w:rsidR="00AC3D92" w:rsidRDefault="00AC3D92" w:rsidP="004C6139">
      <w:pPr>
        <w:pStyle w:val="NoSpacing"/>
        <w:numPr>
          <w:ilvl w:val="0"/>
          <w:numId w:val="5"/>
        </w:numPr>
        <w:rPr>
          <w:i/>
        </w:rPr>
      </w:pPr>
      <w:r>
        <w:rPr>
          <w:i/>
        </w:rPr>
        <w:t>GFF is on board with splitting cost for refreshments (peanut free cupcakes and cookies)</w:t>
      </w:r>
      <w:r w:rsidR="00CA72B8">
        <w:rPr>
          <w:i/>
        </w:rPr>
        <w:t xml:space="preserve">. Total cost $193 – ordering for 250 people. </w:t>
      </w:r>
      <w:r w:rsidR="000B1159">
        <w:rPr>
          <w:i/>
        </w:rPr>
        <w:t xml:space="preserve"> Recommended to up to 300.  Mini bottled waters will be available too. </w:t>
      </w:r>
    </w:p>
    <w:p w:rsidR="00823427" w:rsidRDefault="00823427" w:rsidP="004C6139">
      <w:pPr>
        <w:pStyle w:val="NoSpacing"/>
        <w:numPr>
          <w:ilvl w:val="0"/>
          <w:numId w:val="5"/>
        </w:numPr>
        <w:rPr>
          <w:i/>
        </w:rPr>
      </w:pPr>
      <w:r>
        <w:rPr>
          <w:i/>
        </w:rPr>
        <w:t>Board members to be present to cover tables and hallway</w:t>
      </w:r>
      <w:r w:rsidR="004C6139">
        <w:rPr>
          <w:i/>
        </w:rPr>
        <w:t>. GFF to do set up and clean up.</w:t>
      </w:r>
    </w:p>
    <w:p w:rsidR="004C6139" w:rsidRPr="00F3375B" w:rsidRDefault="004C6139" w:rsidP="00F3375B">
      <w:pPr>
        <w:pStyle w:val="NoSpacing"/>
        <w:numPr>
          <w:ilvl w:val="0"/>
          <w:numId w:val="5"/>
        </w:numPr>
        <w:rPr>
          <w:i/>
        </w:rPr>
      </w:pPr>
      <w:r>
        <w:rPr>
          <w:i/>
        </w:rPr>
        <w:t xml:space="preserve">Invitation </w:t>
      </w:r>
      <w:r w:rsidR="00F3375B">
        <w:rPr>
          <w:i/>
        </w:rPr>
        <w:t xml:space="preserve">distributed; </w:t>
      </w:r>
      <w:r w:rsidRPr="00F3375B">
        <w:rPr>
          <w:i/>
        </w:rPr>
        <w:t xml:space="preserve">Spreadsheet </w:t>
      </w:r>
      <w:r w:rsidR="00F3375B" w:rsidRPr="00F3375B">
        <w:rPr>
          <w:i/>
        </w:rPr>
        <w:t>was sent to Board Members to</w:t>
      </w:r>
      <w:r w:rsidRPr="00F3375B">
        <w:rPr>
          <w:i/>
        </w:rPr>
        <w:t xml:space="preserve"> add invitees</w:t>
      </w:r>
    </w:p>
    <w:p w:rsidR="006B207A" w:rsidRDefault="006B207A" w:rsidP="004C6139">
      <w:pPr>
        <w:pStyle w:val="NoSpacing"/>
        <w:numPr>
          <w:ilvl w:val="0"/>
          <w:numId w:val="5"/>
        </w:numPr>
        <w:rPr>
          <w:i/>
        </w:rPr>
      </w:pPr>
      <w:r>
        <w:rPr>
          <w:i/>
        </w:rPr>
        <w:t>Red Clay will be going to referendum vote on 2/24 – asking for support from parents (suggested robocall and facebook page)</w:t>
      </w:r>
    </w:p>
    <w:p w:rsidR="00DB39DD" w:rsidRDefault="00DB39DD" w:rsidP="004C6139">
      <w:pPr>
        <w:pStyle w:val="NoSpacing"/>
        <w:numPr>
          <w:ilvl w:val="0"/>
          <w:numId w:val="5"/>
        </w:numPr>
        <w:rPr>
          <w:i/>
        </w:rPr>
      </w:pPr>
      <w:r>
        <w:rPr>
          <w:i/>
        </w:rPr>
        <w:t xml:space="preserve">Pictures are needed for website </w:t>
      </w:r>
    </w:p>
    <w:p w:rsidR="008F06FC" w:rsidRDefault="008F06FC" w:rsidP="004C6139">
      <w:pPr>
        <w:pStyle w:val="NoSpacing"/>
        <w:numPr>
          <w:ilvl w:val="0"/>
          <w:numId w:val="5"/>
        </w:numPr>
        <w:rPr>
          <w:i/>
        </w:rPr>
      </w:pPr>
      <w:r>
        <w:rPr>
          <w:i/>
        </w:rPr>
        <w:t>Recommended to add board members to robo call list</w:t>
      </w:r>
    </w:p>
    <w:p w:rsidR="004C6139" w:rsidRDefault="004C6139" w:rsidP="00FC54D5">
      <w:pPr>
        <w:pStyle w:val="NoSpacing"/>
        <w:rPr>
          <w:i/>
        </w:rPr>
      </w:pPr>
    </w:p>
    <w:p w:rsidR="001C6D0D" w:rsidRPr="001C6D0D" w:rsidRDefault="001C6D0D" w:rsidP="00FC54D5">
      <w:pPr>
        <w:pStyle w:val="NoSpacing"/>
      </w:pPr>
    </w:p>
    <w:p w:rsidR="004E06DF" w:rsidRDefault="00CA72B8" w:rsidP="00F3375B">
      <w:pPr>
        <w:pStyle w:val="NoSpacing"/>
      </w:pPr>
      <w:r>
        <w:t xml:space="preserve">Meeting adjourned </w:t>
      </w:r>
      <w:r w:rsidR="007764B6">
        <w:t>9:55pm</w:t>
      </w:r>
    </w:p>
    <w:sectPr w:rsidR="004E06D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0E57" w:rsidRDefault="00960E57" w:rsidP="00F3375B">
      <w:pPr>
        <w:spacing w:after="0" w:line="240" w:lineRule="auto"/>
      </w:pPr>
      <w:r>
        <w:separator/>
      </w:r>
    </w:p>
  </w:endnote>
  <w:endnote w:type="continuationSeparator" w:id="0">
    <w:p w:rsidR="00960E57" w:rsidRDefault="00960E57" w:rsidP="00F337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0E57" w:rsidRDefault="00960E57" w:rsidP="00F3375B">
      <w:pPr>
        <w:spacing w:after="0" w:line="240" w:lineRule="auto"/>
      </w:pPr>
      <w:r>
        <w:separator/>
      </w:r>
    </w:p>
  </w:footnote>
  <w:footnote w:type="continuationSeparator" w:id="0">
    <w:p w:rsidR="00960E57" w:rsidRDefault="00960E57" w:rsidP="00F337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D331A3"/>
    <w:multiLevelType w:val="hybridMultilevel"/>
    <w:tmpl w:val="C3BC8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C96525"/>
    <w:multiLevelType w:val="hybridMultilevel"/>
    <w:tmpl w:val="EFEA8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4D0F0E"/>
    <w:multiLevelType w:val="hybridMultilevel"/>
    <w:tmpl w:val="68668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8302C9"/>
    <w:multiLevelType w:val="hybridMultilevel"/>
    <w:tmpl w:val="049AE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8252ED"/>
    <w:multiLevelType w:val="hybridMultilevel"/>
    <w:tmpl w:val="1834D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6DF"/>
    <w:rsid w:val="00020A22"/>
    <w:rsid w:val="00042F1C"/>
    <w:rsid w:val="000B1159"/>
    <w:rsid w:val="000C0FC5"/>
    <w:rsid w:val="00146DEB"/>
    <w:rsid w:val="0016000F"/>
    <w:rsid w:val="001B24EE"/>
    <w:rsid w:val="001C6D0D"/>
    <w:rsid w:val="002705A3"/>
    <w:rsid w:val="00290686"/>
    <w:rsid w:val="002A0863"/>
    <w:rsid w:val="00350E9E"/>
    <w:rsid w:val="003E2387"/>
    <w:rsid w:val="003E3366"/>
    <w:rsid w:val="004C6139"/>
    <w:rsid w:val="004E06DF"/>
    <w:rsid w:val="004E3818"/>
    <w:rsid w:val="004F2583"/>
    <w:rsid w:val="00507C95"/>
    <w:rsid w:val="00556845"/>
    <w:rsid w:val="005569DB"/>
    <w:rsid w:val="005D05BE"/>
    <w:rsid w:val="005E18DC"/>
    <w:rsid w:val="005E4D97"/>
    <w:rsid w:val="005F2F9A"/>
    <w:rsid w:val="00697146"/>
    <w:rsid w:val="006B207A"/>
    <w:rsid w:val="006B622F"/>
    <w:rsid w:val="0071258C"/>
    <w:rsid w:val="007252B0"/>
    <w:rsid w:val="007522CC"/>
    <w:rsid w:val="00752EC9"/>
    <w:rsid w:val="007764B6"/>
    <w:rsid w:val="00785E7D"/>
    <w:rsid w:val="007A3843"/>
    <w:rsid w:val="007E3AB1"/>
    <w:rsid w:val="007E7FC3"/>
    <w:rsid w:val="007F4373"/>
    <w:rsid w:val="00823427"/>
    <w:rsid w:val="008B37C0"/>
    <w:rsid w:val="008C5A07"/>
    <w:rsid w:val="008D3D78"/>
    <w:rsid w:val="008E3331"/>
    <w:rsid w:val="008F06FC"/>
    <w:rsid w:val="00955427"/>
    <w:rsid w:val="00960E57"/>
    <w:rsid w:val="009A1B42"/>
    <w:rsid w:val="009B7D93"/>
    <w:rsid w:val="009F39D8"/>
    <w:rsid w:val="00A033C3"/>
    <w:rsid w:val="00A50685"/>
    <w:rsid w:val="00A51F7D"/>
    <w:rsid w:val="00A7017E"/>
    <w:rsid w:val="00AC3D92"/>
    <w:rsid w:val="00AC4C05"/>
    <w:rsid w:val="00AD2344"/>
    <w:rsid w:val="00AE59EE"/>
    <w:rsid w:val="00B05840"/>
    <w:rsid w:val="00B336F8"/>
    <w:rsid w:val="00B729E2"/>
    <w:rsid w:val="00B877DF"/>
    <w:rsid w:val="00BC04D1"/>
    <w:rsid w:val="00BF3220"/>
    <w:rsid w:val="00C10C30"/>
    <w:rsid w:val="00C14F15"/>
    <w:rsid w:val="00C42224"/>
    <w:rsid w:val="00C84C98"/>
    <w:rsid w:val="00C8670A"/>
    <w:rsid w:val="00C92521"/>
    <w:rsid w:val="00CA72B8"/>
    <w:rsid w:val="00CA79DD"/>
    <w:rsid w:val="00CB4FCF"/>
    <w:rsid w:val="00D2517B"/>
    <w:rsid w:val="00D4787C"/>
    <w:rsid w:val="00D50AF3"/>
    <w:rsid w:val="00D672DF"/>
    <w:rsid w:val="00D918B2"/>
    <w:rsid w:val="00DB39DD"/>
    <w:rsid w:val="00DE20ED"/>
    <w:rsid w:val="00DE7925"/>
    <w:rsid w:val="00E869E2"/>
    <w:rsid w:val="00ED0A03"/>
    <w:rsid w:val="00F04A20"/>
    <w:rsid w:val="00F06BB6"/>
    <w:rsid w:val="00F3375B"/>
    <w:rsid w:val="00F505BD"/>
    <w:rsid w:val="00F7463A"/>
    <w:rsid w:val="00FA0346"/>
    <w:rsid w:val="00FA2F43"/>
    <w:rsid w:val="00FA7E8C"/>
    <w:rsid w:val="00FC5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3D9B7C-A5BB-49DE-96F0-E12D6D79F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54D5"/>
    <w:pPr>
      <w:spacing w:after="0" w:line="240" w:lineRule="auto"/>
    </w:pPr>
  </w:style>
  <w:style w:type="paragraph" w:styleId="Header">
    <w:name w:val="header"/>
    <w:basedOn w:val="Normal"/>
    <w:link w:val="HeaderChar"/>
    <w:uiPriority w:val="99"/>
    <w:unhideWhenUsed/>
    <w:rsid w:val="00F337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375B"/>
  </w:style>
  <w:style w:type="paragraph" w:styleId="Footer">
    <w:name w:val="footer"/>
    <w:basedOn w:val="Normal"/>
    <w:link w:val="FooterChar"/>
    <w:uiPriority w:val="99"/>
    <w:unhideWhenUsed/>
    <w:rsid w:val="00F337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37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1580</Words>
  <Characters>9009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Anderson</dc:creator>
  <cp:lastModifiedBy>Rachel Anderson</cp:lastModifiedBy>
  <cp:revision>2</cp:revision>
  <dcterms:created xsi:type="dcterms:W3CDTF">2015-04-01T12:36:00Z</dcterms:created>
  <dcterms:modified xsi:type="dcterms:W3CDTF">2015-04-01T12:36:00Z</dcterms:modified>
</cp:coreProperties>
</file>