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1646" w:rsidRPr="001A423B" w:rsidRDefault="00701646" w:rsidP="002E367A">
      <w:pPr>
        <w:spacing w:after="0"/>
        <w:jc w:val="center"/>
        <w:rPr>
          <w:rFonts w:ascii="Times New Roman" w:hAnsi="Times New Roman" w:cs="Times New Roman"/>
          <w:b/>
          <w:bCs/>
          <w:sz w:val="24"/>
          <w:szCs w:val="24"/>
        </w:rPr>
      </w:pPr>
      <w:r w:rsidRPr="001A423B">
        <w:rPr>
          <w:rFonts w:ascii="Times New Roman" w:hAnsi="Times New Roman" w:cs="Times New Roman"/>
          <w:b/>
          <w:bCs/>
          <w:sz w:val="24"/>
          <w:szCs w:val="24"/>
        </w:rPr>
        <w:t>English 2 Honors</w:t>
      </w:r>
    </w:p>
    <w:p w:rsidR="00701646" w:rsidRPr="001A423B" w:rsidRDefault="00701646" w:rsidP="002E367A">
      <w:pPr>
        <w:spacing w:after="0"/>
        <w:jc w:val="center"/>
        <w:rPr>
          <w:rFonts w:ascii="Times New Roman" w:hAnsi="Times New Roman" w:cs="Times New Roman"/>
          <w:b/>
          <w:bCs/>
          <w:sz w:val="24"/>
          <w:szCs w:val="24"/>
        </w:rPr>
      </w:pPr>
      <w:r w:rsidRPr="001A423B">
        <w:rPr>
          <w:rFonts w:ascii="Times New Roman" w:hAnsi="Times New Roman" w:cs="Times New Roman"/>
          <w:b/>
          <w:bCs/>
          <w:sz w:val="24"/>
          <w:szCs w:val="24"/>
        </w:rPr>
        <w:t>Reading Time: 15 minutes</w:t>
      </w:r>
    </w:p>
    <w:p w:rsidR="00701646" w:rsidRPr="001A423B" w:rsidRDefault="00701646" w:rsidP="002E367A">
      <w:pPr>
        <w:spacing w:after="0"/>
        <w:jc w:val="center"/>
        <w:rPr>
          <w:rFonts w:ascii="Times New Roman" w:hAnsi="Times New Roman" w:cs="Times New Roman"/>
          <w:b/>
          <w:bCs/>
          <w:sz w:val="24"/>
          <w:szCs w:val="24"/>
        </w:rPr>
      </w:pPr>
      <w:r w:rsidRPr="001A423B">
        <w:rPr>
          <w:rFonts w:ascii="Times New Roman" w:hAnsi="Times New Roman" w:cs="Times New Roman"/>
          <w:b/>
          <w:bCs/>
          <w:sz w:val="24"/>
          <w:szCs w:val="24"/>
        </w:rPr>
        <w:t>Suggested Writing Time: 40 minutes</w:t>
      </w:r>
    </w:p>
    <w:p w:rsidR="00701646" w:rsidRPr="001A423B" w:rsidRDefault="00701646" w:rsidP="002E367A">
      <w:pPr>
        <w:spacing w:after="0"/>
        <w:jc w:val="center"/>
        <w:rPr>
          <w:rFonts w:ascii="Times New Roman" w:hAnsi="Times New Roman" w:cs="Times New Roman"/>
          <w:b/>
          <w:bCs/>
          <w:sz w:val="24"/>
          <w:szCs w:val="24"/>
        </w:rPr>
      </w:pP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Directions: The following prompt is based on the accompanying six sources.</w:t>
      </w:r>
    </w:p>
    <w:p w:rsidR="00701646" w:rsidRPr="001A423B" w:rsidRDefault="00701646">
      <w:pPr>
        <w:rPr>
          <w:rFonts w:ascii="Times New Roman" w:hAnsi="Times New Roman" w:cs="Times New Roman"/>
          <w:i/>
          <w:iCs/>
          <w:sz w:val="24"/>
          <w:szCs w:val="24"/>
        </w:rPr>
      </w:pPr>
      <w:r w:rsidRPr="001A423B">
        <w:rPr>
          <w:rFonts w:ascii="Times New Roman" w:hAnsi="Times New Roman" w:cs="Times New Roman"/>
          <w:sz w:val="24"/>
          <w:szCs w:val="24"/>
        </w:rPr>
        <w:t xml:space="preserve">This question requires you to integrate a variety of sources into a coherent, well-written essay.  </w:t>
      </w:r>
      <w:r w:rsidRPr="001A423B">
        <w:rPr>
          <w:rFonts w:ascii="Times New Roman" w:hAnsi="Times New Roman" w:cs="Times New Roman"/>
          <w:i/>
          <w:iCs/>
          <w:sz w:val="24"/>
          <w:szCs w:val="24"/>
        </w:rPr>
        <w:t>Refer to the sources to support your position;  avoid mere paraphrase or summary.  Your argument should be central; the sources should support this argument.</w:t>
      </w: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 xml:space="preserve">Remember to attribute both direct and indirect citations. </w:t>
      </w: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Introduction</w:t>
      </w: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September 11</w:t>
      </w:r>
      <w:r w:rsidRPr="001A423B">
        <w:rPr>
          <w:rFonts w:ascii="Times New Roman" w:hAnsi="Times New Roman" w:cs="Times New Roman"/>
          <w:sz w:val="24"/>
          <w:szCs w:val="24"/>
          <w:vertAlign w:val="superscript"/>
        </w:rPr>
        <w:t>th</w:t>
      </w:r>
      <w:r w:rsidRPr="001A423B">
        <w:rPr>
          <w:rFonts w:ascii="Times New Roman" w:hAnsi="Times New Roman" w:cs="Times New Roman"/>
          <w:sz w:val="24"/>
          <w:szCs w:val="24"/>
        </w:rPr>
        <w:t xml:space="preserve">, 2001 has been called the “day that everything changed” in the United States.  </w:t>
      </w: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Assignment</w:t>
      </w:r>
    </w:p>
    <w:p w:rsidR="00701646" w:rsidRPr="001A423B" w:rsidRDefault="00701646">
      <w:pPr>
        <w:rPr>
          <w:rFonts w:ascii="Times New Roman" w:hAnsi="Times New Roman" w:cs="Times New Roman"/>
          <w:b/>
          <w:bCs/>
          <w:sz w:val="24"/>
          <w:szCs w:val="24"/>
        </w:rPr>
      </w:pPr>
      <w:r w:rsidRPr="001A423B">
        <w:rPr>
          <w:rFonts w:ascii="Times New Roman" w:hAnsi="Times New Roman" w:cs="Times New Roman"/>
          <w:sz w:val="24"/>
          <w:szCs w:val="24"/>
        </w:rPr>
        <w:t>Read the following sources (including any introductory information carefully</w:t>
      </w:r>
      <w:r w:rsidRPr="001A423B">
        <w:rPr>
          <w:rFonts w:ascii="Times New Roman" w:hAnsi="Times New Roman" w:cs="Times New Roman"/>
          <w:b/>
          <w:bCs/>
          <w:sz w:val="24"/>
          <w:szCs w:val="24"/>
        </w:rPr>
        <w:t>.  Then, in an essay that synthesizes at least three of the sources for support, take a position that defends, challenges, or qualifies the claim that September 11</w:t>
      </w:r>
      <w:r w:rsidRPr="001A423B">
        <w:rPr>
          <w:rFonts w:ascii="Times New Roman" w:hAnsi="Times New Roman" w:cs="Times New Roman"/>
          <w:b/>
          <w:bCs/>
          <w:sz w:val="24"/>
          <w:szCs w:val="24"/>
          <w:vertAlign w:val="superscript"/>
        </w:rPr>
        <w:t>th</w:t>
      </w:r>
      <w:r w:rsidRPr="001A423B">
        <w:rPr>
          <w:rFonts w:ascii="Times New Roman" w:hAnsi="Times New Roman" w:cs="Times New Roman"/>
          <w:b/>
          <w:bCs/>
          <w:sz w:val="24"/>
          <w:szCs w:val="24"/>
        </w:rPr>
        <w:t>, 2001 is the “day that everything changed” in the United States.</w:t>
      </w:r>
    </w:p>
    <w:p w:rsidR="00701646" w:rsidRPr="001A423B" w:rsidRDefault="00701646">
      <w:pPr>
        <w:rPr>
          <w:rFonts w:ascii="Times New Roman" w:hAnsi="Times New Roman" w:cs="Times New Roman"/>
          <w:sz w:val="24"/>
          <w:szCs w:val="24"/>
        </w:rPr>
      </w:pPr>
      <w:r w:rsidRPr="001A423B">
        <w:rPr>
          <w:rFonts w:ascii="Times New Roman" w:hAnsi="Times New Roman" w:cs="Times New Roman"/>
          <w:sz w:val="24"/>
          <w:szCs w:val="24"/>
        </w:rPr>
        <w:t>Refer to the sources as Source A, Source B, etc.; titles are included for your conveni</w:t>
      </w:r>
      <w:r>
        <w:rPr>
          <w:rFonts w:ascii="Times New Roman" w:hAnsi="Times New Roman" w:cs="Times New Roman"/>
          <w:sz w:val="24"/>
          <w:szCs w:val="24"/>
        </w:rPr>
        <w:t>en</w:t>
      </w:r>
      <w:r w:rsidRPr="001A423B">
        <w:rPr>
          <w:rFonts w:ascii="Times New Roman" w:hAnsi="Times New Roman" w:cs="Times New Roman"/>
          <w:sz w:val="24"/>
          <w:szCs w:val="24"/>
        </w:rPr>
        <w:t>ce.</w:t>
      </w:r>
      <w:bookmarkStart w:id="0" w:name="_GoBack"/>
      <w:bookmarkEnd w:id="0"/>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Default="00701646">
      <w:pPr>
        <w:rPr>
          <w:rFonts w:ascii="Times New Roman" w:hAnsi="Times New Roman" w:cs="Times New Roman"/>
          <w:sz w:val="24"/>
          <w:szCs w:val="24"/>
        </w:rPr>
      </w:pPr>
    </w:p>
    <w:p w:rsidR="00701646" w:rsidRPr="001A423B" w:rsidRDefault="00701646">
      <w:pPr>
        <w:rPr>
          <w:rFonts w:ascii="Times New Roman" w:hAnsi="Times New Roman" w:cs="Times New Roman"/>
          <w:sz w:val="24"/>
          <w:szCs w:val="24"/>
        </w:rPr>
      </w:pPr>
    </w:p>
    <w:p w:rsidR="00701646" w:rsidRPr="001A423B" w:rsidRDefault="00701646" w:rsidP="001A423B">
      <w:pPr>
        <w:jc w:val="center"/>
        <w:rPr>
          <w:rFonts w:ascii="Times New Roman" w:hAnsi="Times New Roman" w:cs="Times New Roman"/>
          <w:b/>
          <w:bCs/>
          <w:sz w:val="24"/>
          <w:szCs w:val="24"/>
        </w:rPr>
      </w:pPr>
      <w:r w:rsidRPr="001A423B">
        <w:rPr>
          <w:rFonts w:ascii="Times New Roman" w:hAnsi="Times New Roman" w:cs="Times New Roman"/>
          <w:b/>
          <w:bCs/>
          <w:sz w:val="24"/>
          <w:szCs w:val="24"/>
        </w:rPr>
        <w:t>Source A</w:t>
      </w:r>
    </w:p>
    <w:p w:rsidR="00701646" w:rsidRDefault="00701646" w:rsidP="00FA342F">
      <w:pPr>
        <w:rPr>
          <w:rFonts w:ascii="Times New Roman" w:hAnsi="Times New Roman" w:cs="Times New Roman"/>
          <w:sz w:val="24"/>
          <w:szCs w:val="24"/>
        </w:rPr>
      </w:pPr>
      <w:r w:rsidRPr="001A423B">
        <w:rPr>
          <w:rFonts w:ascii="Times New Roman" w:hAnsi="Times New Roman" w:cs="Times New Roman"/>
          <w:sz w:val="24"/>
          <w:szCs w:val="24"/>
        </w:rPr>
        <w:t xml:space="preserve">“Emotional Impact of 9/11 Attacks Seen in Brain’s Response.” </w:t>
      </w:r>
      <w:r w:rsidRPr="00015852">
        <w:rPr>
          <w:rFonts w:ascii="Times New Roman" w:hAnsi="Times New Roman" w:cs="Times New Roman"/>
          <w:i/>
          <w:iCs/>
          <w:sz w:val="24"/>
          <w:szCs w:val="24"/>
        </w:rPr>
        <w:t>UofMHealth.org</w:t>
      </w:r>
      <w:r w:rsidRPr="001A423B">
        <w:rPr>
          <w:rFonts w:ascii="Times New Roman" w:hAnsi="Times New Roman" w:cs="Times New Roman"/>
          <w:sz w:val="24"/>
          <w:szCs w:val="24"/>
        </w:rPr>
        <w:t xml:space="preserve">. University of </w:t>
      </w:r>
      <w:r>
        <w:rPr>
          <w:rFonts w:ascii="Times New Roman" w:hAnsi="Times New Roman" w:cs="Times New Roman"/>
          <w:sz w:val="24"/>
          <w:szCs w:val="24"/>
        </w:rPr>
        <w:tab/>
      </w:r>
      <w:r w:rsidRPr="001A423B">
        <w:rPr>
          <w:rFonts w:ascii="Times New Roman" w:hAnsi="Times New Roman" w:cs="Times New Roman"/>
          <w:sz w:val="24"/>
          <w:szCs w:val="24"/>
        </w:rPr>
        <w:t>Michigan, 9 Sept. 2011. Web. 12 Sept. 2011.</w:t>
      </w:r>
    </w:p>
    <w:p w:rsidR="00701646" w:rsidRPr="001A423B" w:rsidRDefault="00701646" w:rsidP="00FA342F">
      <w:pPr>
        <w:rPr>
          <w:rFonts w:ascii="Times New Roman" w:hAnsi="Times New Roman" w:cs="Times New Roman"/>
          <w:i/>
          <w:iCs/>
          <w:sz w:val="24"/>
          <w:szCs w:val="24"/>
        </w:rPr>
      </w:pPr>
      <w:r w:rsidRPr="001A423B">
        <w:rPr>
          <w:rFonts w:ascii="Times New Roman" w:hAnsi="Times New Roman" w:cs="Times New Roman"/>
          <w:i/>
          <w:iCs/>
          <w:sz w:val="24"/>
          <w:szCs w:val="24"/>
        </w:rPr>
        <w:t>The following article is the press release for an article appearing in the Journal of Traumatic Stress.</w:t>
      </w:r>
    </w:p>
    <w:p w:rsidR="00701646" w:rsidRPr="001A423B" w:rsidRDefault="00701646" w:rsidP="001A423B">
      <w:pPr>
        <w:pStyle w:val="NormalWeb"/>
      </w:pPr>
      <w:r w:rsidRPr="001A423B">
        <w:t xml:space="preserve">In the wake of the 10th Anniversary of the September 11th attacks, research published in the </w:t>
      </w:r>
      <w:r w:rsidRPr="001A423B">
        <w:rPr>
          <w:rStyle w:val="Emphasis"/>
        </w:rPr>
        <w:t>Journal</w:t>
      </w:r>
      <w:r w:rsidRPr="001A423B">
        <w:t xml:space="preserve"> </w:t>
      </w:r>
      <w:r w:rsidRPr="001A423B">
        <w:rPr>
          <w:rStyle w:val="Emphasis"/>
        </w:rPr>
        <w:t>of Traumatic Stress</w:t>
      </w:r>
      <w:r w:rsidRPr="001A423B">
        <w:t xml:space="preserve"> reveals how the attacks impacted the psychological processes of those not directly exposed to the event. The study, which focused on college students in Massachusetts, found that even those who were not directly connected to New York or Washington showed increased stress responses to run of the mill visual images.</w:t>
      </w:r>
    </w:p>
    <w:p w:rsidR="00701646" w:rsidRPr="001A423B" w:rsidRDefault="00701646" w:rsidP="001A423B">
      <w:pPr>
        <w:pStyle w:val="NormalWeb"/>
      </w:pPr>
      <w:r w:rsidRPr="001A423B">
        <w:t>“Other studies have shown that the 9/11 attacks resulted in a wave of stress and anxiety across the United States,” said Ivy Tso from the University of Michigan. “8-10 percent of the residents of New York City reported symptoms consistent with posttraumatic stress disorder (PTSD) and depression while 40 percent of Americans across the country experienced significant symptoms of stress related to the attacks.”</w:t>
      </w:r>
    </w:p>
    <w:p w:rsidR="00701646" w:rsidRPr="001A423B" w:rsidRDefault="00701646" w:rsidP="001A423B">
      <w:pPr>
        <w:pStyle w:val="NormalWeb"/>
      </w:pPr>
      <w:r w:rsidRPr="001A423B">
        <w:t>Tso and her colleagues’ study, which took place within one week of the attacks, assessed a sample of 31 university students in Boston, Massachusetts who were not directly connected to the attacks in New York and therefore represented the wider American public.</w:t>
      </w:r>
    </w:p>
    <w:p w:rsidR="00701646" w:rsidRPr="001A423B" w:rsidRDefault="00701646" w:rsidP="001A423B">
      <w:pPr>
        <w:pStyle w:val="NormalWeb"/>
      </w:pPr>
      <w:r w:rsidRPr="001A423B">
        <w:t>The participants were shown a series of 90 pictures, 30 of which contained images of the attacks while the others were defined as either ‘negative’ but not related to the attacks, or ‘neutral’. The team then measured the brain activity of the participants to detect signs of anxiety and stress.</w:t>
      </w:r>
    </w:p>
    <w:p w:rsidR="00701646" w:rsidRPr="001A423B" w:rsidRDefault="00701646" w:rsidP="001A423B">
      <w:pPr>
        <w:pStyle w:val="NormalWeb"/>
      </w:pPr>
      <w:r w:rsidRPr="001A423B">
        <w:t>“The results of our study indicate that participants' brainwave responses during processing of the images deviated from normal in proportion to their self-report distress level directly related to the 9/11 attacks,” said Tso.</w:t>
      </w:r>
    </w:p>
    <w:p w:rsidR="00701646" w:rsidRPr="001A423B" w:rsidRDefault="00701646" w:rsidP="001A423B">
      <w:pPr>
        <w:pStyle w:val="NormalWeb"/>
      </w:pPr>
      <w:r w:rsidRPr="001A423B">
        <w:t>These stress-related neural deviations are analogous to the clinical phenomena and abnormal cognition observed in individuals with PTSD (e.g., diminished attention, hypervigilance, suppression of unwanted thoughts).</w:t>
      </w:r>
    </w:p>
    <w:p w:rsidR="00701646" w:rsidRDefault="00701646" w:rsidP="001A423B">
      <w:pPr>
        <w:pStyle w:val="NormalWeb"/>
      </w:pPr>
      <w:r w:rsidRPr="001A423B">
        <w:t>“This finding is significant as our participants were young, unmediated, highly functional individuals and while their distress was clearly below clinical threshold, their brain responses to emotional information were affected the same way, though not to the same degree, as in PTSD,” concluded Tso. “This makes us rethink whether distress reactions should be considered a spectrum of severity, rather than simply divided into normal vs. clinical categories.”</w:t>
      </w:r>
    </w:p>
    <w:p w:rsidR="00701646" w:rsidRDefault="00701646" w:rsidP="001A423B">
      <w:pPr>
        <w:pStyle w:val="NormalWeb"/>
      </w:pPr>
    </w:p>
    <w:p w:rsidR="00701646" w:rsidRDefault="00701646" w:rsidP="001A423B">
      <w:pPr>
        <w:pStyle w:val="NormalWeb"/>
      </w:pPr>
    </w:p>
    <w:p w:rsidR="00701646" w:rsidRPr="00015852" w:rsidRDefault="00701646" w:rsidP="00015852">
      <w:pPr>
        <w:pStyle w:val="NormalWeb"/>
        <w:jc w:val="center"/>
        <w:rPr>
          <w:b/>
          <w:bCs/>
          <w:lang w:val="fr-FR"/>
        </w:rPr>
      </w:pPr>
      <w:r w:rsidRPr="00015852">
        <w:rPr>
          <w:b/>
          <w:bCs/>
          <w:lang w:val="fr-FR"/>
        </w:rPr>
        <w:t>Source B</w:t>
      </w:r>
    </w:p>
    <w:p w:rsidR="00701646" w:rsidRDefault="00701646" w:rsidP="001A423B">
      <w:pPr>
        <w:pStyle w:val="NormalWeb"/>
      </w:pPr>
      <w:r w:rsidRPr="00015852">
        <w:t xml:space="preserve">Grant, Kelli B. </w:t>
      </w:r>
      <w:r w:rsidRPr="001A423B">
        <w:t>“</w:t>
      </w:r>
      <w:r w:rsidRPr="00015852">
        <w:t xml:space="preserve">The True Costs </w:t>
      </w:r>
      <w:r>
        <w:t xml:space="preserve">of 9/11 for Travelers.” </w:t>
      </w:r>
      <w:r w:rsidRPr="00015852">
        <w:rPr>
          <w:i/>
          <w:iCs/>
        </w:rPr>
        <w:t>Smartmoney.com</w:t>
      </w:r>
      <w:r>
        <w:t xml:space="preserve">. Dow Jones and </w:t>
      </w:r>
      <w:r>
        <w:tab/>
        <w:t>Company, 9 Sept. 2011. Web. 12 Sept. 2011.</w:t>
      </w:r>
    </w:p>
    <w:p w:rsidR="00701646" w:rsidRPr="00015852" w:rsidRDefault="00701646" w:rsidP="00015852">
      <w:pPr>
        <w:spacing w:before="100" w:beforeAutospacing="1" w:after="100" w:afterAutospacing="1" w:line="240" w:lineRule="auto"/>
        <w:rPr>
          <w:rFonts w:ascii="Times New Roman" w:hAnsi="Times New Roman" w:cs="Times New Roman"/>
          <w:i/>
          <w:iCs/>
          <w:sz w:val="24"/>
          <w:szCs w:val="24"/>
        </w:rPr>
      </w:pPr>
      <w:r w:rsidRPr="00015852">
        <w:rPr>
          <w:rFonts w:ascii="Times New Roman" w:hAnsi="Times New Roman" w:cs="Times New Roman"/>
          <w:i/>
          <w:iCs/>
          <w:sz w:val="24"/>
          <w:szCs w:val="24"/>
        </w:rPr>
        <w:t>The following is excerpted from an article about the various costs of 9/11 on travelers.</w:t>
      </w:r>
    </w:p>
    <w:p w:rsidR="00701646" w:rsidRPr="00015852" w:rsidRDefault="00701646" w:rsidP="00015852">
      <w:pPr>
        <w:spacing w:before="100" w:beforeAutospacing="1" w:after="100" w:afterAutospacing="1" w:line="240" w:lineRule="auto"/>
        <w:rPr>
          <w:rFonts w:ascii="Times New Roman" w:hAnsi="Times New Roman" w:cs="Times New Roman"/>
          <w:sz w:val="24"/>
          <w:szCs w:val="24"/>
        </w:rPr>
      </w:pPr>
      <w:r w:rsidRPr="00015852">
        <w:rPr>
          <w:rFonts w:ascii="Times New Roman" w:hAnsi="Times New Roman" w:cs="Times New Roman"/>
          <w:sz w:val="24"/>
          <w:szCs w:val="24"/>
        </w:rPr>
        <w:t>Anyone who has ever taken off his shoes to go through security, or thrown out a too-large container of moisturizer, or had a nail clipper confiscated has experienced the intangible hassles of post-9/11 air travel. But the tangible costs have risen too. Taxes and fees on fares, including a $2.50-per segment "September 11th security fee," are up 37% -- and rising. A proposal currently in Congress would double the security fee to $5. Security lines can add a half-hour to travel time, more if you're picked for a pat down or stuck behind someone who forgot to take her laptop computer out of her bag. Longer wait times in the terminal have also led to higher spending by captive travelers. To some extent, nearly all of the broad industry changes that irk travelers -- including the now-ubiquitous checked-bag fees -- can be blamed in part on the attacks.</w:t>
      </w:r>
    </w:p>
    <w:p w:rsidR="00701646" w:rsidRPr="00015852" w:rsidRDefault="00701646" w:rsidP="00015852">
      <w:pPr>
        <w:spacing w:before="100" w:beforeAutospacing="1" w:after="100" w:afterAutospacing="1" w:line="240" w:lineRule="auto"/>
        <w:rPr>
          <w:rFonts w:ascii="Times New Roman" w:hAnsi="Times New Roman" w:cs="Times New Roman"/>
          <w:sz w:val="24"/>
          <w:szCs w:val="24"/>
        </w:rPr>
      </w:pPr>
      <w:r w:rsidRPr="00015852">
        <w:rPr>
          <w:rFonts w:ascii="Times New Roman" w:hAnsi="Times New Roman" w:cs="Times New Roman"/>
          <w:sz w:val="24"/>
          <w:szCs w:val="24"/>
        </w:rPr>
        <w:t xml:space="preserve">It all contributes to the growing sense among leisure travelers that the whole experience might be more hassle than it's worth. After full body scans were implemented late last year, nearly half said in a Zogby Interactive poll that the measure would result in them flying less often. "The further we get from 9/11, the less willing people are to tolerate it," says Kate Hanni, executive director of </w:t>
      </w:r>
      <w:r w:rsidRPr="00EE4D1D">
        <w:rPr>
          <w:rFonts w:ascii="Times New Roman" w:hAnsi="Times New Roman" w:cs="Times New Roman"/>
          <w:sz w:val="24"/>
          <w:szCs w:val="24"/>
        </w:rPr>
        <w:t>FlyersRights.org.</w:t>
      </w:r>
      <w:r w:rsidRPr="00015852">
        <w:rPr>
          <w:rFonts w:ascii="Times New Roman" w:hAnsi="Times New Roman" w:cs="Times New Roman"/>
          <w:sz w:val="24"/>
          <w:szCs w:val="24"/>
        </w:rPr>
        <w:t xml:space="preserve"> She points to the fly-versus-drive calculators that have popped up on budget web sites: "Those would never have caught on like that pre-9/11."</w:t>
      </w:r>
    </w:p>
    <w:p w:rsidR="00701646" w:rsidRPr="00015852" w:rsidRDefault="00701646" w:rsidP="00015852">
      <w:pPr>
        <w:spacing w:before="100" w:beforeAutospacing="1" w:after="100" w:afterAutospacing="1" w:line="240" w:lineRule="auto"/>
        <w:rPr>
          <w:rFonts w:ascii="Times New Roman" w:hAnsi="Times New Roman" w:cs="Times New Roman"/>
          <w:sz w:val="24"/>
          <w:szCs w:val="24"/>
        </w:rPr>
      </w:pPr>
      <w:r w:rsidRPr="00015852">
        <w:rPr>
          <w:rFonts w:ascii="Times New Roman" w:hAnsi="Times New Roman" w:cs="Times New Roman"/>
          <w:sz w:val="24"/>
          <w:szCs w:val="24"/>
        </w:rPr>
        <w:t>All that extra time in the airport can hit your wallet, too. Travel experts now typically recommend arriving two hours before a domestic flight, three for an international one, an hour more on each than was advised pre-9/11. "In the past, we would go to the airport much closer to our flight, partly because there was nothing to do one you got there," Baskas says. Not so, anymore. Eager to profit from bored, captive travelers, airports have shifted their layouts to put more restaurants, stores and other amenities after the security checkpoint, she says. In 2009, consumers spent $1.4 billion on airport food, beverages, retail and services, a 40% increase from 2001, according to the Airports Council International North America. Food and drinks now represent a third of all airport revenue. Retail purchases account for another 40%.</w:t>
      </w:r>
    </w:p>
    <w:p w:rsidR="00701646" w:rsidRDefault="00701646" w:rsidP="00015852">
      <w:pPr>
        <w:spacing w:before="100" w:beforeAutospacing="1" w:after="100" w:afterAutospacing="1" w:line="240" w:lineRule="auto"/>
        <w:rPr>
          <w:rFonts w:ascii="Times New Roman" w:hAnsi="Times New Roman" w:cs="Times New Roman"/>
          <w:sz w:val="24"/>
          <w:szCs w:val="24"/>
        </w:rPr>
      </w:pPr>
      <w:r w:rsidRPr="00015852">
        <w:rPr>
          <w:rFonts w:ascii="Times New Roman" w:hAnsi="Times New Roman" w:cs="Times New Roman"/>
          <w:sz w:val="24"/>
          <w:szCs w:val="24"/>
        </w:rPr>
        <w:t xml:space="preserve">To be sure, some of the changes over the last decade have been positive. Perhaps most importantly, some 81% of passengers say they feel safer at the airport with the new measures in place, according to a poll from Reason-Rupe. (Although the survey also found more than half think they have given up too much freedom and privacy for that security.). </w:t>
      </w:r>
    </w:p>
    <w:p w:rsidR="00701646" w:rsidRDefault="00701646" w:rsidP="00015852">
      <w:pPr>
        <w:spacing w:before="100" w:beforeAutospacing="1" w:after="100" w:afterAutospacing="1" w:line="240" w:lineRule="auto"/>
        <w:rPr>
          <w:rFonts w:ascii="Times New Roman" w:hAnsi="Times New Roman" w:cs="Times New Roman"/>
          <w:sz w:val="24"/>
          <w:szCs w:val="24"/>
        </w:rPr>
      </w:pPr>
    </w:p>
    <w:p w:rsidR="00701646" w:rsidRDefault="00701646" w:rsidP="00015852">
      <w:pPr>
        <w:spacing w:before="100" w:beforeAutospacing="1" w:after="100" w:afterAutospacing="1" w:line="240" w:lineRule="auto"/>
        <w:rPr>
          <w:rFonts w:ascii="Times New Roman" w:hAnsi="Times New Roman" w:cs="Times New Roman"/>
          <w:sz w:val="24"/>
          <w:szCs w:val="24"/>
        </w:rPr>
      </w:pPr>
    </w:p>
    <w:p w:rsidR="00701646" w:rsidRDefault="00701646" w:rsidP="00015852">
      <w:pPr>
        <w:spacing w:before="100" w:beforeAutospacing="1" w:after="100" w:afterAutospacing="1" w:line="240" w:lineRule="auto"/>
        <w:rPr>
          <w:rFonts w:ascii="Times New Roman" w:hAnsi="Times New Roman" w:cs="Times New Roman"/>
          <w:sz w:val="24"/>
          <w:szCs w:val="24"/>
        </w:rPr>
      </w:pPr>
    </w:p>
    <w:p w:rsidR="00701646" w:rsidRDefault="00701646" w:rsidP="00015852">
      <w:pPr>
        <w:spacing w:before="100" w:beforeAutospacing="1" w:after="100" w:afterAutospacing="1" w:line="240" w:lineRule="auto"/>
        <w:rPr>
          <w:rFonts w:ascii="Times New Roman" w:hAnsi="Times New Roman" w:cs="Times New Roman"/>
          <w:sz w:val="24"/>
          <w:szCs w:val="24"/>
        </w:rPr>
      </w:pPr>
    </w:p>
    <w:p w:rsidR="00701646" w:rsidRPr="003752DE" w:rsidRDefault="00701646" w:rsidP="003752DE">
      <w:pPr>
        <w:spacing w:before="100" w:beforeAutospacing="1" w:after="100" w:afterAutospacing="1" w:line="240" w:lineRule="auto"/>
        <w:jc w:val="center"/>
        <w:rPr>
          <w:rFonts w:ascii="Times New Roman" w:hAnsi="Times New Roman" w:cs="Times New Roman"/>
          <w:b/>
          <w:bCs/>
          <w:sz w:val="24"/>
          <w:szCs w:val="24"/>
        </w:rPr>
      </w:pPr>
      <w:r w:rsidRPr="003752DE">
        <w:rPr>
          <w:rFonts w:ascii="Times New Roman" w:hAnsi="Times New Roman" w:cs="Times New Roman"/>
          <w:b/>
          <w:bCs/>
          <w:sz w:val="24"/>
          <w:szCs w:val="24"/>
        </w:rPr>
        <w:t>Source C</w:t>
      </w:r>
    </w:p>
    <w:p w:rsidR="00701646" w:rsidRDefault="00701646" w:rsidP="003752DE">
      <w:pPr>
        <w:pStyle w:val="Heading1"/>
        <w:rPr>
          <w:rFonts w:ascii="Times New Roman" w:hAnsi="Times New Roman" w:cs="Times New Roman"/>
          <w:b w:val="0"/>
          <w:bCs w:val="0"/>
          <w:sz w:val="24"/>
          <w:szCs w:val="24"/>
        </w:rPr>
      </w:pPr>
      <w:r w:rsidRPr="003752DE">
        <w:rPr>
          <w:rFonts w:ascii="Times New Roman" w:hAnsi="Times New Roman" w:cs="Times New Roman"/>
          <w:b w:val="0"/>
          <w:bCs w:val="0"/>
          <w:sz w:val="24"/>
          <w:szCs w:val="24"/>
        </w:rPr>
        <w:t xml:space="preserve">Goldman, Henry, Julianna Goldman, and Margaret Talev. “Obama Says Sept. 11 Terror Attacks </w:t>
      </w:r>
      <w:r w:rsidRPr="003752DE">
        <w:rPr>
          <w:rFonts w:ascii="Times New Roman" w:hAnsi="Times New Roman" w:cs="Times New Roman"/>
          <w:b w:val="0"/>
          <w:bCs w:val="0"/>
          <w:sz w:val="24"/>
          <w:szCs w:val="24"/>
        </w:rPr>
        <w:tab/>
        <w:t xml:space="preserve">Didn’t Change U.S. National Character.” </w:t>
      </w:r>
      <w:r w:rsidRPr="003752DE">
        <w:rPr>
          <w:rFonts w:ascii="Times New Roman" w:hAnsi="Times New Roman" w:cs="Times New Roman"/>
          <w:b w:val="0"/>
          <w:bCs w:val="0"/>
          <w:i/>
          <w:iCs/>
          <w:sz w:val="24"/>
          <w:szCs w:val="24"/>
        </w:rPr>
        <w:t>Bloomberg.com</w:t>
      </w:r>
      <w:r w:rsidRPr="003752DE">
        <w:rPr>
          <w:rFonts w:ascii="Times New Roman" w:hAnsi="Times New Roman" w:cs="Times New Roman"/>
          <w:b w:val="0"/>
          <w:bCs w:val="0"/>
          <w:sz w:val="24"/>
          <w:szCs w:val="24"/>
        </w:rPr>
        <w:t xml:space="preserve">. Bloomberg, 11 Sept. 2011. </w:t>
      </w:r>
      <w:r w:rsidRPr="003752DE">
        <w:rPr>
          <w:rFonts w:ascii="Times New Roman" w:hAnsi="Times New Roman" w:cs="Times New Roman"/>
          <w:b w:val="0"/>
          <w:bCs w:val="0"/>
          <w:sz w:val="24"/>
          <w:szCs w:val="24"/>
        </w:rPr>
        <w:tab/>
        <w:t>Web. 12 Sept. 2011.</w:t>
      </w:r>
    </w:p>
    <w:p w:rsidR="00701646" w:rsidRPr="003752DE" w:rsidRDefault="00701646" w:rsidP="003752DE"/>
    <w:p w:rsidR="00701646" w:rsidRDefault="00701646" w:rsidP="003752DE">
      <w:pPr>
        <w:rPr>
          <w:rFonts w:ascii="Times New Roman" w:hAnsi="Times New Roman" w:cs="Times New Roman"/>
          <w:i/>
          <w:iCs/>
          <w:sz w:val="24"/>
          <w:szCs w:val="24"/>
        </w:rPr>
      </w:pPr>
      <w:r w:rsidRPr="003752DE">
        <w:rPr>
          <w:rFonts w:ascii="Times New Roman" w:hAnsi="Times New Roman" w:cs="Times New Roman"/>
          <w:i/>
          <w:iCs/>
          <w:sz w:val="24"/>
          <w:szCs w:val="24"/>
        </w:rPr>
        <w:t>The following is excerpted from an article reporting on President Obama’s speech given on the ten year anniversary of the September 11</w:t>
      </w:r>
      <w:r w:rsidRPr="003752DE">
        <w:rPr>
          <w:rFonts w:ascii="Times New Roman" w:hAnsi="Times New Roman" w:cs="Times New Roman"/>
          <w:i/>
          <w:iCs/>
          <w:sz w:val="24"/>
          <w:szCs w:val="24"/>
          <w:vertAlign w:val="superscript"/>
        </w:rPr>
        <w:t>th</w:t>
      </w:r>
      <w:r w:rsidRPr="003752DE">
        <w:rPr>
          <w:rFonts w:ascii="Times New Roman" w:hAnsi="Times New Roman" w:cs="Times New Roman"/>
          <w:i/>
          <w:iCs/>
          <w:sz w:val="24"/>
          <w:szCs w:val="24"/>
        </w:rPr>
        <w:t xml:space="preserve"> attacks.</w:t>
      </w:r>
    </w:p>
    <w:p w:rsidR="00701646" w:rsidRPr="003752DE" w:rsidRDefault="00701646" w:rsidP="003752DE">
      <w:pPr>
        <w:pStyle w:val="NormalWeb"/>
      </w:pPr>
      <w:r w:rsidRPr="003752DE">
        <w:t xml:space="preserve">U.S. President </w:t>
      </w:r>
      <w:hyperlink r:id="rId5" w:history="1">
        <w:r w:rsidRPr="003752DE">
          <w:rPr>
            <w:rStyle w:val="Hyperlink"/>
            <w:color w:val="auto"/>
            <w:u w:val="none"/>
          </w:rPr>
          <w:t>Barack Obama</w:t>
        </w:r>
      </w:hyperlink>
      <w:r w:rsidRPr="003752DE">
        <w:t xml:space="preserve"> said the attacks that killed almost 3,000 people on Sept. 11, 2001, didn’t alter the nation’s character because “America does not give in to fear.” </w:t>
      </w:r>
    </w:p>
    <w:p w:rsidR="00701646" w:rsidRPr="003752DE" w:rsidRDefault="00701646" w:rsidP="003752DE">
      <w:pPr>
        <w:pStyle w:val="NormalWeb"/>
      </w:pPr>
      <w:r w:rsidRPr="003752DE">
        <w:t xml:space="preserve">“It will be said of us that we kept the faith -- that we took a painful blow and we emerged stronger than before,” Obama said in remarks at the Kennedy Center, closing a day of memorial events on the 10th anniversary of the attacks masterminded by al-Qaeda founder Osama bin Laden. “We are not perfect but our democracy is durable.” </w:t>
      </w:r>
    </w:p>
    <w:p w:rsidR="00701646" w:rsidRPr="003752DE" w:rsidRDefault="00701646" w:rsidP="003752DE">
      <w:pPr>
        <w:pStyle w:val="NormalWeb"/>
      </w:pPr>
      <w:r w:rsidRPr="003752DE">
        <w:t xml:space="preserve">The president didn’t mentioned by name either bin Laden, whom U.S. forces killed in Pakistan in May, or al-Qaeda. </w:t>
      </w:r>
    </w:p>
    <w:p w:rsidR="00701646" w:rsidRPr="003752DE" w:rsidRDefault="00701646" w:rsidP="003752DE">
      <w:pPr>
        <w:pStyle w:val="Heading2"/>
        <w:rPr>
          <w:rFonts w:ascii="Times New Roman" w:hAnsi="Times New Roman" w:cs="Times New Roman"/>
          <w:sz w:val="24"/>
          <w:szCs w:val="24"/>
        </w:rPr>
      </w:pPr>
      <w:r w:rsidRPr="003752DE">
        <w:rPr>
          <w:rFonts w:ascii="Times New Roman" w:hAnsi="Times New Roman" w:cs="Times New Roman"/>
          <w:sz w:val="24"/>
          <w:szCs w:val="24"/>
        </w:rPr>
        <w:t xml:space="preserve">Vowing Justice </w:t>
      </w:r>
    </w:p>
    <w:p w:rsidR="00701646" w:rsidRPr="003752DE" w:rsidRDefault="00701646" w:rsidP="003752DE">
      <w:pPr>
        <w:pStyle w:val="NormalWeb"/>
      </w:pPr>
      <w:r w:rsidRPr="003752DE">
        <w:t xml:space="preserve">Obama began his 11-minute remarks from in Washington with a reading from Psalm 30:5 in the Bible: “Weeping may endure for a night, but joy cometh in the morning.” U.S. actions over the past decade, he said, show that “those who do us harm cannot hide from the reach of justice, anywhere in the world.” </w:t>
      </w:r>
    </w:p>
    <w:p w:rsidR="00701646" w:rsidRPr="003752DE" w:rsidRDefault="00701646" w:rsidP="003752DE">
      <w:pPr>
        <w:pStyle w:val="NormalWeb"/>
      </w:pPr>
      <w:r w:rsidRPr="003752DE">
        <w:t xml:space="preserve">The president said the 9/11 attacks created “inconveniences” and debate about war and civil liberties. Still, he said, the attacks didn’t shake American faith in the ideals of open markets, free speech or freedom or religion. Nor did it stop Americans from working in skyscrapers, attending sports events in stadiums, riding in airplanes or sending their children outside to play. </w:t>
      </w:r>
    </w:p>
    <w:p w:rsidR="00701646" w:rsidRPr="003752DE" w:rsidRDefault="00701646" w:rsidP="003752DE">
      <w:pPr>
        <w:pStyle w:val="NormalWeb"/>
      </w:pPr>
      <w:r w:rsidRPr="003752DE">
        <w:t xml:space="preserve">The nation “pulses with optimism,” Obama said. </w:t>
      </w:r>
    </w:p>
    <w:p w:rsidR="00701646" w:rsidRPr="003752DE" w:rsidRDefault="00701646" w:rsidP="003752DE">
      <w:pPr>
        <w:pStyle w:val="NormalWeb"/>
      </w:pPr>
      <w:r w:rsidRPr="003752DE">
        <w:t xml:space="preserve">With U.S. wars in Iraq and Afghanistan winding down, the nation’s strength would be measured not by staying at war but by helping leave behind “free people and sovereign states,” Obama said. He positioned the 9/11 attacks as but one test for a country that moved beyond slavery, the Civil War, the Great Depression and the Cold War. </w:t>
      </w:r>
    </w:p>
    <w:p w:rsidR="00701646" w:rsidRPr="003752DE" w:rsidRDefault="00701646" w:rsidP="003752DE">
      <w:pPr>
        <w:rPr>
          <w:rFonts w:ascii="Times New Roman" w:hAnsi="Times New Roman" w:cs="Times New Roman"/>
          <w:sz w:val="24"/>
          <w:szCs w:val="24"/>
        </w:rPr>
      </w:pPr>
    </w:p>
    <w:p w:rsidR="00701646" w:rsidRDefault="00701646" w:rsidP="003752DE"/>
    <w:p w:rsidR="00701646" w:rsidRDefault="00701646" w:rsidP="00015852">
      <w:pPr>
        <w:spacing w:before="100" w:beforeAutospacing="1" w:after="100" w:afterAutospacing="1" w:line="240" w:lineRule="auto"/>
      </w:pPr>
    </w:p>
    <w:p w:rsidR="00701646" w:rsidRPr="00753F58" w:rsidRDefault="00701646" w:rsidP="00753F58">
      <w:pPr>
        <w:spacing w:before="100" w:beforeAutospacing="1" w:after="100" w:afterAutospacing="1" w:line="240" w:lineRule="auto"/>
        <w:jc w:val="center"/>
        <w:rPr>
          <w:rFonts w:ascii="Times New Roman" w:hAnsi="Times New Roman" w:cs="Times New Roman"/>
          <w:b/>
          <w:bCs/>
          <w:sz w:val="24"/>
          <w:szCs w:val="24"/>
        </w:rPr>
      </w:pPr>
      <w:r w:rsidRPr="00753F58">
        <w:rPr>
          <w:rFonts w:ascii="Times New Roman" w:hAnsi="Times New Roman" w:cs="Times New Roman"/>
          <w:b/>
          <w:bCs/>
          <w:sz w:val="24"/>
          <w:szCs w:val="24"/>
        </w:rPr>
        <w:t>Source D</w:t>
      </w:r>
    </w:p>
    <w:p w:rsidR="00701646" w:rsidRDefault="00701646" w:rsidP="00015852">
      <w:pPr>
        <w:spacing w:before="100" w:beforeAutospacing="1" w:after="100" w:afterAutospacing="1" w:line="240" w:lineRule="auto"/>
        <w:rPr>
          <w:rFonts w:ascii="Times New Roman" w:hAnsi="Times New Roman" w:cs="Times New Roman"/>
          <w:sz w:val="24"/>
          <w:szCs w:val="24"/>
        </w:rPr>
      </w:pPr>
      <w:r w:rsidRPr="00753F58">
        <w:rPr>
          <w:rFonts w:ascii="Times New Roman" w:hAnsi="Times New Roman" w:cs="Times New Roman"/>
          <w:sz w:val="24"/>
          <w:szCs w:val="24"/>
        </w:rPr>
        <w:t xml:space="preserve">Stantis, Scott. Cartoon. </w:t>
      </w:r>
      <w:r w:rsidRPr="00753F58">
        <w:rPr>
          <w:rFonts w:ascii="Times New Roman" w:hAnsi="Times New Roman" w:cs="Times New Roman"/>
          <w:i/>
          <w:iCs/>
          <w:sz w:val="24"/>
          <w:szCs w:val="24"/>
        </w:rPr>
        <w:t xml:space="preserve">The Birmingham News </w:t>
      </w:r>
      <w:r w:rsidRPr="00753F58">
        <w:rPr>
          <w:rFonts w:ascii="Times New Roman" w:hAnsi="Times New Roman" w:cs="Times New Roman"/>
          <w:sz w:val="24"/>
          <w:szCs w:val="24"/>
        </w:rPr>
        <w:t xml:space="preserve">27 June 2002. </w:t>
      </w:r>
    </w:p>
    <w:p w:rsidR="00701646" w:rsidRDefault="00701646" w:rsidP="00015852">
      <w:pPr>
        <w:spacing w:before="100" w:beforeAutospacing="1" w:after="100" w:afterAutospacing="1" w:line="240" w:lineRule="auto"/>
        <w:rPr>
          <w:rFonts w:ascii="Times New Roman" w:hAnsi="Times New Roman" w:cs="Times New Roman"/>
          <w:i/>
          <w:iCs/>
          <w:sz w:val="24"/>
          <w:szCs w:val="24"/>
        </w:rPr>
      </w:pPr>
      <w:r w:rsidRPr="00753F58">
        <w:rPr>
          <w:rFonts w:ascii="Times New Roman" w:hAnsi="Times New Roman" w:cs="Times New Roman"/>
          <w:i/>
          <w:iCs/>
          <w:sz w:val="24"/>
          <w:szCs w:val="24"/>
        </w:rPr>
        <w:t>The following is a political cartoon from a newspaper published in Birmingham, Alabama.</w:t>
      </w:r>
    </w:p>
    <w:p w:rsidR="00701646" w:rsidRPr="00753F58" w:rsidRDefault="00701646" w:rsidP="00753F58">
      <w:pPr>
        <w:spacing w:before="100" w:beforeAutospacing="1" w:after="100" w:afterAutospacing="1" w:line="240" w:lineRule="auto"/>
        <w:jc w:val="center"/>
        <w:rPr>
          <w:rFonts w:ascii="Times New Roman" w:hAnsi="Times New Roman" w:cs="Times New Roman"/>
          <w:sz w:val="24"/>
          <w:szCs w:val="24"/>
        </w:rPr>
      </w:pPr>
      <w:r w:rsidRPr="0058439E">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75pt;height:254.25pt">
            <v:imagedata r:id="rId6" o:title=""/>
          </v:shape>
        </w:pict>
      </w:r>
    </w:p>
    <w:p w:rsidR="00701646" w:rsidRPr="00015852" w:rsidRDefault="00701646" w:rsidP="00015852">
      <w:pPr>
        <w:spacing w:before="100" w:beforeAutospacing="1" w:after="100" w:afterAutospacing="1" w:line="240" w:lineRule="auto"/>
        <w:rPr>
          <w:rFonts w:ascii="Times New Roman" w:hAnsi="Times New Roman" w:cs="Times New Roman"/>
          <w:sz w:val="24"/>
          <w:szCs w:val="24"/>
        </w:rPr>
      </w:pPr>
    </w:p>
    <w:p w:rsidR="00701646" w:rsidRPr="00015852" w:rsidRDefault="00701646" w:rsidP="00FA342F">
      <w:pPr>
        <w:rPr>
          <w:sz w:val="24"/>
          <w:szCs w:val="24"/>
        </w:rPr>
      </w:pPr>
    </w:p>
    <w:p w:rsidR="00701646" w:rsidRPr="00015852" w:rsidRDefault="00701646">
      <w:pPr>
        <w:rPr>
          <w:rFonts w:ascii="Times New Roman" w:hAnsi="Times New Roman" w:cs="Times New Roman"/>
          <w:i/>
          <w:iCs/>
          <w:sz w:val="24"/>
          <w:szCs w:val="24"/>
        </w:rPr>
      </w:pPr>
    </w:p>
    <w:sectPr w:rsidR="00701646" w:rsidRPr="00015852" w:rsidSect="00B24E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B60E56"/>
    <w:multiLevelType w:val="multilevel"/>
    <w:tmpl w:val="3514B41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E367A"/>
    <w:rsid w:val="00015852"/>
    <w:rsid w:val="00137498"/>
    <w:rsid w:val="001A423B"/>
    <w:rsid w:val="002E367A"/>
    <w:rsid w:val="003752DE"/>
    <w:rsid w:val="0039349A"/>
    <w:rsid w:val="0058439E"/>
    <w:rsid w:val="005E246C"/>
    <w:rsid w:val="0066416E"/>
    <w:rsid w:val="00701646"/>
    <w:rsid w:val="00753F58"/>
    <w:rsid w:val="008D244B"/>
    <w:rsid w:val="009D31FD"/>
    <w:rsid w:val="00A06DF9"/>
    <w:rsid w:val="00B24E20"/>
    <w:rsid w:val="00D9176F"/>
    <w:rsid w:val="00EE4D1D"/>
    <w:rsid w:val="00F75804"/>
    <w:rsid w:val="00FA342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4E20"/>
    <w:pPr>
      <w:spacing w:after="200" w:line="276" w:lineRule="auto"/>
    </w:pPr>
    <w:rPr>
      <w:rFonts w:cs="Calibri"/>
    </w:rPr>
  </w:style>
  <w:style w:type="paragraph" w:styleId="Heading1">
    <w:name w:val="heading 1"/>
    <w:basedOn w:val="Normal"/>
    <w:next w:val="Normal"/>
    <w:link w:val="Heading1Char"/>
    <w:uiPriority w:val="99"/>
    <w:qFormat/>
    <w:locked/>
    <w:rsid w:val="003752DE"/>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locked/>
    <w:rsid w:val="003752DE"/>
    <w:pPr>
      <w:keepNext/>
      <w:spacing w:before="240" w:after="60"/>
      <w:outlineLvl w:val="1"/>
    </w:pPr>
    <w:rPr>
      <w:rFonts w:ascii="Arial" w:hAnsi="Arial" w:cs="Arial"/>
      <w:b/>
      <w:bCs/>
      <w:i/>
      <w:iCs/>
      <w:sz w:val="28"/>
      <w:szCs w:val="28"/>
    </w:rPr>
  </w:style>
  <w:style w:type="paragraph" w:styleId="Heading3">
    <w:name w:val="heading 3"/>
    <w:basedOn w:val="Normal"/>
    <w:link w:val="Heading3Char"/>
    <w:uiPriority w:val="99"/>
    <w:qFormat/>
    <w:locked/>
    <w:rsid w:val="00015852"/>
    <w:pPr>
      <w:spacing w:before="100" w:beforeAutospacing="1" w:after="100" w:afterAutospacing="1" w:line="240" w:lineRule="auto"/>
      <w:outlineLvl w:val="2"/>
    </w:pPr>
    <w:rPr>
      <w:rFonts w:cs="Times New Roman"/>
      <w:b/>
      <w:bCs/>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Pr>
      <w:rFonts w:ascii="Cambria" w:hAnsi="Cambria" w:cs="Cambria"/>
      <w:b/>
      <w:bCs/>
      <w:i/>
      <w:iCs/>
      <w:sz w:val="28"/>
      <w:szCs w:val="28"/>
    </w:rPr>
  </w:style>
  <w:style w:type="character" w:customStyle="1" w:styleId="Heading3Char">
    <w:name w:val="Heading 3 Char"/>
    <w:basedOn w:val="DefaultParagraphFont"/>
    <w:link w:val="Heading3"/>
    <w:uiPriority w:val="99"/>
    <w:semiHidden/>
    <w:locked/>
    <w:rPr>
      <w:rFonts w:ascii="Cambria" w:hAnsi="Cambria" w:cs="Cambria"/>
      <w:b/>
      <w:bCs/>
      <w:sz w:val="26"/>
      <w:szCs w:val="26"/>
    </w:rPr>
  </w:style>
  <w:style w:type="paragraph" w:styleId="NormalWeb">
    <w:name w:val="Normal (Web)"/>
    <w:basedOn w:val="Normal"/>
    <w:uiPriority w:val="99"/>
    <w:rsid w:val="001A423B"/>
    <w:pPr>
      <w:spacing w:before="100" w:beforeAutospacing="1" w:after="100" w:afterAutospacing="1" w:line="240" w:lineRule="auto"/>
    </w:pPr>
    <w:rPr>
      <w:rFonts w:cs="Times New Roman"/>
      <w:sz w:val="24"/>
      <w:szCs w:val="24"/>
    </w:rPr>
  </w:style>
  <w:style w:type="character" w:styleId="Emphasis">
    <w:name w:val="Emphasis"/>
    <w:basedOn w:val="DefaultParagraphFont"/>
    <w:uiPriority w:val="99"/>
    <w:qFormat/>
    <w:locked/>
    <w:rsid w:val="001A423B"/>
    <w:rPr>
      <w:i/>
      <w:iCs/>
    </w:rPr>
  </w:style>
  <w:style w:type="character" w:customStyle="1" w:styleId="firstletter">
    <w:name w:val="firstletter"/>
    <w:basedOn w:val="DefaultParagraphFont"/>
    <w:uiPriority w:val="99"/>
    <w:rsid w:val="00015852"/>
  </w:style>
  <w:style w:type="character" w:styleId="Hyperlink">
    <w:name w:val="Hyperlink"/>
    <w:basedOn w:val="DefaultParagraphFont"/>
    <w:uiPriority w:val="99"/>
    <w:rsid w:val="00015852"/>
    <w:rPr>
      <w:color w:val="0000FF"/>
      <w:u w:val="single"/>
    </w:rPr>
  </w:style>
</w:styles>
</file>

<file path=word/webSettings.xml><?xml version="1.0" encoding="utf-8"?>
<w:webSettings xmlns:r="http://schemas.openxmlformats.org/officeDocument/2006/relationships" xmlns:w="http://schemas.openxmlformats.org/wordprocessingml/2006/main">
  <w:divs>
    <w:div w:id="488177919">
      <w:marLeft w:val="0"/>
      <w:marRight w:val="0"/>
      <w:marTop w:val="0"/>
      <w:marBottom w:val="0"/>
      <w:divBdr>
        <w:top w:val="none" w:sz="0" w:space="0" w:color="auto"/>
        <w:left w:val="none" w:sz="0" w:space="0" w:color="auto"/>
        <w:bottom w:val="none" w:sz="0" w:space="0" w:color="auto"/>
        <w:right w:val="none" w:sz="0" w:space="0" w:color="auto"/>
      </w:divBdr>
    </w:div>
    <w:div w:id="488177921">
      <w:marLeft w:val="0"/>
      <w:marRight w:val="0"/>
      <w:marTop w:val="0"/>
      <w:marBottom w:val="0"/>
      <w:divBdr>
        <w:top w:val="none" w:sz="0" w:space="0" w:color="auto"/>
        <w:left w:val="none" w:sz="0" w:space="0" w:color="auto"/>
        <w:bottom w:val="none" w:sz="0" w:space="0" w:color="auto"/>
        <w:right w:val="none" w:sz="0" w:space="0" w:color="auto"/>
      </w:divBdr>
      <w:divsChild>
        <w:div w:id="488177923">
          <w:marLeft w:val="0"/>
          <w:marRight w:val="0"/>
          <w:marTop w:val="0"/>
          <w:marBottom w:val="0"/>
          <w:divBdr>
            <w:top w:val="none" w:sz="0" w:space="0" w:color="auto"/>
            <w:left w:val="none" w:sz="0" w:space="0" w:color="auto"/>
            <w:bottom w:val="none" w:sz="0" w:space="0" w:color="auto"/>
            <w:right w:val="none" w:sz="0" w:space="0" w:color="auto"/>
          </w:divBdr>
          <w:divsChild>
            <w:div w:id="48817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77922">
      <w:marLeft w:val="0"/>
      <w:marRight w:val="0"/>
      <w:marTop w:val="0"/>
      <w:marBottom w:val="0"/>
      <w:divBdr>
        <w:top w:val="none" w:sz="0" w:space="0" w:color="auto"/>
        <w:left w:val="none" w:sz="0" w:space="0" w:color="auto"/>
        <w:bottom w:val="none" w:sz="0" w:space="0" w:color="auto"/>
        <w:right w:val="none" w:sz="0" w:space="0" w:color="auto"/>
      </w:divBdr>
    </w:div>
    <w:div w:id="4881779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topics.bloomberg.com/barack-obam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5</Pages>
  <Words>1294</Words>
  <Characters>7381</Characters>
  <Application>Microsoft Office Outlook</Application>
  <DocSecurity>0</DocSecurity>
  <Lines>0</Lines>
  <Paragraphs>0</Paragraphs>
  <ScaleCrop>false</ScaleCrop>
  <Company>Hewlett-Packard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2 Honors</dc:title>
  <dc:subject/>
  <dc:creator>StephandGreg</dc:creator>
  <cp:keywords/>
  <dc:description/>
  <cp:lastModifiedBy>Garden Grove USD</cp:lastModifiedBy>
  <cp:revision>2</cp:revision>
  <dcterms:created xsi:type="dcterms:W3CDTF">2011-09-12T22:01:00Z</dcterms:created>
  <dcterms:modified xsi:type="dcterms:W3CDTF">2011-09-12T22:02:00Z</dcterms:modified>
</cp:coreProperties>
</file>