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Style w:val="TableGrid"/>
        <w:tblW w:w="0" w:type="auto"/>
        <w:tblLook w:val="00A0" w:firstRow="1" w:lastRow="0" w:firstColumn="1" w:lastColumn="0" w:noHBand="0" w:noVBand="0"/>
      </w:tblPr>
      <w:tblGrid>
        <w:gridCol w:w="1908"/>
        <w:gridCol w:w="2070"/>
        <w:gridCol w:w="2340"/>
        <w:gridCol w:w="2250"/>
        <w:gridCol w:w="2430"/>
        <w:gridCol w:w="2178"/>
      </w:tblGrid>
      <w:tr w:rsidR="00EF707B">
        <w:tc>
          <w:tcPr>
            <w:tcW w:w="1908" w:type="dxa"/>
          </w:tcPr>
          <w:p w:rsidR="00EF707B" w:rsidRPr="00EF707B" w:rsidRDefault="00EF707B" w:rsidP="00EF707B">
            <w:pPr>
              <w:jc w:val="center"/>
              <w:rPr>
                <w:b/>
              </w:rPr>
            </w:pPr>
            <w:bookmarkStart w:id="0" w:name="_GoBack"/>
            <w:bookmarkEnd w:id="0"/>
            <w:r w:rsidRPr="00EF707B">
              <w:rPr>
                <w:b/>
              </w:rPr>
              <w:t>Region</w:t>
            </w:r>
          </w:p>
        </w:tc>
        <w:tc>
          <w:tcPr>
            <w:tcW w:w="2070" w:type="dxa"/>
          </w:tcPr>
          <w:p w:rsidR="00EF707B" w:rsidRPr="00EF707B" w:rsidRDefault="00EF707B" w:rsidP="00EF707B">
            <w:pPr>
              <w:jc w:val="center"/>
              <w:rPr>
                <w:b/>
              </w:rPr>
            </w:pPr>
            <w:r w:rsidRPr="00EF707B">
              <w:rPr>
                <w:b/>
              </w:rPr>
              <w:t>Colonies within the region</w:t>
            </w:r>
          </w:p>
        </w:tc>
        <w:tc>
          <w:tcPr>
            <w:tcW w:w="2340" w:type="dxa"/>
          </w:tcPr>
          <w:p w:rsidR="00EF707B" w:rsidRPr="00EF707B" w:rsidRDefault="00EF707B" w:rsidP="00EF707B">
            <w:pPr>
              <w:jc w:val="center"/>
              <w:rPr>
                <w:b/>
              </w:rPr>
            </w:pPr>
            <w:r w:rsidRPr="00EF707B">
              <w:rPr>
                <w:b/>
              </w:rPr>
              <w:t>Economy</w:t>
            </w:r>
          </w:p>
        </w:tc>
        <w:tc>
          <w:tcPr>
            <w:tcW w:w="2250" w:type="dxa"/>
          </w:tcPr>
          <w:p w:rsidR="00EF707B" w:rsidRPr="00EF707B" w:rsidRDefault="00EF707B" w:rsidP="00EF707B">
            <w:pPr>
              <w:jc w:val="center"/>
              <w:rPr>
                <w:b/>
              </w:rPr>
            </w:pPr>
            <w:r w:rsidRPr="00EF707B">
              <w:rPr>
                <w:b/>
              </w:rPr>
              <w:t>Religion</w:t>
            </w:r>
          </w:p>
        </w:tc>
        <w:tc>
          <w:tcPr>
            <w:tcW w:w="2430" w:type="dxa"/>
          </w:tcPr>
          <w:p w:rsidR="00EF707B" w:rsidRPr="00EF707B" w:rsidRDefault="00356CD3" w:rsidP="00EF707B">
            <w:pPr>
              <w:jc w:val="center"/>
              <w:rPr>
                <w:b/>
              </w:rPr>
            </w:pPr>
            <w:r>
              <w:rPr>
                <w:b/>
              </w:rPr>
              <w:t>Groups of people living there &amp; why</w:t>
            </w:r>
          </w:p>
        </w:tc>
        <w:tc>
          <w:tcPr>
            <w:tcW w:w="2178" w:type="dxa"/>
          </w:tcPr>
          <w:p w:rsidR="00EF707B" w:rsidRPr="00EF707B" w:rsidRDefault="00356CD3" w:rsidP="00EF707B">
            <w:pPr>
              <w:jc w:val="center"/>
              <w:rPr>
                <w:b/>
              </w:rPr>
            </w:pPr>
            <w:r>
              <w:rPr>
                <w:b/>
              </w:rPr>
              <w:t xml:space="preserve">Treatment of African Americans </w:t>
            </w:r>
          </w:p>
        </w:tc>
      </w:tr>
      <w:tr w:rsidR="00EF707B">
        <w:tc>
          <w:tcPr>
            <w:tcW w:w="1908" w:type="dxa"/>
          </w:tcPr>
          <w:p w:rsidR="00EF707B" w:rsidRPr="00EF707B" w:rsidRDefault="00EF707B" w:rsidP="00EF707B">
            <w:pPr>
              <w:rPr>
                <w:b/>
                <w:i/>
              </w:rPr>
            </w:pPr>
            <w:r w:rsidRPr="00EF707B">
              <w:rPr>
                <w:b/>
                <w:i/>
              </w:rPr>
              <w:t>New England Colonies</w:t>
            </w:r>
          </w:p>
        </w:tc>
        <w:tc>
          <w:tcPr>
            <w:tcW w:w="2070" w:type="dxa"/>
          </w:tcPr>
          <w:p w:rsidR="00EF707B" w:rsidRDefault="0063186C">
            <w:r>
              <w:t>37</w:t>
            </w:r>
          </w:p>
          <w:p w:rsidR="00EF707B" w:rsidRDefault="00EF707B"/>
          <w:p w:rsidR="00EF707B" w:rsidRDefault="00EF707B"/>
          <w:p w:rsidR="00EF707B" w:rsidRDefault="00EF707B"/>
          <w:p w:rsidR="00EF707B" w:rsidRDefault="00EF707B"/>
          <w:p w:rsidR="00EF707B" w:rsidRDefault="00EF707B"/>
          <w:p w:rsidR="00EF707B" w:rsidRDefault="00EF707B"/>
        </w:tc>
        <w:tc>
          <w:tcPr>
            <w:tcW w:w="2340" w:type="dxa"/>
          </w:tcPr>
          <w:p w:rsidR="00EF707B" w:rsidRDefault="0063186C">
            <w:r>
              <w:t>37</w:t>
            </w:r>
          </w:p>
        </w:tc>
        <w:tc>
          <w:tcPr>
            <w:tcW w:w="2250" w:type="dxa"/>
          </w:tcPr>
          <w:p w:rsidR="00EF707B" w:rsidRDefault="00B25C16">
            <w:r>
              <w:t>39-41</w:t>
            </w:r>
          </w:p>
        </w:tc>
        <w:tc>
          <w:tcPr>
            <w:tcW w:w="2430" w:type="dxa"/>
          </w:tcPr>
          <w:p w:rsidR="00EF707B" w:rsidRDefault="00B25C16">
            <w:r>
              <w:t>39-41</w:t>
            </w:r>
          </w:p>
        </w:tc>
        <w:tc>
          <w:tcPr>
            <w:tcW w:w="2178" w:type="dxa"/>
          </w:tcPr>
          <w:p w:rsidR="00EF707B" w:rsidRDefault="00B25C16">
            <w:r>
              <w:t>40</w:t>
            </w:r>
          </w:p>
        </w:tc>
      </w:tr>
      <w:tr w:rsidR="00EF707B">
        <w:tc>
          <w:tcPr>
            <w:tcW w:w="1908" w:type="dxa"/>
          </w:tcPr>
          <w:p w:rsidR="00EF707B" w:rsidRPr="00EF707B" w:rsidRDefault="00EF707B" w:rsidP="00EF707B">
            <w:pPr>
              <w:rPr>
                <w:b/>
                <w:i/>
              </w:rPr>
            </w:pPr>
            <w:r w:rsidRPr="00EF707B">
              <w:rPr>
                <w:b/>
                <w:i/>
              </w:rPr>
              <w:t>Middle Colonies</w:t>
            </w:r>
          </w:p>
        </w:tc>
        <w:tc>
          <w:tcPr>
            <w:tcW w:w="2070" w:type="dxa"/>
          </w:tcPr>
          <w:p w:rsidR="00EF707B" w:rsidRDefault="0063186C">
            <w:r>
              <w:t>37</w:t>
            </w:r>
          </w:p>
          <w:p w:rsidR="00EF707B" w:rsidRDefault="00EF707B"/>
          <w:p w:rsidR="00EF707B" w:rsidRDefault="00EF707B"/>
          <w:p w:rsidR="00EF707B" w:rsidRDefault="00EF707B"/>
          <w:p w:rsidR="00EF707B" w:rsidRDefault="00EF707B"/>
          <w:p w:rsidR="00EF707B" w:rsidRDefault="00EF707B"/>
          <w:p w:rsidR="00EF707B" w:rsidRDefault="00EF707B"/>
          <w:p w:rsidR="00EF707B" w:rsidRDefault="00EF707B"/>
        </w:tc>
        <w:tc>
          <w:tcPr>
            <w:tcW w:w="2340" w:type="dxa"/>
          </w:tcPr>
          <w:p w:rsidR="00EF707B" w:rsidRDefault="0063186C">
            <w:r>
              <w:t>37</w:t>
            </w:r>
          </w:p>
        </w:tc>
        <w:tc>
          <w:tcPr>
            <w:tcW w:w="2250" w:type="dxa"/>
          </w:tcPr>
          <w:p w:rsidR="00EF707B" w:rsidRDefault="00B25C16">
            <w:r>
              <w:t>43</w:t>
            </w:r>
          </w:p>
        </w:tc>
        <w:tc>
          <w:tcPr>
            <w:tcW w:w="2430" w:type="dxa"/>
          </w:tcPr>
          <w:p w:rsidR="00EF707B" w:rsidRDefault="00FB0691">
            <w:r>
              <w:t>42-</w:t>
            </w:r>
            <w:r w:rsidR="00B25C16">
              <w:t>43</w:t>
            </w:r>
          </w:p>
        </w:tc>
        <w:tc>
          <w:tcPr>
            <w:tcW w:w="2178" w:type="dxa"/>
          </w:tcPr>
          <w:p w:rsidR="00EF707B" w:rsidRDefault="00B25C16">
            <w:r>
              <w:t>43</w:t>
            </w:r>
          </w:p>
        </w:tc>
      </w:tr>
      <w:tr w:rsidR="00EF707B">
        <w:trPr>
          <w:trHeight w:val="90"/>
        </w:trPr>
        <w:tc>
          <w:tcPr>
            <w:tcW w:w="1908" w:type="dxa"/>
          </w:tcPr>
          <w:p w:rsidR="00EF707B" w:rsidRPr="00EF707B" w:rsidRDefault="00EF707B" w:rsidP="00EF707B">
            <w:pPr>
              <w:rPr>
                <w:b/>
                <w:i/>
              </w:rPr>
            </w:pPr>
            <w:r w:rsidRPr="00EF707B">
              <w:rPr>
                <w:b/>
                <w:i/>
              </w:rPr>
              <w:t>Southern Colonies</w:t>
            </w:r>
          </w:p>
        </w:tc>
        <w:tc>
          <w:tcPr>
            <w:tcW w:w="2070" w:type="dxa"/>
          </w:tcPr>
          <w:p w:rsidR="00EF707B" w:rsidRDefault="0063186C">
            <w:r>
              <w:t>38</w:t>
            </w:r>
          </w:p>
          <w:p w:rsidR="00EF707B" w:rsidRDefault="00EF707B"/>
          <w:p w:rsidR="00EF707B" w:rsidRDefault="00EF707B"/>
          <w:p w:rsidR="00EF707B" w:rsidRDefault="00EF707B"/>
          <w:p w:rsidR="00EF707B" w:rsidRDefault="00EF707B"/>
          <w:p w:rsidR="00EF707B" w:rsidRDefault="00EF707B"/>
          <w:p w:rsidR="00EF707B" w:rsidRDefault="00EF707B"/>
          <w:p w:rsidR="00EF707B" w:rsidRDefault="00EF707B"/>
          <w:p w:rsidR="00EF707B" w:rsidRDefault="00EF707B"/>
        </w:tc>
        <w:tc>
          <w:tcPr>
            <w:tcW w:w="2340" w:type="dxa"/>
          </w:tcPr>
          <w:p w:rsidR="00EF707B" w:rsidRDefault="0063186C">
            <w:r>
              <w:t>38</w:t>
            </w:r>
          </w:p>
        </w:tc>
        <w:tc>
          <w:tcPr>
            <w:tcW w:w="2250" w:type="dxa"/>
          </w:tcPr>
          <w:p w:rsidR="00EF707B" w:rsidRDefault="00B25C16">
            <w:r>
              <w:t>44-46</w:t>
            </w:r>
          </w:p>
        </w:tc>
        <w:tc>
          <w:tcPr>
            <w:tcW w:w="2430" w:type="dxa"/>
          </w:tcPr>
          <w:p w:rsidR="00EF707B" w:rsidRDefault="00510353">
            <w:r>
              <w:t>44-</w:t>
            </w:r>
            <w:r w:rsidR="00B25C16">
              <w:t>46</w:t>
            </w:r>
          </w:p>
        </w:tc>
        <w:tc>
          <w:tcPr>
            <w:tcW w:w="2178" w:type="dxa"/>
          </w:tcPr>
          <w:p w:rsidR="00EF707B" w:rsidRDefault="00B25C16">
            <w:r>
              <w:t>45</w:t>
            </w:r>
          </w:p>
        </w:tc>
      </w:tr>
    </w:tbl>
    <w:p w:rsidR="007F2AE2" w:rsidRDefault="003942A1"/>
    <w:sectPr w:rsidR="007F2AE2" w:rsidSect="00EF707B">
      <w:headerReference w:type="default" r:id="rId7"/>
      <w:pgSz w:w="15840" w:h="12240" w:orient="landscape"/>
      <w:pgMar w:top="1800" w:right="1440" w:bottom="1800" w:left="1440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3942A1" w:rsidRDefault="003942A1">
      <w:pPr>
        <w:spacing w:after="0"/>
      </w:pPr>
      <w:r>
        <w:separator/>
      </w:r>
    </w:p>
  </w:endnote>
  <w:endnote w:type="continuationSeparator" w:id="0">
    <w:p w:rsidR="003942A1" w:rsidRDefault="003942A1">
      <w:pPr>
        <w:spacing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Britannic Bold">
    <w:panose1 w:val="020B0903060703020204"/>
    <w:charset w:val="00"/>
    <w:family w:val="swiss"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3942A1" w:rsidRDefault="003942A1">
      <w:pPr>
        <w:spacing w:after="0"/>
      </w:pPr>
      <w:r>
        <w:separator/>
      </w:r>
    </w:p>
  </w:footnote>
  <w:footnote w:type="continuationSeparator" w:id="0">
    <w:p w:rsidR="003942A1" w:rsidRDefault="003942A1">
      <w:pPr>
        <w:spacing w:after="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EF707B" w:rsidRPr="00EF707B" w:rsidRDefault="00EF707B" w:rsidP="00EF707B">
    <w:pPr>
      <w:pStyle w:val="Header"/>
      <w:jc w:val="center"/>
      <w:rPr>
        <w:rFonts w:ascii="Britannic Bold" w:hAnsi="Britannic Bold"/>
        <w:sz w:val="40"/>
        <w:u w:val="single"/>
      </w:rPr>
    </w:pPr>
    <w:r w:rsidRPr="00EF707B">
      <w:rPr>
        <w:rFonts w:ascii="Britannic Bold" w:hAnsi="Britannic Bold"/>
        <w:sz w:val="40"/>
        <w:u w:val="single"/>
      </w:rPr>
      <w:t>Colonial Regions Matrix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proofState w:spelling="clean" w:grammar="clean"/>
  <w:defaultTabStop w:val="720"/>
  <w:drawingGridHorizontalSpacing w:val="360"/>
  <w:drawingGridVerticalSpacing w:val="360"/>
  <w:displayHorizontalDrawingGridEvery w:val="0"/>
  <w:displayVerticalDrawingGridEvery w:val="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F707B"/>
    <w:rsid w:val="00356CD3"/>
    <w:rsid w:val="003942A1"/>
    <w:rsid w:val="00510353"/>
    <w:rsid w:val="00605AD1"/>
    <w:rsid w:val="0063186C"/>
    <w:rsid w:val="00B25C16"/>
    <w:rsid w:val="00D57224"/>
    <w:rsid w:val="00E90BFB"/>
    <w:rsid w:val="00ED63AC"/>
    <w:rsid w:val="00EF707B"/>
    <w:rsid w:val="00F60909"/>
    <w:rsid w:val="00FB0691"/>
  </w:rsids>
  <m:mathPr>
    <m:mathFont m:val="Cambria Math"/>
    <m:brkBin m:val="before"/>
    <m:brkBinSub m:val="--"/>
    <m:smallFrac m:val="0"/>
    <m:dispDef m:val="0"/>
    <m:lMargin m:val="0"/>
    <m:rMargin m:val="0"/>
    <m:defJc m:val="centerGroup"/>
    <m:wrapRight/>
    <m:intLim m:val="subSup"/>
    <m:naryLim m:val="subSup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>
      <w:pPr>
        <w:spacing w:after="20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F2AE2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EF707B"/>
    <w:pPr>
      <w:spacing w:after="0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Header">
    <w:name w:val="header"/>
    <w:basedOn w:val="Normal"/>
    <w:link w:val="HeaderChar"/>
    <w:uiPriority w:val="99"/>
    <w:semiHidden/>
    <w:unhideWhenUsed/>
    <w:rsid w:val="00EF707B"/>
    <w:pPr>
      <w:tabs>
        <w:tab w:val="center" w:pos="4320"/>
        <w:tab w:val="right" w:pos="8640"/>
      </w:tabs>
      <w:spacing w:after="0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EF707B"/>
  </w:style>
  <w:style w:type="paragraph" w:styleId="Footer">
    <w:name w:val="footer"/>
    <w:basedOn w:val="Normal"/>
    <w:link w:val="FooterChar"/>
    <w:uiPriority w:val="99"/>
    <w:semiHidden/>
    <w:unhideWhenUsed/>
    <w:rsid w:val="00EF707B"/>
    <w:pPr>
      <w:tabs>
        <w:tab w:val="center" w:pos="4320"/>
        <w:tab w:val="right" w:pos="8640"/>
      </w:tabs>
      <w:spacing w:after="0"/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EF707B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>
      <w:pPr>
        <w:spacing w:after="20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F2AE2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EF707B"/>
    <w:pPr>
      <w:spacing w:after="0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Header">
    <w:name w:val="header"/>
    <w:basedOn w:val="Normal"/>
    <w:link w:val="HeaderChar"/>
    <w:uiPriority w:val="99"/>
    <w:semiHidden/>
    <w:unhideWhenUsed/>
    <w:rsid w:val="00EF707B"/>
    <w:pPr>
      <w:tabs>
        <w:tab w:val="center" w:pos="4320"/>
        <w:tab w:val="right" w:pos="8640"/>
      </w:tabs>
      <w:spacing w:after="0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EF707B"/>
  </w:style>
  <w:style w:type="paragraph" w:styleId="Footer">
    <w:name w:val="footer"/>
    <w:basedOn w:val="Normal"/>
    <w:link w:val="FooterChar"/>
    <w:uiPriority w:val="99"/>
    <w:semiHidden/>
    <w:unhideWhenUsed/>
    <w:rsid w:val="00EF707B"/>
    <w:pPr>
      <w:tabs>
        <w:tab w:val="center" w:pos="4320"/>
        <w:tab w:val="right" w:pos="8640"/>
      </w:tabs>
      <w:spacing w:after="0"/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EF707B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38</Words>
  <Characters>222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WVUSD</Company>
  <LinksUpToDate>false</LinksUpToDate>
  <CharactersWithSpaces>259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Los Angeles Unified School District</dc:creator>
  <cp:lastModifiedBy>Josephine Schaller</cp:lastModifiedBy>
  <cp:revision>2</cp:revision>
  <cp:lastPrinted>2013-08-26T22:47:00Z</cp:lastPrinted>
  <dcterms:created xsi:type="dcterms:W3CDTF">2013-08-26T22:47:00Z</dcterms:created>
  <dcterms:modified xsi:type="dcterms:W3CDTF">2013-08-26T22:47:00Z</dcterms:modified>
</cp:coreProperties>
</file>