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25 Rhetorical Devices:</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Ad Hominem</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r w:rsidRPr="0006550D">
        <w:rPr>
          <w:rFonts w:ascii="Georgia" w:eastAsia="Times New Roman" w:hAnsi="Georgia" w:cs="Lucida Sans Unicode"/>
          <w:color w:val="444444"/>
          <w:sz w:val="20"/>
          <w:szCs w:val="20"/>
        </w:rPr>
        <w:t>In an argument, this is an attack on the person rather than on the opponent's ideas. It comes from the Latin meaning "against the man."</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Allusion</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A reference to a well-known person, place, or thing from literature, history, etc.</w:t>
      </w:r>
      <w:proofErr w:type="gramEnd"/>
      <w:r w:rsidRPr="0006550D">
        <w:rPr>
          <w:rFonts w:ascii="Georgia" w:eastAsia="Times New Roman" w:hAnsi="Georgia" w:cs="Lucida Sans Unicode"/>
          <w:color w:val="444444"/>
          <w:sz w:val="20"/>
          <w:szCs w:val="20"/>
        </w:rPr>
        <w:t xml:space="preserve"> Example: Eden, Scrooge, Prodigal Son, Catch-22, Judas, etc.</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Anaphora</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 xml:space="preserve">Repetition of a word, phrase, or </w:t>
      </w:r>
      <w:r w:rsidR="0006550D" w:rsidRPr="0006550D">
        <w:rPr>
          <w:rFonts w:ascii="Georgia" w:eastAsia="Times New Roman" w:hAnsi="Georgia" w:cs="Lucida Sans Unicode"/>
          <w:color w:val="444444"/>
          <w:sz w:val="20"/>
          <w:szCs w:val="20"/>
        </w:rPr>
        <w:t>clause</w:t>
      </w:r>
      <w:r w:rsidRPr="0006550D">
        <w:rPr>
          <w:rFonts w:ascii="Georgia" w:eastAsia="Times New Roman" w:hAnsi="Georgia" w:cs="Lucida Sans Unicode"/>
          <w:color w:val="444444"/>
          <w:sz w:val="20"/>
          <w:szCs w:val="20"/>
        </w:rPr>
        <w:t xml:space="preserve"> at the beginning of two or more sentences in a row.</w:t>
      </w:r>
      <w:proofErr w:type="gramEnd"/>
      <w:r w:rsidRPr="0006550D">
        <w:rPr>
          <w:rFonts w:ascii="Georgia" w:eastAsia="Times New Roman" w:hAnsi="Georgia" w:cs="Lucida Sans Unicode"/>
          <w:color w:val="444444"/>
          <w:sz w:val="20"/>
          <w:szCs w:val="20"/>
        </w:rPr>
        <w:t xml:space="preserve"> This is a deliberate </w:t>
      </w:r>
      <w:r w:rsidR="0006550D" w:rsidRPr="0006550D">
        <w:rPr>
          <w:rFonts w:ascii="Georgia" w:eastAsia="Times New Roman" w:hAnsi="Georgia" w:cs="Lucida Sans Unicode"/>
          <w:color w:val="444444"/>
          <w:sz w:val="20"/>
          <w:szCs w:val="20"/>
        </w:rPr>
        <w:t>form</w:t>
      </w:r>
      <w:r w:rsidRPr="0006550D">
        <w:rPr>
          <w:rFonts w:ascii="Georgia" w:eastAsia="Times New Roman" w:hAnsi="Georgia" w:cs="Lucida Sans Unicode"/>
          <w:color w:val="444444"/>
          <w:sz w:val="20"/>
          <w:szCs w:val="20"/>
        </w:rPr>
        <w:t xml:space="preserve"> of repetition and helps make the writer's point more coherent. Ex. "There was the delight I caught in seeing long straight row. There was the faint, cool kiss of sensuality. There was the </w:t>
      </w:r>
      <w:r w:rsidR="0006550D" w:rsidRPr="0006550D">
        <w:rPr>
          <w:rFonts w:ascii="Georgia" w:eastAsia="Times New Roman" w:hAnsi="Georgia" w:cs="Lucida Sans Unicode"/>
          <w:color w:val="444444"/>
          <w:sz w:val="20"/>
          <w:szCs w:val="20"/>
        </w:rPr>
        <w:t>vague</w:t>
      </w:r>
      <w:r w:rsidRPr="0006550D">
        <w:rPr>
          <w:rFonts w:ascii="Georgia" w:eastAsia="Times New Roman" w:hAnsi="Georgia" w:cs="Lucida Sans Unicode"/>
          <w:color w:val="444444"/>
          <w:sz w:val="20"/>
          <w:szCs w:val="20"/>
        </w:rPr>
        <w:t xml:space="preserve"> sense of the infinite..." Ex. "We shall not flag or fail. We shall go on to the end. We shall fight in France, we shall fight on the seas and oceans, </w:t>
      </w:r>
      <w:proofErr w:type="gramStart"/>
      <w:r w:rsidRPr="0006550D">
        <w:rPr>
          <w:rFonts w:ascii="Georgia" w:eastAsia="Times New Roman" w:hAnsi="Georgia" w:cs="Lucida Sans Unicode"/>
          <w:color w:val="444444"/>
          <w:sz w:val="20"/>
          <w:szCs w:val="20"/>
        </w:rPr>
        <w:t>we</w:t>
      </w:r>
      <w:proofErr w:type="gramEnd"/>
      <w:r w:rsidRPr="0006550D">
        <w:rPr>
          <w:rFonts w:ascii="Georgia" w:eastAsia="Times New Roman" w:hAnsi="Georgia" w:cs="Lucida Sans Unicode"/>
          <w:color w:val="444444"/>
          <w:sz w:val="20"/>
          <w:szCs w:val="20"/>
        </w:rPr>
        <w:t xml:space="preserve"> shall fight with growing confidence and growing strength..."</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Anecdote</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a</w:t>
      </w:r>
      <w:proofErr w:type="gramEnd"/>
      <w:r w:rsidRPr="0006550D">
        <w:rPr>
          <w:rFonts w:ascii="Georgia" w:eastAsia="Times New Roman" w:hAnsi="Georgia" w:cs="Lucida Sans Unicode"/>
          <w:color w:val="444444"/>
          <w:sz w:val="20"/>
          <w:szCs w:val="20"/>
        </w:rPr>
        <w:t xml:space="preserve"> short, simple narrative of an incident; often used for </w:t>
      </w:r>
      <w:r w:rsidR="0006550D" w:rsidRPr="0006550D">
        <w:rPr>
          <w:rFonts w:ascii="Georgia" w:eastAsia="Times New Roman" w:hAnsi="Georgia" w:cs="Lucida Sans Unicode"/>
          <w:color w:val="444444"/>
          <w:sz w:val="20"/>
          <w:szCs w:val="20"/>
        </w:rPr>
        <w:t>humorous</w:t>
      </w:r>
      <w:r w:rsidRPr="0006550D">
        <w:rPr>
          <w:rFonts w:ascii="Georgia" w:eastAsia="Times New Roman" w:hAnsi="Georgia" w:cs="Lucida Sans Unicode"/>
          <w:color w:val="444444"/>
          <w:sz w:val="20"/>
          <w:szCs w:val="20"/>
        </w:rPr>
        <w:t xml:space="preserve"> effect or to make a point</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Antithesis</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the</w:t>
      </w:r>
      <w:proofErr w:type="gramEnd"/>
      <w:r w:rsidRPr="0006550D">
        <w:rPr>
          <w:rFonts w:ascii="Georgia" w:eastAsia="Times New Roman" w:hAnsi="Georgia" w:cs="Lucida Sans Unicode"/>
          <w:color w:val="444444"/>
          <w:sz w:val="20"/>
          <w:szCs w:val="20"/>
        </w:rPr>
        <w:t xml:space="preserve"> presentation of two contrasting images. The ideas are balanced by word, phrase, clause, or paragraphs. Ex. "To be or not to be..." Ex. "Ask not what your country can do for </w:t>
      </w:r>
      <w:proofErr w:type="gramStart"/>
      <w:r w:rsidRPr="0006550D">
        <w:rPr>
          <w:rFonts w:ascii="Georgia" w:eastAsia="Times New Roman" w:hAnsi="Georgia" w:cs="Lucida Sans Unicode"/>
          <w:color w:val="444444"/>
          <w:sz w:val="20"/>
          <w:szCs w:val="20"/>
        </w:rPr>
        <w:t>you,</w:t>
      </w:r>
      <w:proofErr w:type="gramEnd"/>
      <w:r w:rsidRPr="0006550D">
        <w:rPr>
          <w:rFonts w:ascii="Georgia" w:eastAsia="Times New Roman" w:hAnsi="Georgia" w:cs="Lucida Sans Unicode"/>
          <w:color w:val="444444"/>
          <w:sz w:val="20"/>
          <w:szCs w:val="20"/>
        </w:rPr>
        <w:t xml:space="preserve"> ask what you can do for your country." </w:t>
      </w:r>
      <w:proofErr w:type="gramStart"/>
      <w:r w:rsidRPr="0006550D">
        <w:rPr>
          <w:rFonts w:ascii="Georgia" w:eastAsia="Times New Roman" w:hAnsi="Georgia" w:cs="Lucida Sans Unicode"/>
          <w:color w:val="444444"/>
          <w:sz w:val="20"/>
          <w:szCs w:val="20"/>
        </w:rPr>
        <w:t>Ex.</w:t>
      </w:r>
      <w:proofErr w:type="gramEnd"/>
      <w:r w:rsidRPr="0006550D">
        <w:rPr>
          <w:rFonts w:ascii="Georgia" w:eastAsia="Times New Roman" w:hAnsi="Georgia" w:cs="Lucida Sans Unicode"/>
          <w:color w:val="444444"/>
          <w:sz w:val="20"/>
          <w:szCs w:val="20"/>
        </w:rPr>
        <w:t xml:space="preserve"> The world will little note, nor long remember, what we say here, but it can never forget what they did here."</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Apostrophe</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usually</w:t>
      </w:r>
      <w:proofErr w:type="gramEnd"/>
      <w:r w:rsidRPr="0006550D">
        <w:rPr>
          <w:rFonts w:ascii="Georgia" w:eastAsia="Times New Roman" w:hAnsi="Georgia" w:cs="Lucida Sans Unicode"/>
          <w:color w:val="444444"/>
          <w:sz w:val="20"/>
          <w:szCs w:val="20"/>
        </w:rPr>
        <w:t xml:space="preserve"> in poetry but sometimes in prose; the device of calling out to an imaginary, dead, or absent person or to a place, thing, or personified </w:t>
      </w:r>
      <w:r w:rsidR="0006550D" w:rsidRPr="0006550D">
        <w:rPr>
          <w:rFonts w:ascii="Georgia" w:eastAsia="Times New Roman" w:hAnsi="Georgia" w:cs="Lucida Sans Unicode"/>
          <w:color w:val="444444"/>
          <w:sz w:val="20"/>
          <w:szCs w:val="20"/>
        </w:rPr>
        <w:t>abstraction</w:t>
      </w:r>
      <w:r w:rsidRPr="0006550D">
        <w:rPr>
          <w:rFonts w:ascii="Georgia" w:eastAsia="Times New Roman" w:hAnsi="Georgia" w:cs="Lucida Sans Unicode"/>
          <w:color w:val="444444"/>
          <w:sz w:val="20"/>
          <w:szCs w:val="20"/>
        </w:rPr>
        <w:t>. Ex. "For Brutus, as you know was Caesar's angel. Judge, O you gods, how dearly Caesar loved him."</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Asyndeton</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r w:rsidRPr="0006550D">
        <w:rPr>
          <w:rFonts w:ascii="Georgia" w:eastAsia="Times New Roman" w:hAnsi="Georgia" w:cs="Lucida Sans Unicode"/>
          <w:color w:val="444444"/>
          <w:sz w:val="20"/>
          <w:szCs w:val="20"/>
        </w:rPr>
        <w:t xml:space="preserve">Commas used (with no conjunction) to </w:t>
      </w:r>
      <w:r w:rsidR="0006550D" w:rsidRPr="0006550D">
        <w:rPr>
          <w:rFonts w:ascii="Georgia" w:eastAsia="Times New Roman" w:hAnsi="Georgia" w:cs="Lucida Sans Unicode"/>
          <w:color w:val="444444"/>
          <w:sz w:val="20"/>
          <w:szCs w:val="20"/>
        </w:rPr>
        <w:t>separate</w:t>
      </w:r>
      <w:r w:rsidRPr="0006550D">
        <w:rPr>
          <w:rFonts w:ascii="Georgia" w:eastAsia="Times New Roman" w:hAnsi="Georgia" w:cs="Lucida Sans Unicode"/>
          <w:color w:val="444444"/>
          <w:sz w:val="20"/>
          <w:szCs w:val="20"/>
        </w:rPr>
        <w:t xml:space="preserve"> a series of words. The parts are </w:t>
      </w:r>
      <w:r w:rsidR="0006550D" w:rsidRPr="0006550D">
        <w:rPr>
          <w:rFonts w:ascii="Georgia" w:eastAsia="Times New Roman" w:hAnsi="Georgia" w:cs="Lucida Sans Unicode"/>
          <w:color w:val="444444"/>
          <w:sz w:val="20"/>
          <w:szCs w:val="20"/>
        </w:rPr>
        <w:t>emphasized</w:t>
      </w:r>
      <w:r w:rsidRPr="0006550D">
        <w:rPr>
          <w:rFonts w:ascii="Georgia" w:eastAsia="Times New Roman" w:hAnsi="Georgia" w:cs="Lucida Sans Unicode"/>
          <w:color w:val="444444"/>
          <w:sz w:val="20"/>
          <w:szCs w:val="20"/>
        </w:rPr>
        <w:t xml:space="preserve"> equally when the conjunction is omitted; in </w:t>
      </w:r>
      <w:r w:rsidR="0006550D" w:rsidRPr="0006550D">
        <w:rPr>
          <w:rFonts w:ascii="Georgia" w:eastAsia="Times New Roman" w:hAnsi="Georgia" w:cs="Lucida Sans Unicode"/>
          <w:color w:val="444444"/>
          <w:sz w:val="20"/>
          <w:szCs w:val="20"/>
        </w:rPr>
        <w:t>addition</w:t>
      </w:r>
      <w:r w:rsidRPr="0006550D">
        <w:rPr>
          <w:rFonts w:ascii="Georgia" w:eastAsia="Times New Roman" w:hAnsi="Georgia" w:cs="Lucida Sans Unicode"/>
          <w:color w:val="444444"/>
          <w:sz w:val="20"/>
          <w:szCs w:val="20"/>
        </w:rPr>
        <w:t>, the use of commas with no intervening conjunction speeds up the flow of the sentence. Asyndeton takes the form of X, Y, Z as opposed to X, Y, and Z. Ex. "Be one of the few, the proud, the Marines." Ex. "We shall pay any price, bear any burden, meet any hardships, support any friend, oppose any foe to assure the survival and success of liberty."</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Diction</w:t>
      </w:r>
    </w:p>
    <w:p w:rsidR="00D22490" w:rsidRPr="00D22490" w:rsidRDefault="0006550D" w:rsidP="00D22490">
      <w:pPr>
        <w:shd w:val="clear" w:color="auto" w:fill="FFFFFF"/>
        <w:spacing w:after="0" w:line="240" w:lineRule="auto"/>
        <w:ind w:right="1299"/>
        <w:rPr>
          <w:rFonts w:ascii="Georgia" w:eastAsia="Times New Roman" w:hAnsi="Georgia" w:cs="Lucida Sans Unicode"/>
          <w:color w:val="444444"/>
          <w:sz w:val="20"/>
          <w:szCs w:val="20"/>
        </w:rPr>
      </w:pPr>
      <w:r w:rsidRPr="0006550D">
        <w:rPr>
          <w:rFonts w:ascii="Georgia" w:eastAsia="Times New Roman" w:hAnsi="Georgia" w:cs="Lucida Sans Unicode"/>
          <w:color w:val="444444"/>
          <w:sz w:val="20"/>
          <w:szCs w:val="20"/>
        </w:rPr>
        <w:t>W</w:t>
      </w:r>
      <w:r w:rsidR="00D22490" w:rsidRPr="0006550D">
        <w:rPr>
          <w:rFonts w:ascii="Georgia" w:eastAsia="Times New Roman" w:hAnsi="Georgia" w:cs="Lucida Sans Unicode"/>
          <w:color w:val="444444"/>
          <w:sz w:val="20"/>
          <w:szCs w:val="20"/>
        </w:rPr>
        <w:t>ord choice, an element of style; it creates tone, attitude, and style, as well as meaning.</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06550D" w:rsidRPr="0006550D" w:rsidRDefault="0006550D"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06550D" w:rsidRPr="0006550D" w:rsidRDefault="0006550D"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roofErr w:type="spellStart"/>
      <w:r w:rsidRPr="0006550D">
        <w:rPr>
          <w:rFonts w:ascii="Georgia" w:eastAsia="Times New Roman" w:hAnsi="Georgia" w:cs="Lucida Sans Unicode"/>
          <w:color w:val="000000"/>
          <w:sz w:val="20"/>
          <w:szCs w:val="20"/>
        </w:rPr>
        <w:t>Epistrophe</w:t>
      </w:r>
      <w:proofErr w:type="spellEnd"/>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repetition</w:t>
      </w:r>
      <w:proofErr w:type="gramEnd"/>
      <w:r w:rsidRPr="0006550D">
        <w:rPr>
          <w:rFonts w:ascii="Georgia" w:eastAsia="Times New Roman" w:hAnsi="Georgia" w:cs="Lucida Sans Unicode"/>
          <w:color w:val="444444"/>
          <w:sz w:val="20"/>
          <w:szCs w:val="20"/>
        </w:rPr>
        <w:t xml:space="preserve"> of a word or expression at the end of successive phrases, clauses, sentences, or verses especially for rhetorical or poetic effect. </w:t>
      </w:r>
      <w:proofErr w:type="gramStart"/>
      <w:r w:rsidRPr="0006550D">
        <w:rPr>
          <w:rFonts w:ascii="Georgia" w:eastAsia="Times New Roman" w:hAnsi="Georgia" w:cs="Lucida Sans Unicode"/>
          <w:color w:val="444444"/>
          <w:sz w:val="20"/>
          <w:szCs w:val="20"/>
        </w:rPr>
        <w:t>Ex. "of the people, by the people, for the people."</w:t>
      </w:r>
      <w:proofErr w:type="gramEnd"/>
      <w:r w:rsidRPr="0006550D">
        <w:rPr>
          <w:rFonts w:ascii="Georgia" w:eastAsia="Times New Roman" w:hAnsi="Georgia" w:cs="Lucida Sans Unicode"/>
          <w:color w:val="444444"/>
          <w:sz w:val="20"/>
          <w:szCs w:val="20"/>
        </w:rPr>
        <w:t xml:space="preserve"> Ex. "When I was a child, I spoke like a </w:t>
      </w:r>
      <w:proofErr w:type="gramStart"/>
      <w:r w:rsidRPr="0006550D">
        <w:rPr>
          <w:rFonts w:ascii="Georgia" w:eastAsia="Times New Roman" w:hAnsi="Georgia" w:cs="Lucida Sans Unicode"/>
          <w:color w:val="444444"/>
          <w:sz w:val="20"/>
          <w:szCs w:val="20"/>
        </w:rPr>
        <w:t>child,</w:t>
      </w:r>
      <w:proofErr w:type="gramEnd"/>
      <w:r w:rsidRPr="0006550D">
        <w:rPr>
          <w:rFonts w:ascii="Georgia" w:eastAsia="Times New Roman" w:hAnsi="Georgia" w:cs="Lucida Sans Unicode"/>
          <w:color w:val="444444"/>
          <w:sz w:val="20"/>
          <w:szCs w:val="20"/>
        </w:rPr>
        <w:t xml:space="preserve"> I thought like a child, I reasoned like a child."</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Euphemism</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a</w:t>
      </w:r>
      <w:proofErr w:type="gramEnd"/>
      <w:r w:rsidRPr="0006550D">
        <w:rPr>
          <w:rFonts w:ascii="Georgia" w:eastAsia="Times New Roman" w:hAnsi="Georgia" w:cs="Lucida Sans Unicode"/>
          <w:color w:val="444444"/>
          <w:sz w:val="20"/>
          <w:szCs w:val="20"/>
        </w:rPr>
        <w:t xml:space="preserve"> more acceptable and usually more pleasant way of saying something that might be inappropriate or uncomfortable. Ex. "He went to his final reward" is a common euphemism for "He died." These are often used to obscure the reality of a situation. The military uses "</w:t>
      </w:r>
      <w:r w:rsidR="0006550D" w:rsidRPr="0006550D">
        <w:rPr>
          <w:rFonts w:ascii="Georgia" w:eastAsia="Times New Roman" w:hAnsi="Georgia" w:cs="Lucida Sans Unicode"/>
          <w:color w:val="444444"/>
          <w:sz w:val="20"/>
          <w:szCs w:val="20"/>
        </w:rPr>
        <w:t>collateral</w:t>
      </w:r>
      <w:r w:rsidRPr="0006550D">
        <w:rPr>
          <w:rFonts w:ascii="Georgia" w:eastAsia="Times New Roman" w:hAnsi="Georgia" w:cs="Lucida Sans Unicode"/>
          <w:color w:val="444444"/>
          <w:sz w:val="20"/>
          <w:szCs w:val="20"/>
        </w:rPr>
        <w:t xml:space="preserve"> damage" to indicate civilian deaths in a military operation.</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Figurative Language</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language</w:t>
      </w:r>
      <w:proofErr w:type="gramEnd"/>
      <w:r w:rsidRPr="0006550D">
        <w:rPr>
          <w:rFonts w:ascii="Georgia" w:eastAsia="Times New Roman" w:hAnsi="Georgia" w:cs="Lucida Sans Unicode"/>
          <w:color w:val="444444"/>
          <w:sz w:val="20"/>
          <w:szCs w:val="20"/>
        </w:rPr>
        <w:t xml:space="preserve"> that contains figures of speech, such as similes and metaphors, in order to create associations that are imaginative rather than literal.</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Imagery</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word</w:t>
      </w:r>
      <w:proofErr w:type="gramEnd"/>
      <w:r w:rsidRPr="0006550D">
        <w:rPr>
          <w:rFonts w:ascii="Georgia" w:eastAsia="Times New Roman" w:hAnsi="Georgia" w:cs="Lucida Sans Unicode"/>
          <w:color w:val="444444"/>
          <w:sz w:val="20"/>
          <w:szCs w:val="20"/>
        </w:rPr>
        <w:t xml:space="preserve"> or phrases that use a collection of images to appeal to one or more of the five senses in order to create a mental picture.</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Irony</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lastRenderedPageBreak/>
        <w:t>a</w:t>
      </w:r>
      <w:proofErr w:type="gramEnd"/>
      <w:r w:rsidRPr="0006550D">
        <w:rPr>
          <w:rFonts w:ascii="Georgia" w:eastAsia="Times New Roman" w:hAnsi="Georgia" w:cs="Lucida Sans Unicode"/>
          <w:color w:val="444444"/>
          <w:sz w:val="20"/>
          <w:szCs w:val="20"/>
        </w:rPr>
        <w:t xml:space="preserve"> situation or statement in which the actual outcome or meaning is opposite of what was expected.</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Metonymy</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r w:rsidRPr="0006550D">
        <w:rPr>
          <w:rFonts w:ascii="Georgia" w:eastAsia="Times New Roman" w:hAnsi="Georgia" w:cs="Lucida Sans Unicode"/>
          <w:color w:val="444444"/>
          <w:sz w:val="20"/>
          <w:szCs w:val="20"/>
        </w:rPr>
        <w:t>a figure of speech that uses the name of an object, person, or idea to represent something with which it is associated, such as using "the crown" to refer to a monarch; also, "the pen is mightier than the sword."</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Non-sequitur</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L</w:t>
      </w:r>
      <w:r w:rsidR="0006550D" w:rsidRPr="0006550D">
        <w:rPr>
          <w:rFonts w:ascii="Georgia" w:eastAsia="Times New Roman" w:hAnsi="Georgia" w:cs="Lucida Sans Unicode"/>
          <w:color w:val="444444"/>
          <w:sz w:val="20"/>
          <w:szCs w:val="20"/>
        </w:rPr>
        <w:t>atin for "it does not follow."</w:t>
      </w:r>
      <w:proofErr w:type="gramEnd"/>
      <w:r w:rsidR="0006550D" w:rsidRPr="0006550D">
        <w:rPr>
          <w:rFonts w:ascii="Georgia" w:eastAsia="Times New Roman" w:hAnsi="Georgia" w:cs="Lucida Sans Unicode"/>
          <w:color w:val="444444"/>
          <w:sz w:val="20"/>
          <w:szCs w:val="20"/>
        </w:rPr>
        <w:t xml:space="preserve"> </w:t>
      </w:r>
      <w:proofErr w:type="gramStart"/>
      <w:r w:rsidR="0006550D" w:rsidRPr="0006550D">
        <w:rPr>
          <w:rFonts w:ascii="Georgia" w:eastAsia="Times New Roman" w:hAnsi="Georgia" w:cs="Lucida Sans Unicode"/>
          <w:color w:val="444444"/>
          <w:sz w:val="20"/>
          <w:szCs w:val="20"/>
        </w:rPr>
        <w:t>W</w:t>
      </w:r>
      <w:r w:rsidRPr="0006550D">
        <w:rPr>
          <w:rFonts w:ascii="Georgia" w:eastAsia="Times New Roman" w:hAnsi="Georgia" w:cs="Lucida Sans Unicode"/>
          <w:color w:val="444444"/>
          <w:sz w:val="20"/>
          <w:szCs w:val="20"/>
        </w:rPr>
        <w:t>hen one statement isn't logically connected to another.</w:t>
      </w:r>
      <w:proofErr w:type="gramEnd"/>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Oxymoron</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a</w:t>
      </w:r>
      <w:proofErr w:type="gramEnd"/>
      <w:r w:rsidRPr="0006550D">
        <w:rPr>
          <w:rFonts w:ascii="Georgia" w:eastAsia="Times New Roman" w:hAnsi="Georgia" w:cs="Lucida Sans Unicode"/>
          <w:color w:val="444444"/>
          <w:sz w:val="20"/>
          <w:szCs w:val="20"/>
        </w:rPr>
        <w:t xml:space="preserve"> figure of speech composed of contradictory words or phrases, such as "wise fool," "bitter-sweet," "pretty ugly," "jumbo shrimp," "cold fire</w:t>
      </w:r>
      <w:r w:rsidR="0006550D" w:rsidRPr="0006550D">
        <w:rPr>
          <w:rFonts w:ascii="Georgia" w:eastAsia="Times New Roman" w:hAnsi="Georgia" w:cs="Lucida Sans Unicode"/>
          <w:color w:val="444444"/>
          <w:sz w:val="20"/>
          <w:szCs w:val="20"/>
        </w:rPr>
        <w:t>.</w:t>
      </w:r>
      <w:r w:rsidRPr="0006550D">
        <w:rPr>
          <w:rFonts w:ascii="Georgia" w:eastAsia="Times New Roman" w:hAnsi="Georgia" w:cs="Lucida Sans Unicode"/>
          <w:color w:val="444444"/>
          <w:sz w:val="20"/>
          <w:szCs w:val="20"/>
        </w:rPr>
        <w:t>"</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Paradox</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a</w:t>
      </w:r>
      <w:proofErr w:type="gramEnd"/>
      <w:r w:rsidRPr="0006550D">
        <w:rPr>
          <w:rFonts w:ascii="Georgia" w:eastAsia="Times New Roman" w:hAnsi="Georgia" w:cs="Lucida Sans Unicode"/>
          <w:color w:val="444444"/>
          <w:sz w:val="20"/>
          <w:szCs w:val="20"/>
        </w:rPr>
        <w:t xml:space="preserve"> statement that</w:t>
      </w:r>
      <w:r w:rsidR="0006550D" w:rsidRPr="0006550D">
        <w:rPr>
          <w:rFonts w:ascii="Georgia" w:eastAsia="Times New Roman" w:hAnsi="Georgia" w:cs="Lucida Sans Unicode"/>
          <w:color w:val="444444"/>
          <w:sz w:val="20"/>
          <w:szCs w:val="20"/>
        </w:rPr>
        <w:t xml:space="preserve"> seems to contradict itself but </w:t>
      </w:r>
      <w:r w:rsidRPr="0006550D">
        <w:rPr>
          <w:rFonts w:ascii="Georgia" w:eastAsia="Times New Roman" w:hAnsi="Georgia" w:cs="Lucida Sans Unicode"/>
          <w:color w:val="444444"/>
          <w:sz w:val="20"/>
          <w:szCs w:val="20"/>
        </w:rPr>
        <w:t>that turns out to have a rational meaning, as in this quotation from Henry David Thoreau: "I never found the companion that was so companionable as solitude."</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Parallelism</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the</w:t>
      </w:r>
      <w:proofErr w:type="gramEnd"/>
      <w:r w:rsidRPr="0006550D">
        <w:rPr>
          <w:rFonts w:ascii="Georgia" w:eastAsia="Times New Roman" w:hAnsi="Georgia" w:cs="Lucida Sans Unicode"/>
          <w:color w:val="444444"/>
          <w:sz w:val="20"/>
          <w:szCs w:val="20"/>
        </w:rPr>
        <w:t xml:space="preserve"> technique of arranging words, phrases, clauses, or larger structures by placing them side by side and making them similar in form. Parallel structure may be as simple as listing two or three modifiers in a row to describe the same noun or verb; it may take the form of two or more of the same type of phrases (prepositional, participial, gerund, appositive) that modify the same noun or verb; it may also take the form of two or more subordinate clauses that modify the same noun or verb. Or, </w:t>
      </w:r>
      <w:r w:rsidR="0006550D" w:rsidRPr="0006550D">
        <w:rPr>
          <w:rFonts w:ascii="Georgia" w:eastAsia="Times New Roman" w:hAnsi="Georgia" w:cs="Lucida Sans Unicode"/>
          <w:color w:val="444444"/>
          <w:sz w:val="20"/>
          <w:szCs w:val="20"/>
        </w:rPr>
        <w:t>parallel</w:t>
      </w:r>
      <w:r w:rsidRPr="0006550D">
        <w:rPr>
          <w:rFonts w:ascii="Georgia" w:eastAsia="Times New Roman" w:hAnsi="Georgia" w:cs="Lucida Sans Unicode"/>
          <w:color w:val="444444"/>
          <w:sz w:val="20"/>
          <w:szCs w:val="20"/>
        </w:rPr>
        <w:t xml:space="preserve"> structure may be a complex bend of a single-word, phrase, and clause parallelism all in </w:t>
      </w:r>
      <w:r w:rsidR="0006550D" w:rsidRPr="0006550D">
        <w:rPr>
          <w:rFonts w:ascii="Georgia" w:eastAsia="Times New Roman" w:hAnsi="Georgia" w:cs="Lucida Sans Unicode"/>
          <w:color w:val="444444"/>
          <w:sz w:val="20"/>
          <w:szCs w:val="20"/>
        </w:rPr>
        <w:t>the</w:t>
      </w:r>
      <w:r w:rsidRPr="0006550D">
        <w:rPr>
          <w:rFonts w:ascii="Georgia" w:eastAsia="Times New Roman" w:hAnsi="Georgia" w:cs="Lucida Sans Unicode"/>
          <w:color w:val="444444"/>
          <w:sz w:val="20"/>
          <w:szCs w:val="20"/>
        </w:rPr>
        <w:t xml:space="preserve"> same sentence: "We shall fight on the beaches, we shall </w:t>
      </w:r>
      <w:proofErr w:type="spellStart"/>
      <w:r w:rsidRPr="0006550D">
        <w:rPr>
          <w:rFonts w:ascii="Georgia" w:eastAsia="Times New Roman" w:hAnsi="Georgia" w:cs="Lucida Sans Unicode"/>
          <w:color w:val="444444"/>
          <w:sz w:val="20"/>
          <w:szCs w:val="20"/>
        </w:rPr>
        <w:t>figh</w:t>
      </w:r>
      <w:proofErr w:type="spellEnd"/>
      <w:r w:rsidRPr="0006550D">
        <w:rPr>
          <w:rFonts w:ascii="Georgia" w:eastAsia="Times New Roman" w:hAnsi="Georgia" w:cs="Lucida Sans Unicode"/>
          <w:color w:val="444444"/>
          <w:sz w:val="20"/>
          <w:szCs w:val="20"/>
        </w:rPr>
        <w:t xml:space="preserve"> ton the landing grounds, we shall fight in the fields."</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roofErr w:type="spellStart"/>
      <w:r w:rsidRPr="0006550D">
        <w:rPr>
          <w:rFonts w:ascii="Georgia" w:eastAsia="Times New Roman" w:hAnsi="Georgia" w:cs="Lucida Sans Unicode"/>
          <w:color w:val="000000"/>
          <w:sz w:val="20"/>
          <w:szCs w:val="20"/>
        </w:rPr>
        <w:t>Polysyndeton</w:t>
      </w:r>
      <w:proofErr w:type="spellEnd"/>
    </w:p>
    <w:p w:rsidR="00D22490" w:rsidRPr="00D22490" w:rsidRDefault="0006550D"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sentence</w:t>
      </w:r>
      <w:proofErr w:type="gramEnd"/>
      <w:r w:rsidR="00D22490" w:rsidRPr="0006550D">
        <w:rPr>
          <w:rFonts w:ascii="Georgia" w:eastAsia="Times New Roman" w:hAnsi="Georgia" w:cs="Lucida Sans Unicode"/>
          <w:color w:val="444444"/>
          <w:sz w:val="20"/>
          <w:szCs w:val="20"/>
        </w:rPr>
        <w:t xml:space="preserve"> which uses and or another </w:t>
      </w:r>
      <w:r w:rsidRPr="0006550D">
        <w:rPr>
          <w:rFonts w:ascii="Georgia" w:eastAsia="Times New Roman" w:hAnsi="Georgia" w:cs="Lucida Sans Unicode"/>
          <w:color w:val="444444"/>
          <w:sz w:val="20"/>
          <w:szCs w:val="20"/>
        </w:rPr>
        <w:t>conjunction</w:t>
      </w:r>
      <w:r w:rsidR="00D22490" w:rsidRPr="0006550D">
        <w:rPr>
          <w:rFonts w:ascii="Georgia" w:eastAsia="Times New Roman" w:hAnsi="Georgia" w:cs="Lucida Sans Unicode"/>
          <w:color w:val="444444"/>
          <w:sz w:val="20"/>
          <w:szCs w:val="20"/>
        </w:rPr>
        <w:t xml:space="preserve"> (with no commas) to </w:t>
      </w:r>
      <w:r w:rsidRPr="0006550D">
        <w:rPr>
          <w:rFonts w:ascii="Georgia" w:eastAsia="Times New Roman" w:hAnsi="Georgia" w:cs="Lucida Sans Unicode"/>
          <w:color w:val="444444"/>
          <w:sz w:val="20"/>
          <w:szCs w:val="20"/>
        </w:rPr>
        <w:t>separate</w:t>
      </w:r>
      <w:r w:rsidR="00D22490" w:rsidRPr="0006550D">
        <w:rPr>
          <w:rFonts w:ascii="Georgia" w:eastAsia="Times New Roman" w:hAnsi="Georgia" w:cs="Lucida Sans Unicode"/>
          <w:color w:val="444444"/>
          <w:sz w:val="20"/>
          <w:szCs w:val="20"/>
        </w:rPr>
        <w:t xml:space="preserve"> the items in a series. </w:t>
      </w:r>
      <w:proofErr w:type="spellStart"/>
      <w:r w:rsidR="00D22490" w:rsidRPr="0006550D">
        <w:rPr>
          <w:rFonts w:ascii="Georgia" w:eastAsia="Times New Roman" w:hAnsi="Georgia" w:cs="Lucida Sans Unicode"/>
          <w:color w:val="444444"/>
          <w:sz w:val="20"/>
          <w:szCs w:val="20"/>
        </w:rPr>
        <w:t>Polysyndeton</w:t>
      </w:r>
      <w:proofErr w:type="spellEnd"/>
      <w:r w:rsidR="00D22490" w:rsidRPr="0006550D">
        <w:rPr>
          <w:rFonts w:ascii="Georgia" w:eastAsia="Times New Roman" w:hAnsi="Georgia" w:cs="Lucida Sans Unicode"/>
          <w:color w:val="444444"/>
          <w:sz w:val="20"/>
          <w:szCs w:val="20"/>
        </w:rPr>
        <w:t xml:space="preserve"> appear</w:t>
      </w:r>
      <w:r w:rsidRPr="0006550D">
        <w:rPr>
          <w:rFonts w:ascii="Georgia" w:eastAsia="Times New Roman" w:hAnsi="Georgia" w:cs="Lucida Sans Unicode"/>
          <w:color w:val="444444"/>
          <w:sz w:val="20"/>
          <w:szCs w:val="20"/>
        </w:rPr>
        <w:t>s</w:t>
      </w:r>
      <w:r w:rsidR="00D22490" w:rsidRPr="0006550D">
        <w:rPr>
          <w:rFonts w:ascii="Georgia" w:eastAsia="Times New Roman" w:hAnsi="Georgia" w:cs="Lucida Sans Unicode"/>
          <w:color w:val="444444"/>
          <w:sz w:val="20"/>
          <w:szCs w:val="20"/>
        </w:rPr>
        <w:t xml:space="preserve"> in the form of X and Y and Z, stressing equally each member of a series. It makes the sentence slower and the times more emphatic than in the asyndeton.</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Repetition</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word</w:t>
      </w:r>
      <w:proofErr w:type="gramEnd"/>
      <w:r w:rsidRPr="0006550D">
        <w:rPr>
          <w:rFonts w:ascii="Georgia" w:eastAsia="Times New Roman" w:hAnsi="Georgia" w:cs="Lucida Sans Unicode"/>
          <w:color w:val="444444"/>
          <w:sz w:val="20"/>
          <w:szCs w:val="20"/>
        </w:rPr>
        <w:t xml:space="preserve"> or phrase used two or more times in close proximity.</w:t>
      </w:r>
    </w:p>
    <w:p w:rsidR="00D22490" w:rsidRPr="0006550D" w:rsidRDefault="00D22490" w:rsidP="00D22490">
      <w:pPr>
        <w:shd w:val="clear" w:color="auto" w:fill="FFFFFF"/>
        <w:spacing w:after="0" w:line="240" w:lineRule="auto"/>
        <w:ind w:right="1411"/>
        <w:outlineLvl w:val="2"/>
        <w:rPr>
          <w:rFonts w:ascii="glyphs-h72-web" w:eastAsia="Times New Roman" w:hAnsi="glyphs-h72-web" w:cs="Lucida Sans Unicode"/>
          <w:color w:val="F4AF09"/>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Rhetoric</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the</w:t>
      </w:r>
      <w:proofErr w:type="gramEnd"/>
      <w:r w:rsidRPr="0006550D">
        <w:rPr>
          <w:rFonts w:ascii="Georgia" w:eastAsia="Times New Roman" w:hAnsi="Georgia" w:cs="Lucida Sans Unicode"/>
          <w:color w:val="444444"/>
          <w:sz w:val="20"/>
          <w:szCs w:val="20"/>
        </w:rPr>
        <w:t xml:space="preserve"> art of effective communication, especially </w:t>
      </w:r>
      <w:r w:rsidR="0006550D" w:rsidRPr="0006550D">
        <w:rPr>
          <w:rFonts w:ascii="Georgia" w:eastAsia="Times New Roman" w:hAnsi="Georgia" w:cs="Lucida Sans Unicode"/>
          <w:color w:val="444444"/>
          <w:sz w:val="20"/>
          <w:szCs w:val="20"/>
        </w:rPr>
        <w:t>persuasive</w:t>
      </w:r>
      <w:r w:rsidRPr="0006550D">
        <w:rPr>
          <w:rFonts w:ascii="Georgia" w:eastAsia="Times New Roman" w:hAnsi="Georgia" w:cs="Lucida Sans Unicode"/>
          <w:color w:val="444444"/>
          <w:sz w:val="20"/>
          <w:szCs w:val="20"/>
        </w:rPr>
        <w:t xml:space="preserve"> discourse; rhetoric focuses on the interrelationship of invention, arrangement, and style in order to create appropriate discourse.</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Rhetorical modes</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exposition</w:t>
      </w:r>
      <w:proofErr w:type="gramEnd"/>
      <w:r w:rsidRPr="0006550D">
        <w:rPr>
          <w:rFonts w:ascii="Georgia" w:eastAsia="Times New Roman" w:hAnsi="Georgia" w:cs="Lucida Sans Unicode"/>
          <w:color w:val="444444"/>
          <w:sz w:val="20"/>
          <w:szCs w:val="20"/>
        </w:rPr>
        <w:t>, description, narration, argumentation</w:t>
      </w:r>
    </w:p>
    <w:p w:rsidR="0006550D" w:rsidRPr="0006550D" w:rsidRDefault="0006550D"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Syllogism</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a</w:t>
      </w:r>
      <w:proofErr w:type="gramEnd"/>
      <w:r w:rsidRPr="0006550D">
        <w:rPr>
          <w:rFonts w:ascii="Georgia" w:eastAsia="Times New Roman" w:hAnsi="Georgia" w:cs="Lucida Sans Unicode"/>
          <w:color w:val="444444"/>
          <w:sz w:val="20"/>
          <w:szCs w:val="20"/>
        </w:rPr>
        <w:t xml:space="preserve"> form of reasoning in which two statements are made and a conclusion is drawn from them. A syllogism is the format or a formal argument that consists of a major premise, a minor premise, and a conclusion. Ex. major premise: all tragedies end unhappily. Minor premise: Hamlet is a tragedy. Conclusion: Therefore, Hamlet ends unhappily.</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Synecdoche</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r w:rsidRPr="0006550D">
        <w:rPr>
          <w:rFonts w:ascii="Georgia" w:eastAsia="Times New Roman" w:hAnsi="Georgia" w:cs="Lucida Sans Unicode"/>
          <w:color w:val="444444"/>
          <w:sz w:val="20"/>
          <w:szCs w:val="20"/>
        </w:rPr>
        <w:t xml:space="preserve">a figure of speech in which a part of </w:t>
      </w:r>
      <w:r w:rsidR="0006550D" w:rsidRPr="0006550D">
        <w:rPr>
          <w:rFonts w:ascii="Georgia" w:eastAsia="Times New Roman" w:hAnsi="Georgia" w:cs="Lucida Sans Unicode"/>
          <w:color w:val="444444"/>
          <w:sz w:val="20"/>
          <w:szCs w:val="20"/>
        </w:rPr>
        <w:t>something</w:t>
      </w:r>
      <w:r w:rsidRPr="0006550D">
        <w:rPr>
          <w:rFonts w:ascii="Georgia" w:eastAsia="Times New Roman" w:hAnsi="Georgia" w:cs="Lucida Sans Unicode"/>
          <w:color w:val="444444"/>
          <w:sz w:val="20"/>
          <w:szCs w:val="20"/>
        </w:rPr>
        <w:t xml:space="preserve"> is used to represent a whole, such as using "boards" to mean a stage or "wheels" to mean a care - or "all hands on deck" etc.</w:t>
      </w:r>
    </w:p>
    <w:p w:rsidR="00D22490" w:rsidRPr="0006550D"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p>
    <w:p w:rsidR="00D22490" w:rsidRPr="00D22490" w:rsidRDefault="00D22490" w:rsidP="00D22490">
      <w:pPr>
        <w:shd w:val="clear" w:color="auto" w:fill="FFFFFF"/>
        <w:spacing w:after="0" w:line="240" w:lineRule="auto"/>
        <w:ind w:right="1411"/>
        <w:outlineLvl w:val="2"/>
        <w:rPr>
          <w:rFonts w:ascii="Georgia" w:eastAsia="Times New Roman" w:hAnsi="Georgia" w:cs="Lucida Sans Unicode"/>
          <w:color w:val="000000"/>
          <w:sz w:val="20"/>
          <w:szCs w:val="20"/>
        </w:rPr>
      </w:pPr>
      <w:r w:rsidRPr="0006550D">
        <w:rPr>
          <w:rFonts w:ascii="Georgia" w:eastAsia="Times New Roman" w:hAnsi="Georgia" w:cs="Lucida Sans Unicode"/>
          <w:color w:val="000000"/>
          <w:sz w:val="20"/>
          <w:szCs w:val="20"/>
        </w:rPr>
        <w:t>Tone</w:t>
      </w:r>
    </w:p>
    <w:p w:rsidR="00D22490" w:rsidRPr="00D22490" w:rsidRDefault="00D22490" w:rsidP="00D22490">
      <w:pPr>
        <w:shd w:val="clear" w:color="auto" w:fill="FFFFFF"/>
        <w:spacing w:after="0" w:line="240" w:lineRule="auto"/>
        <w:ind w:right="1299"/>
        <w:rPr>
          <w:rFonts w:ascii="Georgia" w:eastAsia="Times New Roman" w:hAnsi="Georgia" w:cs="Lucida Sans Unicode"/>
          <w:color w:val="444444"/>
          <w:sz w:val="20"/>
          <w:szCs w:val="20"/>
        </w:rPr>
      </w:pPr>
      <w:proofErr w:type="gramStart"/>
      <w:r w:rsidRPr="0006550D">
        <w:rPr>
          <w:rFonts w:ascii="Georgia" w:eastAsia="Times New Roman" w:hAnsi="Georgia" w:cs="Lucida Sans Unicode"/>
          <w:color w:val="444444"/>
          <w:sz w:val="20"/>
          <w:szCs w:val="20"/>
        </w:rPr>
        <w:t>the</w:t>
      </w:r>
      <w:proofErr w:type="gramEnd"/>
      <w:r w:rsidRPr="0006550D">
        <w:rPr>
          <w:rFonts w:ascii="Georgia" w:eastAsia="Times New Roman" w:hAnsi="Georgia" w:cs="Lucida Sans Unicode"/>
          <w:color w:val="444444"/>
          <w:sz w:val="20"/>
          <w:szCs w:val="20"/>
        </w:rPr>
        <w:t xml:space="preserve"> characteristic emotion or attitude of an author toward the characters, subject, and audience (think beyond happy, sad, or angry - be specific and high level)</w:t>
      </w:r>
    </w:p>
    <w:p w:rsidR="00FB1E39" w:rsidRPr="0006550D" w:rsidRDefault="00FB1E39">
      <w:pPr>
        <w:rPr>
          <w:sz w:val="20"/>
          <w:szCs w:val="20"/>
        </w:rPr>
      </w:pPr>
    </w:p>
    <w:p w:rsidR="00D22490" w:rsidRPr="0006550D" w:rsidRDefault="00D22490">
      <w:pPr>
        <w:rPr>
          <w:sz w:val="20"/>
          <w:szCs w:val="20"/>
        </w:rPr>
      </w:pPr>
      <w:r w:rsidRPr="0006550D">
        <w:rPr>
          <w:sz w:val="20"/>
          <w:szCs w:val="20"/>
        </w:rPr>
        <w:t xml:space="preserve">*Mr. </w:t>
      </w:r>
      <w:proofErr w:type="spellStart"/>
      <w:r w:rsidRPr="0006550D">
        <w:rPr>
          <w:sz w:val="20"/>
          <w:szCs w:val="20"/>
        </w:rPr>
        <w:t>Geil</w:t>
      </w:r>
      <w:proofErr w:type="spellEnd"/>
      <w:r w:rsidRPr="0006550D">
        <w:rPr>
          <w:sz w:val="20"/>
          <w:szCs w:val="20"/>
        </w:rPr>
        <w:t xml:space="preserve"> was kind enough to make a </w:t>
      </w:r>
      <w:proofErr w:type="spellStart"/>
      <w:r w:rsidRPr="0006550D">
        <w:rPr>
          <w:sz w:val="20"/>
          <w:szCs w:val="20"/>
        </w:rPr>
        <w:t>quizlet</w:t>
      </w:r>
      <w:proofErr w:type="spellEnd"/>
      <w:r w:rsidRPr="0006550D">
        <w:rPr>
          <w:sz w:val="20"/>
          <w:szCs w:val="20"/>
        </w:rPr>
        <w:t xml:space="preserve"> for you to practice with.  Search on </w:t>
      </w:r>
      <w:proofErr w:type="spellStart"/>
      <w:r w:rsidRPr="0006550D">
        <w:rPr>
          <w:sz w:val="20"/>
          <w:szCs w:val="20"/>
        </w:rPr>
        <w:t>Quizlet</w:t>
      </w:r>
      <w:proofErr w:type="spellEnd"/>
      <w:r w:rsidRPr="0006550D">
        <w:rPr>
          <w:sz w:val="20"/>
          <w:szCs w:val="20"/>
        </w:rPr>
        <w:t xml:space="preserve"> for “AP Lang Rhetorical Terms for </w:t>
      </w:r>
      <w:proofErr w:type="spellStart"/>
      <w:r w:rsidRPr="0006550D">
        <w:rPr>
          <w:sz w:val="20"/>
          <w:szCs w:val="20"/>
        </w:rPr>
        <w:t>Soph</w:t>
      </w:r>
      <w:proofErr w:type="spellEnd"/>
      <w:r w:rsidRPr="0006550D">
        <w:rPr>
          <w:sz w:val="20"/>
          <w:szCs w:val="20"/>
        </w:rPr>
        <w:t xml:space="preserve"> Honors.” </w:t>
      </w:r>
      <w:r w:rsidR="0006550D" w:rsidRPr="0006550D">
        <w:rPr>
          <w:sz w:val="20"/>
          <w:szCs w:val="20"/>
        </w:rPr>
        <w:t>You can thank him for this handout too</w:t>
      </w:r>
      <w:r w:rsidR="0006550D" w:rsidRPr="0006550D">
        <w:rPr>
          <w:sz w:val="20"/>
          <w:szCs w:val="20"/>
        </w:rPr>
        <w:sym w:font="Wingdings" w:char="F04A"/>
      </w:r>
      <w:r w:rsidR="0006550D" w:rsidRPr="0006550D">
        <w:rPr>
          <w:sz w:val="20"/>
          <w:szCs w:val="20"/>
        </w:rPr>
        <w:t>.</w:t>
      </w:r>
    </w:p>
    <w:sectPr w:rsidR="00D22490" w:rsidRPr="0006550D" w:rsidSect="0006550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glyphs-h72-web">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20"/>
  <w:drawingGridHorizontalSpacing w:val="110"/>
  <w:displayHorizontalDrawingGridEvery w:val="2"/>
  <w:characterSpacingControl w:val="doNotCompress"/>
  <w:compat/>
  <w:rsids>
    <w:rsidRoot w:val="00D22490"/>
    <w:rsid w:val="0006550D"/>
    <w:rsid w:val="00D22490"/>
    <w:rsid w:val="00FB1E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E39"/>
  </w:style>
  <w:style w:type="paragraph" w:styleId="Heading3">
    <w:name w:val="heading 3"/>
    <w:basedOn w:val="Normal"/>
    <w:link w:val="Heading3Char"/>
    <w:uiPriority w:val="9"/>
    <w:qFormat/>
    <w:rsid w:val="00D2249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22490"/>
    <w:rPr>
      <w:rFonts w:ascii="Times New Roman" w:eastAsia="Times New Roman" w:hAnsi="Times New Roman" w:cs="Times New Roman"/>
      <w:b/>
      <w:bCs/>
      <w:sz w:val="27"/>
      <w:szCs w:val="27"/>
    </w:rPr>
  </w:style>
  <w:style w:type="character" w:customStyle="1" w:styleId="qword">
    <w:name w:val="qword"/>
    <w:basedOn w:val="DefaultParagraphFont"/>
    <w:rsid w:val="00D22490"/>
  </w:style>
  <w:style w:type="paragraph" w:customStyle="1" w:styleId="definition">
    <w:name w:val="definition"/>
    <w:basedOn w:val="Normal"/>
    <w:rsid w:val="00D224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def">
    <w:name w:val="qdef"/>
    <w:basedOn w:val="DefaultParagraphFont"/>
    <w:rsid w:val="00D22490"/>
  </w:style>
  <w:style w:type="character" w:customStyle="1" w:styleId="glyph">
    <w:name w:val="glyph"/>
    <w:basedOn w:val="DefaultParagraphFont"/>
    <w:rsid w:val="00D22490"/>
  </w:style>
</w:styles>
</file>

<file path=word/webSettings.xml><?xml version="1.0" encoding="utf-8"?>
<w:webSettings xmlns:r="http://schemas.openxmlformats.org/officeDocument/2006/relationships" xmlns:w="http://schemas.openxmlformats.org/wordprocessingml/2006/main">
  <w:divs>
    <w:div w:id="1950313752">
      <w:bodyDiv w:val="1"/>
      <w:marLeft w:val="0"/>
      <w:marRight w:val="0"/>
      <w:marTop w:val="0"/>
      <w:marBottom w:val="0"/>
      <w:divBdr>
        <w:top w:val="none" w:sz="0" w:space="0" w:color="auto"/>
        <w:left w:val="none" w:sz="0" w:space="0" w:color="auto"/>
        <w:bottom w:val="none" w:sz="0" w:space="0" w:color="auto"/>
        <w:right w:val="none" w:sz="0" w:space="0" w:color="auto"/>
      </w:divBdr>
      <w:divsChild>
        <w:div w:id="2114664961">
          <w:marLeft w:val="0"/>
          <w:marRight w:val="0"/>
          <w:marTop w:val="0"/>
          <w:marBottom w:val="0"/>
          <w:divBdr>
            <w:top w:val="none" w:sz="0" w:space="0" w:color="auto"/>
            <w:left w:val="none" w:sz="0" w:space="0" w:color="auto"/>
            <w:bottom w:val="none" w:sz="0" w:space="0" w:color="auto"/>
            <w:right w:val="none" w:sz="0" w:space="0" w:color="auto"/>
          </w:divBdr>
          <w:divsChild>
            <w:div w:id="2056998303">
              <w:marLeft w:val="0"/>
              <w:marRight w:val="1187"/>
              <w:marTop w:val="0"/>
              <w:marBottom w:val="0"/>
              <w:divBdr>
                <w:top w:val="none" w:sz="0" w:space="0" w:color="auto"/>
                <w:left w:val="none" w:sz="0" w:space="0" w:color="auto"/>
                <w:bottom w:val="none" w:sz="0" w:space="0" w:color="auto"/>
                <w:right w:val="none" w:sz="0" w:space="0" w:color="auto"/>
              </w:divBdr>
            </w:div>
          </w:divsChild>
        </w:div>
        <w:div w:id="698969758">
          <w:marLeft w:val="0"/>
          <w:marRight w:val="0"/>
          <w:marTop w:val="0"/>
          <w:marBottom w:val="0"/>
          <w:divBdr>
            <w:top w:val="single" w:sz="2" w:space="6" w:color="EEEEEE"/>
            <w:left w:val="none" w:sz="0" w:space="0" w:color="auto"/>
            <w:bottom w:val="none" w:sz="0" w:space="0" w:color="auto"/>
            <w:right w:val="none" w:sz="0" w:space="0" w:color="auto"/>
          </w:divBdr>
          <w:divsChild>
            <w:div w:id="503983241">
              <w:marLeft w:val="0"/>
              <w:marRight w:val="0"/>
              <w:marTop w:val="0"/>
              <w:marBottom w:val="0"/>
              <w:divBdr>
                <w:top w:val="none" w:sz="0" w:space="0" w:color="auto"/>
                <w:left w:val="none" w:sz="0" w:space="0" w:color="auto"/>
                <w:bottom w:val="none" w:sz="0" w:space="0" w:color="auto"/>
                <w:right w:val="none" w:sz="0" w:space="0" w:color="auto"/>
              </w:divBdr>
              <w:divsChild>
                <w:div w:id="503207212">
                  <w:marLeft w:val="0"/>
                  <w:marRight w:val="0"/>
                  <w:marTop w:val="0"/>
                  <w:marBottom w:val="0"/>
                  <w:divBdr>
                    <w:top w:val="none" w:sz="0" w:space="0" w:color="auto"/>
                    <w:left w:val="none" w:sz="0" w:space="0" w:color="auto"/>
                    <w:bottom w:val="none" w:sz="0" w:space="0" w:color="auto"/>
                    <w:right w:val="none" w:sz="0" w:space="0" w:color="auto"/>
                  </w:divBdr>
                  <w:divsChild>
                    <w:div w:id="119407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52772">
              <w:marLeft w:val="0"/>
              <w:marRight w:val="1187"/>
              <w:marTop w:val="0"/>
              <w:marBottom w:val="0"/>
              <w:divBdr>
                <w:top w:val="none" w:sz="0" w:space="0" w:color="auto"/>
                <w:left w:val="none" w:sz="0" w:space="0" w:color="auto"/>
                <w:bottom w:val="none" w:sz="0" w:space="0" w:color="auto"/>
                <w:right w:val="none" w:sz="0" w:space="0" w:color="auto"/>
              </w:divBdr>
            </w:div>
          </w:divsChild>
        </w:div>
        <w:div w:id="1020551980">
          <w:marLeft w:val="0"/>
          <w:marRight w:val="0"/>
          <w:marTop w:val="0"/>
          <w:marBottom w:val="0"/>
          <w:divBdr>
            <w:top w:val="single" w:sz="2" w:space="6" w:color="EEEEEE"/>
            <w:left w:val="none" w:sz="0" w:space="0" w:color="auto"/>
            <w:bottom w:val="none" w:sz="0" w:space="0" w:color="auto"/>
            <w:right w:val="none" w:sz="0" w:space="0" w:color="auto"/>
          </w:divBdr>
          <w:divsChild>
            <w:div w:id="985817650">
              <w:marLeft w:val="0"/>
              <w:marRight w:val="0"/>
              <w:marTop w:val="0"/>
              <w:marBottom w:val="0"/>
              <w:divBdr>
                <w:top w:val="none" w:sz="0" w:space="0" w:color="auto"/>
                <w:left w:val="none" w:sz="0" w:space="0" w:color="auto"/>
                <w:bottom w:val="none" w:sz="0" w:space="0" w:color="auto"/>
                <w:right w:val="none" w:sz="0" w:space="0" w:color="auto"/>
              </w:divBdr>
              <w:divsChild>
                <w:div w:id="1397316222">
                  <w:marLeft w:val="0"/>
                  <w:marRight w:val="0"/>
                  <w:marTop w:val="0"/>
                  <w:marBottom w:val="0"/>
                  <w:divBdr>
                    <w:top w:val="none" w:sz="0" w:space="0" w:color="auto"/>
                    <w:left w:val="none" w:sz="0" w:space="0" w:color="auto"/>
                    <w:bottom w:val="none" w:sz="0" w:space="0" w:color="auto"/>
                    <w:right w:val="none" w:sz="0" w:space="0" w:color="auto"/>
                  </w:divBdr>
                  <w:divsChild>
                    <w:div w:id="97865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068849">
              <w:marLeft w:val="0"/>
              <w:marRight w:val="1187"/>
              <w:marTop w:val="0"/>
              <w:marBottom w:val="0"/>
              <w:divBdr>
                <w:top w:val="none" w:sz="0" w:space="0" w:color="auto"/>
                <w:left w:val="none" w:sz="0" w:space="0" w:color="auto"/>
                <w:bottom w:val="none" w:sz="0" w:space="0" w:color="auto"/>
                <w:right w:val="none" w:sz="0" w:space="0" w:color="auto"/>
              </w:divBdr>
            </w:div>
          </w:divsChild>
        </w:div>
        <w:div w:id="1695230259">
          <w:marLeft w:val="0"/>
          <w:marRight w:val="0"/>
          <w:marTop w:val="0"/>
          <w:marBottom w:val="0"/>
          <w:divBdr>
            <w:top w:val="single" w:sz="2" w:space="6" w:color="EEEEEE"/>
            <w:left w:val="none" w:sz="0" w:space="0" w:color="auto"/>
            <w:bottom w:val="none" w:sz="0" w:space="0" w:color="auto"/>
            <w:right w:val="none" w:sz="0" w:space="0" w:color="auto"/>
          </w:divBdr>
          <w:divsChild>
            <w:div w:id="85462583">
              <w:marLeft w:val="0"/>
              <w:marRight w:val="0"/>
              <w:marTop w:val="0"/>
              <w:marBottom w:val="0"/>
              <w:divBdr>
                <w:top w:val="none" w:sz="0" w:space="0" w:color="auto"/>
                <w:left w:val="none" w:sz="0" w:space="0" w:color="auto"/>
                <w:bottom w:val="none" w:sz="0" w:space="0" w:color="auto"/>
                <w:right w:val="none" w:sz="0" w:space="0" w:color="auto"/>
              </w:divBdr>
              <w:divsChild>
                <w:div w:id="320933519">
                  <w:marLeft w:val="0"/>
                  <w:marRight w:val="0"/>
                  <w:marTop w:val="0"/>
                  <w:marBottom w:val="0"/>
                  <w:divBdr>
                    <w:top w:val="none" w:sz="0" w:space="0" w:color="auto"/>
                    <w:left w:val="none" w:sz="0" w:space="0" w:color="auto"/>
                    <w:bottom w:val="none" w:sz="0" w:space="0" w:color="auto"/>
                    <w:right w:val="none" w:sz="0" w:space="0" w:color="auto"/>
                  </w:divBdr>
                  <w:divsChild>
                    <w:div w:id="98843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29665">
              <w:marLeft w:val="0"/>
              <w:marRight w:val="1187"/>
              <w:marTop w:val="0"/>
              <w:marBottom w:val="0"/>
              <w:divBdr>
                <w:top w:val="none" w:sz="0" w:space="0" w:color="auto"/>
                <w:left w:val="none" w:sz="0" w:space="0" w:color="auto"/>
                <w:bottom w:val="none" w:sz="0" w:space="0" w:color="auto"/>
                <w:right w:val="none" w:sz="0" w:space="0" w:color="auto"/>
              </w:divBdr>
            </w:div>
          </w:divsChild>
        </w:div>
        <w:div w:id="1482454789">
          <w:marLeft w:val="0"/>
          <w:marRight w:val="0"/>
          <w:marTop w:val="0"/>
          <w:marBottom w:val="0"/>
          <w:divBdr>
            <w:top w:val="single" w:sz="2" w:space="6" w:color="EEEEEE"/>
            <w:left w:val="none" w:sz="0" w:space="0" w:color="auto"/>
            <w:bottom w:val="none" w:sz="0" w:space="0" w:color="auto"/>
            <w:right w:val="none" w:sz="0" w:space="0" w:color="auto"/>
          </w:divBdr>
          <w:divsChild>
            <w:div w:id="600915816">
              <w:marLeft w:val="0"/>
              <w:marRight w:val="0"/>
              <w:marTop w:val="0"/>
              <w:marBottom w:val="0"/>
              <w:divBdr>
                <w:top w:val="none" w:sz="0" w:space="0" w:color="auto"/>
                <w:left w:val="none" w:sz="0" w:space="0" w:color="auto"/>
                <w:bottom w:val="none" w:sz="0" w:space="0" w:color="auto"/>
                <w:right w:val="none" w:sz="0" w:space="0" w:color="auto"/>
              </w:divBdr>
              <w:divsChild>
                <w:div w:id="935139657">
                  <w:marLeft w:val="0"/>
                  <w:marRight w:val="0"/>
                  <w:marTop w:val="0"/>
                  <w:marBottom w:val="0"/>
                  <w:divBdr>
                    <w:top w:val="none" w:sz="0" w:space="0" w:color="auto"/>
                    <w:left w:val="none" w:sz="0" w:space="0" w:color="auto"/>
                    <w:bottom w:val="none" w:sz="0" w:space="0" w:color="auto"/>
                    <w:right w:val="none" w:sz="0" w:space="0" w:color="auto"/>
                  </w:divBdr>
                  <w:divsChild>
                    <w:div w:id="772290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37797">
              <w:marLeft w:val="0"/>
              <w:marRight w:val="1187"/>
              <w:marTop w:val="0"/>
              <w:marBottom w:val="0"/>
              <w:divBdr>
                <w:top w:val="none" w:sz="0" w:space="0" w:color="auto"/>
                <w:left w:val="none" w:sz="0" w:space="0" w:color="auto"/>
                <w:bottom w:val="none" w:sz="0" w:space="0" w:color="auto"/>
                <w:right w:val="none" w:sz="0" w:space="0" w:color="auto"/>
              </w:divBdr>
            </w:div>
          </w:divsChild>
        </w:div>
        <w:div w:id="994260713">
          <w:marLeft w:val="0"/>
          <w:marRight w:val="0"/>
          <w:marTop w:val="0"/>
          <w:marBottom w:val="0"/>
          <w:divBdr>
            <w:top w:val="single" w:sz="2" w:space="6" w:color="EEEEEE"/>
            <w:left w:val="none" w:sz="0" w:space="0" w:color="auto"/>
            <w:bottom w:val="none" w:sz="0" w:space="0" w:color="auto"/>
            <w:right w:val="none" w:sz="0" w:space="0" w:color="auto"/>
          </w:divBdr>
          <w:divsChild>
            <w:div w:id="1950352722">
              <w:marLeft w:val="0"/>
              <w:marRight w:val="0"/>
              <w:marTop w:val="0"/>
              <w:marBottom w:val="0"/>
              <w:divBdr>
                <w:top w:val="none" w:sz="0" w:space="0" w:color="auto"/>
                <w:left w:val="none" w:sz="0" w:space="0" w:color="auto"/>
                <w:bottom w:val="none" w:sz="0" w:space="0" w:color="auto"/>
                <w:right w:val="none" w:sz="0" w:space="0" w:color="auto"/>
              </w:divBdr>
              <w:divsChild>
                <w:div w:id="1330719116">
                  <w:marLeft w:val="0"/>
                  <w:marRight w:val="0"/>
                  <w:marTop w:val="0"/>
                  <w:marBottom w:val="0"/>
                  <w:divBdr>
                    <w:top w:val="none" w:sz="0" w:space="0" w:color="auto"/>
                    <w:left w:val="none" w:sz="0" w:space="0" w:color="auto"/>
                    <w:bottom w:val="none" w:sz="0" w:space="0" w:color="auto"/>
                    <w:right w:val="none" w:sz="0" w:space="0" w:color="auto"/>
                  </w:divBdr>
                  <w:divsChild>
                    <w:div w:id="34926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908847">
              <w:marLeft w:val="0"/>
              <w:marRight w:val="1187"/>
              <w:marTop w:val="0"/>
              <w:marBottom w:val="0"/>
              <w:divBdr>
                <w:top w:val="none" w:sz="0" w:space="0" w:color="auto"/>
                <w:left w:val="none" w:sz="0" w:space="0" w:color="auto"/>
                <w:bottom w:val="none" w:sz="0" w:space="0" w:color="auto"/>
                <w:right w:val="none" w:sz="0" w:space="0" w:color="auto"/>
              </w:divBdr>
            </w:div>
          </w:divsChild>
        </w:div>
        <w:div w:id="698970028">
          <w:marLeft w:val="0"/>
          <w:marRight w:val="0"/>
          <w:marTop w:val="0"/>
          <w:marBottom w:val="0"/>
          <w:divBdr>
            <w:top w:val="single" w:sz="2" w:space="6" w:color="EEEEEE"/>
            <w:left w:val="none" w:sz="0" w:space="0" w:color="auto"/>
            <w:bottom w:val="none" w:sz="0" w:space="0" w:color="auto"/>
            <w:right w:val="none" w:sz="0" w:space="0" w:color="auto"/>
          </w:divBdr>
          <w:divsChild>
            <w:div w:id="1573158844">
              <w:marLeft w:val="0"/>
              <w:marRight w:val="0"/>
              <w:marTop w:val="0"/>
              <w:marBottom w:val="0"/>
              <w:divBdr>
                <w:top w:val="none" w:sz="0" w:space="0" w:color="auto"/>
                <w:left w:val="none" w:sz="0" w:space="0" w:color="auto"/>
                <w:bottom w:val="none" w:sz="0" w:space="0" w:color="auto"/>
                <w:right w:val="none" w:sz="0" w:space="0" w:color="auto"/>
              </w:divBdr>
              <w:divsChild>
                <w:div w:id="1273051583">
                  <w:marLeft w:val="0"/>
                  <w:marRight w:val="0"/>
                  <w:marTop w:val="0"/>
                  <w:marBottom w:val="0"/>
                  <w:divBdr>
                    <w:top w:val="none" w:sz="0" w:space="0" w:color="auto"/>
                    <w:left w:val="none" w:sz="0" w:space="0" w:color="auto"/>
                    <w:bottom w:val="none" w:sz="0" w:space="0" w:color="auto"/>
                    <w:right w:val="none" w:sz="0" w:space="0" w:color="auto"/>
                  </w:divBdr>
                  <w:divsChild>
                    <w:div w:id="649019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2123">
              <w:marLeft w:val="0"/>
              <w:marRight w:val="1187"/>
              <w:marTop w:val="0"/>
              <w:marBottom w:val="0"/>
              <w:divBdr>
                <w:top w:val="none" w:sz="0" w:space="0" w:color="auto"/>
                <w:left w:val="none" w:sz="0" w:space="0" w:color="auto"/>
                <w:bottom w:val="none" w:sz="0" w:space="0" w:color="auto"/>
                <w:right w:val="none" w:sz="0" w:space="0" w:color="auto"/>
              </w:divBdr>
            </w:div>
          </w:divsChild>
        </w:div>
        <w:div w:id="541018614">
          <w:marLeft w:val="0"/>
          <w:marRight w:val="0"/>
          <w:marTop w:val="0"/>
          <w:marBottom w:val="0"/>
          <w:divBdr>
            <w:top w:val="single" w:sz="2" w:space="6" w:color="EEEEEE"/>
            <w:left w:val="none" w:sz="0" w:space="0" w:color="auto"/>
            <w:bottom w:val="none" w:sz="0" w:space="0" w:color="auto"/>
            <w:right w:val="none" w:sz="0" w:space="0" w:color="auto"/>
          </w:divBdr>
          <w:divsChild>
            <w:div w:id="1772123238">
              <w:marLeft w:val="0"/>
              <w:marRight w:val="0"/>
              <w:marTop w:val="0"/>
              <w:marBottom w:val="0"/>
              <w:divBdr>
                <w:top w:val="none" w:sz="0" w:space="0" w:color="auto"/>
                <w:left w:val="none" w:sz="0" w:space="0" w:color="auto"/>
                <w:bottom w:val="none" w:sz="0" w:space="0" w:color="auto"/>
                <w:right w:val="none" w:sz="0" w:space="0" w:color="auto"/>
              </w:divBdr>
              <w:divsChild>
                <w:div w:id="1986427385">
                  <w:marLeft w:val="0"/>
                  <w:marRight w:val="0"/>
                  <w:marTop w:val="0"/>
                  <w:marBottom w:val="0"/>
                  <w:divBdr>
                    <w:top w:val="none" w:sz="0" w:space="0" w:color="auto"/>
                    <w:left w:val="none" w:sz="0" w:space="0" w:color="auto"/>
                    <w:bottom w:val="none" w:sz="0" w:space="0" w:color="auto"/>
                    <w:right w:val="none" w:sz="0" w:space="0" w:color="auto"/>
                  </w:divBdr>
                  <w:divsChild>
                    <w:div w:id="124541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017909">
              <w:marLeft w:val="0"/>
              <w:marRight w:val="1187"/>
              <w:marTop w:val="0"/>
              <w:marBottom w:val="0"/>
              <w:divBdr>
                <w:top w:val="none" w:sz="0" w:space="0" w:color="auto"/>
                <w:left w:val="none" w:sz="0" w:space="0" w:color="auto"/>
                <w:bottom w:val="none" w:sz="0" w:space="0" w:color="auto"/>
                <w:right w:val="none" w:sz="0" w:space="0" w:color="auto"/>
              </w:divBdr>
            </w:div>
          </w:divsChild>
        </w:div>
        <w:div w:id="2096779142">
          <w:marLeft w:val="0"/>
          <w:marRight w:val="0"/>
          <w:marTop w:val="0"/>
          <w:marBottom w:val="0"/>
          <w:divBdr>
            <w:top w:val="single" w:sz="2" w:space="6" w:color="EEEEEE"/>
            <w:left w:val="none" w:sz="0" w:space="0" w:color="auto"/>
            <w:bottom w:val="none" w:sz="0" w:space="0" w:color="auto"/>
            <w:right w:val="none" w:sz="0" w:space="0" w:color="auto"/>
          </w:divBdr>
          <w:divsChild>
            <w:div w:id="1322519">
              <w:marLeft w:val="0"/>
              <w:marRight w:val="0"/>
              <w:marTop w:val="0"/>
              <w:marBottom w:val="0"/>
              <w:divBdr>
                <w:top w:val="none" w:sz="0" w:space="0" w:color="auto"/>
                <w:left w:val="none" w:sz="0" w:space="0" w:color="auto"/>
                <w:bottom w:val="none" w:sz="0" w:space="0" w:color="auto"/>
                <w:right w:val="none" w:sz="0" w:space="0" w:color="auto"/>
              </w:divBdr>
              <w:divsChild>
                <w:div w:id="1350377174">
                  <w:marLeft w:val="0"/>
                  <w:marRight w:val="0"/>
                  <w:marTop w:val="0"/>
                  <w:marBottom w:val="0"/>
                  <w:divBdr>
                    <w:top w:val="none" w:sz="0" w:space="0" w:color="auto"/>
                    <w:left w:val="none" w:sz="0" w:space="0" w:color="auto"/>
                    <w:bottom w:val="none" w:sz="0" w:space="0" w:color="auto"/>
                    <w:right w:val="none" w:sz="0" w:space="0" w:color="auto"/>
                  </w:divBdr>
                  <w:divsChild>
                    <w:div w:id="200732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656711">
              <w:marLeft w:val="0"/>
              <w:marRight w:val="1187"/>
              <w:marTop w:val="0"/>
              <w:marBottom w:val="0"/>
              <w:divBdr>
                <w:top w:val="none" w:sz="0" w:space="0" w:color="auto"/>
                <w:left w:val="none" w:sz="0" w:space="0" w:color="auto"/>
                <w:bottom w:val="none" w:sz="0" w:space="0" w:color="auto"/>
                <w:right w:val="none" w:sz="0" w:space="0" w:color="auto"/>
              </w:divBdr>
            </w:div>
          </w:divsChild>
        </w:div>
        <w:div w:id="1163622596">
          <w:marLeft w:val="0"/>
          <w:marRight w:val="0"/>
          <w:marTop w:val="0"/>
          <w:marBottom w:val="0"/>
          <w:divBdr>
            <w:top w:val="single" w:sz="2" w:space="6" w:color="EEEEEE"/>
            <w:left w:val="none" w:sz="0" w:space="0" w:color="auto"/>
            <w:bottom w:val="none" w:sz="0" w:space="0" w:color="auto"/>
            <w:right w:val="none" w:sz="0" w:space="0" w:color="auto"/>
          </w:divBdr>
          <w:divsChild>
            <w:div w:id="297609315">
              <w:marLeft w:val="0"/>
              <w:marRight w:val="0"/>
              <w:marTop w:val="0"/>
              <w:marBottom w:val="0"/>
              <w:divBdr>
                <w:top w:val="none" w:sz="0" w:space="0" w:color="auto"/>
                <w:left w:val="none" w:sz="0" w:space="0" w:color="auto"/>
                <w:bottom w:val="none" w:sz="0" w:space="0" w:color="auto"/>
                <w:right w:val="none" w:sz="0" w:space="0" w:color="auto"/>
              </w:divBdr>
              <w:divsChild>
                <w:div w:id="462968245">
                  <w:marLeft w:val="0"/>
                  <w:marRight w:val="0"/>
                  <w:marTop w:val="0"/>
                  <w:marBottom w:val="0"/>
                  <w:divBdr>
                    <w:top w:val="none" w:sz="0" w:space="0" w:color="auto"/>
                    <w:left w:val="none" w:sz="0" w:space="0" w:color="auto"/>
                    <w:bottom w:val="none" w:sz="0" w:space="0" w:color="auto"/>
                    <w:right w:val="none" w:sz="0" w:space="0" w:color="auto"/>
                  </w:divBdr>
                  <w:divsChild>
                    <w:div w:id="1616139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134911">
              <w:marLeft w:val="0"/>
              <w:marRight w:val="1187"/>
              <w:marTop w:val="0"/>
              <w:marBottom w:val="0"/>
              <w:divBdr>
                <w:top w:val="none" w:sz="0" w:space="0" w:color="auto"/>
                <w:left w:val="none" w:sz="0" w:space="0" w:color="auto"/>
                <w:bottom w:val="none" w:sz="0" w:space="0" w:color="auto"/>
                <w:right w:val="none" w:sz="0" w:space="0" w:color="auto"/>
              </w:divBdr>
            </w:div>
          </w:divsChild>
        </w:div>
        <w:div w:id="1934362888">
          <w:marLeft w:val="0"/>
          <w:marRight w:val="0"/>
          <w:marTop w:val="0"/>
          <w:marBottom w:val="0"/>
          <w:divBdr>
            <w:top w:val="single" w:sz="2" w:space="6" w:color="EEEEEE"/>
            <w:left w:val="none" w:sz="0" w:space="0" w:color="auto"/>
            <w:bottom w:val="none" w:sz="0" w:space="0" w:color="auto"/>
            <w:right w:val="none" w:sz="0" w:space="0" w:color="auto"/>
          </w:divBdr>
          <w:divsChild>
            <w:div w:id="1961918312">
              <w:marLeft w:val="0"/>
              <w:marRight w:val="0"/>
              <w:marTop w:val="0"/>
              <w:marBottom w:val="0"/>
              <w:divBdr>
                <w:top w:val="none" w:sz="0" w:space="0" w:color="auto"/>
                <w:left w:val="none" w:sz="0" w:space="0" w:color="auto"/>
                <w:bottom w:val="none" w:sz="0" w:space="0" w:color="auto"/>
                <w:right w:val="none" w:sz="0" w:space="0" w:color="auto"/>
              </w:divBdr>
              <w:divsChild>
                <w:div w:id="1791557768">
                  <w:marLeft w:val="0"/>
                  <w:marRight w:val="0"/>
                  <w:marTop w:val="0"/>
                  <w:marBottom w:val="0"/>
                  <w:divBdr>
                    <w:top w:val="none" w:sz="0" w:space="0" w:color="auto"/>
                    <w:left w:val="none" w:sz="0" w:space="0" w:color="auto"/>
                    <w:bottom w:val="none" w:sz="0" w:space="0" w:color="auto"/>
                    <w:right w:val="none" w:sz="0" w:space="0" w:color="auto"/>
                  </w:divBdr>
                  <w:divsChild>
                    <w:div w:id="46080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523482">
              <w:marLeft w:val="0"/>
              <w:marRight w:val="1187"/>
              <w:marTop w:val="0"/>
              <w:marBottom w:val="0"/>
              <w:divBdr>
                <w:top w:val="none" w:sz="0" w:space="0" w:color="auto"/>
                <w:left w:val="none" w:sz="0" w:space="0" w:color="auto"/>
                <w:bottom w:val="none" w:sz="0" w:space="0" w:color="auto"/>
                <w:right w:val="none" w:sz="0" w:space="0" w:color="auto"/>
              </w:divBdr>
            </w:div>
          </w:divsChild>
        </w:div>
        <w:div w:id="2080982003">
          <w:marLeft w:val="0"/>
          <w:marRight w:val="0"/>
          <w:marTop w:val="0"/>
          <w:marBottom w:val="0"/>
          <w:divBdr>
            <w:top w:val="single" w:sz="2" w:space="6" w:color="EEEEEE"/>
            <w:left w:val="none" w:sz="0" w:space="0" w:color="auto"/>
            <w:bottom w:val="none" w:sz="0" w:space="0" w:color="auto"/>
            <w:right w:val="none" w:sz="0" w:space="0" w:color="auto"/>
          </w:divBdr>
          <w:divsChild>
            <w:div w:id="1545097974">
              <w:marLeft w:val="0"/>
              <w:marRight w:val="0"/>
              <w:marTop w:val="0"/>
              <w:marBottom w:val="0"/>
              <w:divBdr>
                <w:top w:val="none" w:sz="0" w:space="0" w:color="auto"/>
                <w:left w:val="none" w:sz="0" w:space="0" w:color="auto"/>
                <w:bottom w:val="none" w:sz="0" w:space="0" w:color="auto"/>
                <w:right w:val="none" w:sz="0" w:space="0" w:color="auto"/>
              </w:divBdr>
              <w:divsChild>
                <w:div w:id="2006471818">
                  <w:marLeft w:val="0"/>
                  <w:marRight w:val="0"/>
                  <w:marTop w:val="0"/>
                  <w:marBottom w:val="0"/>
                  <w:divBdr>
                    <w:top w:val="none" w:sz="0" w:space="0" w:color="auto"/>
                    <w:left w:val="none" w:sz="0" w:space="0" w:color="auto"/>
                    <w:bottom w:val="none" w:sz="0" w:space="0" w:color="auto"/>
                    <w:right w:val="none" w:sz="0" w:space="0" w:color="auto"/>
                  </w:divBdr>
                  <w:divsChild>
                    <w:div w:id="207823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2749">
              <w:marLeft w:val="0"/>
              <w:marRight w:val="1187"/>
              <w:marTop w:val="0"/>
              <w:marBottom w:val="0"/>
              <w:divBdr>
                <w:top w:val="none" w:sz="0" w:space="0" w:color="auto"/>
                <w:left w:val="none" w:sz="0" w:space="0" w:color="auto"/>
                <w:bottom w:val="none" w:sz="0" w:space="0" w:color="auto"/>
                <w:right w:val="none" w:sz="0" w:space="0" w:color="auto"/>
              </w:divBdr>
            </w:div>
          </w:divsChild>
        </w:div>
        <w:div w:id="100150441">
          <w:marLeft w:val="0"/>
          <w:marRight w:val="0"/>
          <w:marTop w:val="0"/>
          <w:marBottom w:val="0"/>
          <w:divBdr>
            <w:top w:val="single" w:sz="2" w:space="6" w:color="EEEEEE"/>
            <w:left w:val="none" w:sz="0" w:space="0" w:color="auto"/>
            <w:bottom w:val="none" w:sz="0" w:space="0" w:color="auto"/>
            <w:right w:val="none" w:sz="0" w:space="0" w:color="auto"/>
          </w:divBdr>
          <w:divsChild>
            <w:div w:id="1073704404">
              <w:marLeft w:val="0"/>
              <w:marRight w:val="0"/>
              <w:marTop w:val="0"/>
              <w:marBottom w:val="0"/>
              <w:divBdr>
                <w:top w:val="none" w:sz="0" w:space="0" w:color="auto"/>
                <w:left w:val="none" w:sz="0" w:space="0" w:color="auto"/>
                <w:bottom w:val="none" w:sz="0" w:space="0" w:color="auto"/>
                <w:right w:val="none" w:sz="0" w:space="0" w:color="auto"/>
              </w:divBdr>
              <w:divsChild>
                <w:div w:id="2097356560">
                  <w:marLeft w:val="0"/>
                  <w:marRight w:val="0"/>
                  <w:marTop w:val="0"/>
                  <w:marBottom w:val="0"/>
                  <w:divBdr>
                    <w:top w:val="none" w:sz="0" w:space="0" w:color="auto"/>
                    <w:left w:val="none" w:sz="0" w:space="0" w:color="auto"/>
                    <w:bottom w:val="none" w:sz="0" w:space="0" w:color="auto"/>
                    <w:right w:val="none" w:sz="0" w:space="0" w:color="auto"/>
                  </w:divBdr>
                  <w:divsChild>
                    <w:div w:id="161220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18530">
              <w:marLeft w:val="0"/>
              <w:marRight w:val="1187"/>
              <w:marTop w:val="0"/>
              <w:marBottom w:val="0"/>
              <w:divBdr>
                <w:top w:val="none" w:sz="0" w:space="0" w:color="auto"/>
                <w:left w:val="none" w:sz="0" w:space="0" w:color="auto"/>
                <w:bottom w:val="none" w:sz="0" w:space="0" w:color="auto"/>
                <w:right w:val="none" w:sz="0" w:space="0" w:color="auto"/>
              </w:divBdr>
            </w:div>
          </w:divsChild>
        </w:div>
        <w:div w:id="1308164398">
          <w:marLeft w:val="0"/>
          <w:marRight w:val="0"/>
          <w:marTop w:val="0"/>
          <w:marBottom w:val="0"/>
          <w:divBdr>
            <w:top w:val="single" w:sz="2" w:space="6" w:color="EEEEEE"/>
            <w:left w:val="none" w:sz="0" w:space="0" w:color="auto"/>
            <w:bottom w:val="none" w:sz="0" w:space="0" w:color="auto"/>
            <w:right w:val="none" w:sz="0" w:space="0" w:color="auto"/>
          </w:divBdr>
          <w:divsChild>
            <w:div w:id="159389680">
              <w:marLeft w:val="0"/>
              <w:marRight w:val="0"/>
              <w:marTop w:val="0"/>
              <w:marBottom w:val="0"/>
              <w:divBdr>
                <w:top w:val="none" w:sz="0" w:space="0" w:color="auto"/>
                <w:left w:val="none" w:sz="0" w:space="0" w:color="auto"/>
                <w:bottom w:val="none" w:sz="0" w:space="0" w:color="auto"/>
                <w:right w:val="none" w:sz="0" w:space="0" w:color="auto"/>
              </w:divBdr>
              <w:divsChild>
                <w:div w:id="1908952143">
                  <w:marLeft w:val="0"/>
                  <w:marRight w:val="0"/>
                  <w:marTop w:val="0"/>
                  <w:marBottom w:val="0"/>
                  <w:divBdr>
                    <w:top w:val="none" w:sz="0" w:space="0" w:color="auto"/>
                    <w:left w:val="none" w:sz="0" w:space="0" w:color="auto"/>
                    <w:bottom w:val="none" w:sz="0" w:space="0" w:color="auto"/>
                    <w:right w:val="none" w:sz="0" w:space="0" w:color="auto"/>
                  </w:divBdr>
                  <w:divsChild>
                    <w:div w:id="162800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199099">
              <w:marLeft w:val="0"/>
              <w:marRight w:val="1187"/>
              <w:marTop w:val="0"/>
              <w:marBottom w:val="0"/>
              <w:divBdr>
                <w:top w:val="none" w:sz="0" w:space="0" w:color="auto"/>
                <w:left w:val="none" w:sz="0" w:space="0" w:color="auto"/>
                <w:bottom w:val="none" w:sz="0" w:space="0" w:color="auto"/>
                <w:right w:val="none" w:sz="0" w:space="0" w:color="auto"/>
              </w:divBdr>
            </w:div>
          </w:divsChild>
        </w:div>
        <w:div w:id="971710861">
          <w:marLeft w:val="0"/>
          <w:marRight w:val="0"/>
          <w:marTop w:val="0"/>
          <w:marBottom w:val="0"/>
          <w:divBdr>
            <w:top w:val="single" w:sz="2" w:space="6" w:color="EEEEEE"/>
            <w:left w:val="none" w:sz="0" w:space="0" w:color="auto"/>
            <w:bottom w:val="none" w:sz="0" w:space="0" w:color="auto"/>
            <w:right w:val="none" w:sz="0" w:space="0" w:color="auto"/>
          </w:divBdr>
          <w:divsChild>
            <w:div w:id="168103350">
              <w:marLeft w:val="0"/>
              <w:marRight w:val="0"/>
              <w:marTop w:val="0"/>
              <w:marBottom w:val="0"/>
              <w:divBdr>
                <w:top w:val="none" w:sz="0" w:space="0" w:color="auto"/>
                <w:left w:val="none" w:sz="0" w:space="0" w:color="auto"/>
                <w:bottom w:val="none" w:sz="0" w:space="0" w:color="auto"/>
                <w:right w:val="none" w:sz="0" w:space="0" w:color="auto"/>
              </w:divBdr>
              <w:divsChild>
                <w:div w:id="1129208959">
                  <w:marLeft w:val="0"/>
                  <w:marRight w:val="0"/>
                  <w:marTop w:val="0"/>
                  <w:marBottom w:val="0"/>
                  <w:divBdr>
                    <w:top w:val="none" w:sz="0" w:space="0" w:color="auto"/>
                    <w:left w:val="none" w:sz="0" w:space="0" w:color="auto"/>
                    <w:bottom w:val="none" w:sz="0" w:space="0" w:color="auto"/>
                    <w:right w:val="none" w:sz="0" w:space="0" w:color="auto"/>
                  </w:divBdr>
                  <w:divsChild>
                    <w:div w:id="134358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80936">
              <w:marLeft w:val="0"/>
              <w:marRight w:val="1187"/>
              <w:marTop w:val="0"/>
              <w:marBottom w:val="0"/>
              <w:divBdr>
                <w:top w:val="none" w:sz="0" w:space="0" w:color="auto"/>
                <w:left w:val="none" w:sz="0" w:space="0" w:color="auto"/>
                <w:bottom w:val="none" w:sz="0" w:space="0" w:color="auto"/>
                <w:right w:val="none" w:sz="0" w:space="0" w:color="auto"/>
              </w:divBdr>
            </w:div>
          </w:divsChild>
        </w:div>
        <w:div w:id="1194998294">
          <w:marLeft w:val="0"/>
          <w:marRight w:val="0"/>
          <w:marTop w:val="0"/>
          <w:marBottom w:val="0"/>
          <w:divBdr>
            <w:top w:val="single" w:sz="2" w:space="6" w:color="EEEEEE"/>
            <w:left w:val="none" w:sz="0" w:space="0" w:color="auto"/>
            <w:bottom w:val="none" w:sz="0" w:space="0" w:color="auto"/>
            <w:right w:val="none" w:sz="0" w:space="0" w:color="auto"/>
          </w:divBdr>
          <w:divsChild>
            <w:div w:id="799960902">
              <w:marLeft w:val="0"/>
              <w:marRight w:val="0"/>
              <w:marTop w:val="0"/>
              <w:marBottom w:val="0"/>
              <w:divBdr>
                <w:top w:val="none" w:sz="0" w:space="0" w:color="auto"/>
                <w:left w:val="none" w:sz="0" w:space="0" w:color="auto"/>
                <w:bottom w:val="none" w:sz="0" w:space="0" w:color="auto"/>
                <w:right w:val="none" w:sz="0" w:space="0" w:color="auto"/>
              </w:divBdr>
              <w:divsChild>
                <w:div w:id="1171529668">
                  <w:marLeft w:val="0"/>
                  <w:marRight w:val="0"/>
                  <w:marTop w:val="0"/>
                  <w:marBottom w:val="0"/>
                  <w:divBdr>
                    <w:top w:val="none" w:sz="0" w:space="0" w:color="auto"/>
                    <w:left w:val="none" w:sz="0" w:space="0" w:color="auto"/>
                    <w:bottom w:val="none" w:sz="0" w:space="0" w:color="auto"/>
                    <w:right w:val="none" w:sz="0" w:space="0" w:color="auto"/>
                  </w:divBdr>
                  <w:divsChild>
                    <w:div w:id="57143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966340">
              <w:marLeft w:val="0"/>
              <w:marRight w:val="1187"/>
              <w:marTop w:val="0"/>
              <w:marBottom w:val="0"/>
              <w:divBdr>
                <w:top w:val="none" w:sz="0" w:space="0" w:color="auto"/>
                <w:left w:val="none" w:sz="0" w:space="0" w:color="auto"/>
                <w:bottom w:val="none" w:sz="0" w:space="0" w:color="auto"/>
                <w:right w:val="none" w:sz="0" w:space="0" w:color="auto"/>
              </w:divBdr>
            </w:div>
          </w:divsChild>
        </w:div>
        <w:div w:id="1104420035">
          <w:marLeft w:val="0"/>
          <w:marRight w:val="0"/>
          <w:marTop w:val="0"/>
          <w:marBottom w:val="0"/>
          <w:divBdr>
            <w:top w:val="single" w:sz="2" w:space="6" w:color="EEEEEE"/>
            <w:left w:val="none" w:sz="0" w:space="0" w:color="auto"/>
            <w:bottom w:val="none" w:sz="0" w:space="0" w:color="auto"/>
            <w:right w:val="none" w:sz="0" w:space="0" w:color="auto"/>
          </w:divBdr>
          <w:divsChild>
            <w:div w:id="785542572">
              <w:marLeft w:val="0"/>
              <w:marRight w:val="0"/>
              <w:marTop w:val="0"/>
              <w:marBottom w:val="0"/>
              <w:divBdr>
                <w:top w:val="none" w:sz="0" w:space="0" w:color="auto"/>
                <w:left w:val="none" w:sz="0" w:space="0" w:color="auto"/>
                <w:bottom w:val="none" w:sz="0" w:space="0" w:color="auto"/>
                <w:right w:val="none" w:sz="0" w:space="0" w:color="auto"/>
              </w:divBdr>
              <w:divsChild>
                <w:div w:id="1286542088">
                  <w:marLeft w:val="0"/>
                  <w:marRight w:val="0"/>
                  <w:marTop w:val="0"/>
                  <w:marBottom w:val="0"/>
                  <w:divBdr>
                    <w:top w:val="none" w:sz="0" w:space="0" w:color="auto"/>
                    <w:left w:val="none" w:sz="0" w:space="0" w:color="auto"/>
                    <w:bottom w:val="none" w:sz="0" w:space="0" w:color="auto"/>
                    <w:right w:val="none" w:sz="0" w:space="0" w:color="auto"/>
                  </w:divBdr>
                  <w:divsChild>
                    <w:div w:id="1901090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00531">
              <w:marLeft w:val="0"/>
              <w:marRight w:val="1187"/>
              <w:marTop w:val="0"/>
              <w:marBottom w:val="0"/>
              <w:divBdr>
                <w:top w:val="none" w:sz="0" w:space="0" w:color="auto"/>
                <w:left w:val="none" w:sz="0" w:space="0" w:color="auto"/>
                <w:bottom w:val="none" w:sz="0" w:space="0" w:color="auto"/>
                <w:right w:val="none" w:sz="0" w:space="0" w:color="auto"/>
              </w:divBdr>
            </w:div>
          </w:divsChild>
        </w:div>
        <w:div w:id="674117937">
          <w:marLeft w:val="0"/>
          <w:marRight w:val="0"/>
          <w:marTop w:val="0"/>
          <w:marBottom w:val="0"/>
          <w:divBdr>
            <w:top w:val="single" w:sz="2" w:space="6" w:color="EEEEEE"/>
            <w:left w:val="none" w:sz="0" w:space="0" w:color="auto"/>
            <w:bottom w:val="none" w:sz="0" w:space="0" w:color="auto"/>
            <w:right w:val="none" w:sz="0" w:space="0" w:color="auto"/>
          </w:divBdr>
          <w:divsChild>
            <w:div w:id="2022463213">
              <w:marLeft w:val="0"/>
              <w:marRight w:val="0"/>
              <w:marTop w:val="0"/>
              <w:marBottom w:val="0"/>
              <w:divBdr>
                <w:top w:val="none" w:sz="0" w:space="0" w:color="auto"/>
                <w:left w:val="none" w:sz="0" w:space="0" w:color="auto"/>
                <w:bottom w:val="none" w:sz="0" w:space="0" w:color="auto"/>
                <w:right w:val="none" w:sz="0" w:space="0" w:color="auto"/>
              </w:divBdr>
              <w:divsChild>
                <w:div w:id="830097066">
                  <w:marLeft w:val="0"/>
                  <w:marRight w:val="0"/>
                  <w:marTop w:val="0"/>
                  <w:marBottom w:val="0"/>
                  <w:divBdr>
                    <w:top w:val="none" w:sz="0" w:space="0" w:color="auto"/>
                    <w:left w:val="none" w:sz="0" w:space="0" w:color="auto"/>
                    <w:bottom w:val="none" w:sz="0" w:space="0" w:color="auto"/>
                    <w:right w:val="none" w:sz="0" w:space="0" w:color="auto"/>
                  </w:divBdr>
                  <w:divsChild>
                    <w:div w:id="178338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85455">
              <w:marLeft w:val="0"/>
              <w:marRight w:val="1187"/>
              <w:marTop w:val="0"/>
              <w:marBottom w:val="0"/>
              <w:divBdr>
                <w:top w:val="none" w:sz="0" w:space="0" w:color="auto"/>
                <w:left w:val="none" w:sz="0" w:space="0" w:color="auto"/>
                <w:bottom w:val="none" w:sz="0" w:space="0" w:color="auto"/>
                <w:right w:val="none" w:sz="0" w:space="0" w:color="auto"/>
              </w:divBdr>
            </w:div>
          </w:divsChild>
        </w:div>
        <w:div w:id="370569236">
          <w:marLeft w:val="0"/>
          <w:marRight w:val="0"/>
          <w:marTop w:val="0"/>
          <w:marBottom w:val="0"/>
          <w:divBdr>
            <w:top w:val="single" w:sz="2" w:space="6" w:color="EEEEEE"/>
            <w:left w:val="none" w:sz="0" w:space="0" w:color="auto"/>
            <w:bottom w:val="none" w:sz="0" w:space="0" w:color="auto"/>
            <w:right w:val="none" w:sz="0" w:space="0" w:color="auto"/>
          </w:divBdr>
          <w:divsChild>
            <w:div w:id="328481644">
              <w:marLeft w:val="0"/>
              <w:marRight w:val="0"/>
              <w:marTop w:val="0"/>
              <w:marBottom w:val="0"/>
              <w:divBdr>
                <w:top w:val="none" w:sz="0" w:space="0" w:color="auto"/>
                <w:left w:val="none" w:sz="0" w:space="0" w:color="auto"/>
                <w:bottom w:val="none" w:sz="0" w:space="0" w:color="auto"/>
                <w:right w:val="none" w:sz="0" w:space="0" w:color="auto"/>
              </w:divBdr>
              <w:divsChild>
                <w:div w:id="1187136727">
                  <w:marLeft w:val="0"/>
                  <w:marRight w:val="0"/>
                  <w:marTop w:val="0"/>
                  <w:marBottom w:val="0"/>
                  <w:divBdr>
                    <w:top w:val="none" w:sz="0" w:space="0" w:color="auto"/>
                    <w:left w:val="none" w:sz="0" w:space="0" w:color="auto"/>
                    <w:bottom w:val="none" w:sz="0" w:space="0" w:color="auto"/>
                    <w:right w:val="none" w:sz="0" w:space="0" w:color="auto"/>
                  </w:divBdr>
                  <w:divsChild>
                    <w:div w:id="64724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201369">
              <w:marLeft w:val="0"/>
              <w:marRight w:val="1187"/>
              <w:marTop w:val="0"/>
              <w:marBottom w:val="0"/>
              <w:divBdr>
                <w:top w:val="none" w:sz="0" w:space="0" w:color="auto"/>
                <w:left w:val="none" w:sz="0" w:space="0" w:color="auto"/>
                <w:bottom w:val="none" w:sz="0" w:space="0" w:color="auto"/>
                <w:right w:val="none" w:sz="0" w:space="0" w:color="auto"/>
              </w:divBdr>
            </w:div>
          </w:divsChild>
        </w:div>
        <w:div w:id="120612114">
          <w:marLeft w:val="0"/>
          <w:marRight w:val="0"/>
          <w:marTop w:val="0"/>
          <w:marBottom w:val="0"/>
          <w:divBdr>
            <w:top w:val="single" w:sz="2" w:space="6" w:color="EEEEEE"/>
            <w:left w:val="none" w:sz="0" w:space="0" w:color="auto"/>
            <w:bottom w:val="none" w:sz="0" w:space="0" w:color="auto"/>
            <w:right w:val="none" w:sz="0" w:space="0" w:color="auto"/>
          </w:divBdr>
          <w:divsChild>
            <w:div w:id="1050882871">
              <w:marLeft w:val="0"/>
              <w:marRight w:val="0"/>
              <w:marTop w:val="0"/>
              <w:marBottom w:val="0"/>
              <w:divBdr>
                <w:top w:val="none" w:sz="0" w:space="0" w:color="auto"/>
                <w:left w:val="none" w:sz="0" w:space="0" w:color="auto"/>
                <w:bottom w:val="none" w:sz="0" w:space="0" w:color="auto"/>
                <w:right w:val="none" w:sz="0" w:space="0" w:color="auto"/>
              </w:divBdr>
              <w:divsChild>
                <w:div w:id="148136858">
                  <w:marLeft w:val="0"/>
                  <w:marRight w:val="0"/>
                  <w:marTop w:val="0"/>
                  <w:marBottom w:val="0"/>
                  <w:divBdr>
                    <w:top w:val="none" w:sz="0" w:space="0" w:color="auto"/>
                    <w:left w:val="none" w:sz="0" w:space="0" w:color="auto"/>
                    <w:bottom w:val="none" w:sz="0" w:space="0" w:color="auto"/>
                    <w:right w:val="none" w:sz="0" w:space="0" w:color="auto"/>
                  </w:divBdr>
                  <w:divsChild>
                    <w:div w:id="129455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194563">
              <w:marLeft w:val="0"/>
              <w:marRight w:val="1187"/>
              <w:marTop w:val="0"/>
              <w:marBottom w:val="0"/>
              <w:divBdr>
                <w:top w:val="none" w:sz="0" w:space="0" w:color="auto"/>
                <w:left w:val="none" w:sz="0" w:space="0" w:color="auto"/>
                <w:bottom w:val="none" w:sz="0" w:space="0" w:color="auto"/>
                <w:right w:val="none" w:sz="0" w:space="0" w:color="auto"/>
              </w:divBdr>
            </w:div>
          </w:divsChild>
        </w:div>
        <w:div w:id="1823349667">
          <w:marLeft w:val="0"/>
          <w:marRight w:val="0"/>
          <w:marTop w:val="0"/>
          <w:marBottom w:val="0"/>
          <w:divBdr>
            <w:top w:val="single" w:sz="2" w:space="6" w:color="EEEEEE"/>
            <w:left w:val="none" w:sz="0" w:space="0" w:color="auto"/>
            <w:bottom w:val="none" w:sz="0" w:space="0" w:color="auto"/>
            <w:right w:val="none" w:sz="0" w:space="0" w:color="auto"/>
          </w:divBdr>
          <w:divsChild>
            <w:div w:id="1385326809">
              <w:marLeft w:val="0"/>
              <w:marRight w:val="0"/>
              <w:marTop w:val="0"/>
              <w:marBottom w:val="0"/>
              <w:divBdr>
                <w:top w:val="none" w:sz="0" w:space="0" w:color="auto"/>
                <w:left w:val="none" w:sz="0" w:space="0" w:color="auto"/>
                <w:bottom w:val="none" w:sz="0" w:space="0" w:color="auto"/>
                <w:right w:val="none" w:sz="0" w:space="0" w:color="auto"/>
              </w:divBdr>
              <w:divsChild>
                <w:div w:id="1085372877">
                  <w:marLeft w:val="0"/>
                  <w:marRight w:val="0"/>
                  <w:marTop w:val="0"/>
                  <w:marBottom w:val="0"/>
                  <w:divBdr>
                    <w:top w:val="none" w:sz="0" w:space="0" w:color="auto"/>
                    <w:left w:val="none" w:sz="0" w:space="0" w:color="auto"/>
                    <w:bottom w:val="none" w:sz="0" w:space="0" w:color="auto"/>
                    <w:right w:val="none" w:sz="0" w:space="0" w:color="auto"/>
                  </w:divBdr>
                  <w:divsChild>
                    <w:div w:id="25082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472273">
              <w:marLeft w:val="0"/>
              <w:marRight w:val="1187"/>
              <w:marTop w:val="0"/>
              <w:marBottom w:val="0"/>
              <w:divBdr>
                <w:top w:val="none" w:sz="0" w:space="0" w:color="auto"/>
                <w:left w:val="none" w:sz="0" w:space="0" w:color="auto"/>
                <w:bottom w:val="none" w:sz="0" w:space="0" w:color="auto"/>
                <w:right w:val="none" w:sz="0" w:space="0" w:color="auto"/>
              </w:divBdr>
            </w:div>
          </w:divsChild>
        </w:div>
        <w:div w:id="1974750766">
          <w:marLeft w:val="0"/>
          <w:marRight w:val="0"/>
          <w:marTop w:val="0"/>
          <w:marBottom w:val="0"/>
          <w:divBdr>
            <w:top w:val="single" w:sz="2" w:space="6" w:color="EEEEEE"/>
            <w:left w:val="none" w:sz="0" w:space="0" w:color="auto"/>
            <w:bottom w:val="none" w:sz="0" w:space="0" w:color="auto"/>
            <w:right w:val="none" w:sz="0" w:space="0" w:color="auto"/>
          </w:divBdr>
          <w:divsChild>
            <w:div w:id="581376411">
              <w:marLeft w:val="0"/>
              <w:marRight w:val="0"/>
              <w:marTop w:val="0"/>
              <w:marBottom w:val="0"/>
              <w:divBdr>
                <w:top w:val="none" w:sz="0" w:space="0" w:color="auto"/>
                <w:left w:val="none" w:sz="0" w:space="0" w:color="auto"/>
                <w:bottom w:val="none" w:sz="0" w:space="0" w:color="auto"/>
                <w:right w:val="none" w:sz="0" w:space="0" w:color="auto"/>
              </w:divBdr>
              <w:divsChild>
                <w:div w:id="1582594935">
                  <w:marLeft w:val="0"/>
                  <w:marRight w:val="0"/>
                  <w:marTop w:val="0"/>
                  <w:marBottom w:val="0"/>
                  <w:divBdr>
                    <w:top w:val="none" w:sz="0" w:space="0" w:color="auto"/>
                    <w:left w:val="none" w:sz="0" w:space="0" w:color="auto"/>
                    <w:bottom w:val="none" w:sz="0" w:space="0" w:color="auto"/>
                    <w:right w:val="none" w:sz="0" w:space="0" w:color="auto"/>
                  </w:divBdr>
                  <w:divsChild>
                    <w:div w:id="114982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887373">
              <w:marLeft w:val="0"/>
              <w:marRight w:val="1187"/>
              <w:marTop w:val="0"/>
              <w:marBottom w:val="0"/>
              <w:divBdr>
                <w:top w:val="none" w:sz="0" w:space="0" w:color="auto"/>
                <w:left w:val="none" w:sz="0" w:space="0" w:color="auto"/>
                <w:bottom w:val="none" w:sz="0" w:space="0" w:color="auto"/>
                <w:right w:val="none" w:sz="0" w:space="0" w:color="auto"/>
              </w:divBdr>
            </w:div>
          </w:divsChild>
        </w:div>
        <w:div w:id="1324243090">
          <w:marLeft w:val="0"/>
          <w:marRight w:val="0"/>
          <w:marTop w:val="0"/>
          <w:marBottom w:val="0"/>
          <w:divBdr>
            <w:top w:val="single" w:sz="2" w:space="6" w:color="EEEEEE"/>
            <w:left w:val="none" w:sz="0" w:space="0" w:color="auto"/>
            <w:bottom w:val="none" w:sz="0" w:space="0" w:color="auto"/>
            <w:right w:val="none" w:sz="0" w:space="0" w:color="auto"/>
          </w:divBdr>
          <w:divsChild>
            <w:div w:id="840507333">
              <w:marLeft w:val="0"/>
              <w:marRight w:val="0"/>
              <w:marTop w:val="0"/>
              <w:marBottom w:val="0"/>
              <w:divBdr>
                <w:top w:val="none" w:sz="0" w:space="0" w:color="auto"/>
                <w:left w:val="none" w:sz="0" w:space="0" w:color="auto"/>
                <w:bottom w:val="none" w:sz="0" w:space="0" w:color="auto"/>
                <w:right w:val="none" w:sz="0" w:space="0" w:color="auto"/>
              </w:divBdr>
              <w:divsChild>
                <w:div w:id="1735664183">
                  <w:marLeft w:val="0"/>
                  <w:marRight w:val="0"/>
                  <w:marTop w:val="0"/>
                  <w:marBottom w:val="0"/>
                  <w:divBdr>
                    <w:top w:val="none" w:sz="0" w:space="0" w:color="auto"/>
                    <w:left w:val="none" w:sz="0" w:space="0" w:color="auto"/>
                    <w:bottom w:val="none" w:sz="0" w:space="0" w:color="auto"/>
                    <w:right w:val="none" w:sz="0" w:space="0" w:color="auto"/>
                  </w:divBdr>
                  <w:divsChild>
                    <w:div w:id="15831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259568">
              <w:marLeft w:val="0"/>
              <w:marRight w:val="1187"/>
              <w:marTop w:val="0"/>
              <w:marBottom w:val="0"/>
              <w:divBdr>
                <w:top w:val="none" w:sz="0" w:space="0" w:color="auto"/>
                <w:left w:val="none" w:sz="0" w:space="0" w:color="auto"/>
                <w:bottom w:val="none" w:sz="0" w:space="0" w:color="auto"/>
                <w:right w:val="none" w:sz="0" w:space="0" w:color="auto"/>
              </w:divBdr>
            </w:div>
          </w:divsChild>
        </w:div>
        <w:div w:id="1870727430">
          <w:marLeft w:val="0"/>
          <w:marRight w:val="0"/>
          <w:marTop w:val="0"/>
          <w:marBottom w:val="0"/>
          <w:divBdr>
            <w:top w:val="single" w:sz="2" w:space="6" w:color="EEEEEE"/>
            <w:left w:val="none" w:sz="0" w:space="0" w:color="auto"/>
            <w:bottom w:val="none" w:sz="0" w:space="0" w:color="auto"/>
            <w:right w:val="none" w:sz="0" w:space="0" w:color="auto"/>
          </w:divBdr>
          <w:divsChild>
            <w:div w:id="1439762664">
              <w:marLeft w:val="0"/>
              <w:marRight w:val="0"/>
              <w:marTop w:val="0"/>
              <w:marBottom w:val="0"/>
              <w:divBdr>
                <w:top w:val="none" w:sz="0" w:space="0" w:color="auto"/>
                <w:left w:val="none" w:sz="0" w:space="0" w:color="auto"/>
                <w:bottom w:val="none" w:sz="0" w:space="0" w:color="auto"/>
                <w:right w:val="none" w:sz="0" w:space="0" w:color="auto"/>
              </w:divBdr>
              <w:divsChild>
                <w:div w:id="1799763590">
                  <w:marLeft w:val="0"/>
                  <w:marRight w:val="0"/>
                  <w:marTop w:val="0"/>
                  <w:marBottom w:val="0"/>
                  <w:divBdr>
                    <w:top w:val="none" w:sz="0" w:space="0" w:color="auto"/>
                    <w:left w:val="none" w:sz="0" w:space="0" w:color="auto"/>
                    <w:bottom w:val="none" w:sz="0" w:space="0" w:color="auto"/>
                    <w:right w:val="none" w:sz="0" w:space="0" w:color="auto"/>
                  </w:divBdr>
                  <w:divsChild>
                    <w:div w:id="212252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594375">
              <w:marLeft w:val="0"/>
              <w:marRight w:val="1187"/>
              <w:marTop w:val="0"/>
              <w:marBottom w:val="0"/>
              <w:divBdr>
                <w:top w:val="none" w:sz="0" w:space="0" w:color="auto"/>
                <w:left w:val="none" w:sz="0" w:space="0" w:color="auto"/>
                <w:bottom w:val="none" w:sz="0" w:space="0" w:color="auto"/>
                <w:right w:val="none" w:sz="0" w:space="0" w:color="auto"/>
              </w:divBdr>
            </w:div>
          </w:divsChild>
        </w:div>
        <w:div w:id="1683167537">
          <w:marLeft w:val="0"/>
          <w:marRight w:val="0"/>
          <w:marTop w:val="0"/>
          <w:marBottom w:val="0"/>
          <w:divBdr>
            <w:top w:val="single" w:sz="2" w:space="6" w:color="EEEEEE"/>
            <w:left w:val="none" w:sz="0" w:space="0" w:color="auto"/>
            <w:bottom w:val="none" w:sz="0" w:space="0" w:color="auto"/>
            <w:right w:val="none" w:sz="0" w:space="0" w:color="auto"/>
          </w:divBdr>
          <w:divsChild>
            <w:div w:id="1143543140">
              <w:marLeft w:val="0"/>
              <w:marRight w:val="0"/>
              <w:marTop w:val="0"/>
              <w:marBottom w:val="0"/>
              <w:divBdr>
                <w:top w:val="none" w:sz="0" w:space="0" w:color="auto"/>
                <w:left w:val="none" w:sz="0" w:space="0" w:color="auto"/>
                <w:bottom w:val="none" w:sz="0" w:space="0" w:color="auto"/>
                <w:right w:val="none" w:sz="0" w:space="0" w:color="auto"/>
              </w:divBdr>
              <w:divsChild>
                <w:div w:id="536967505">
                  <w:marLeft w:val="0"/>
                  <w:marRight w:val="0"/>
                  <w:marTop w:val="0"/>
                  <w:marBottom w:val="0"/>
                  <w:divBdr>
                    <w:top w:val="none" w:sz="0" w:space="0" w:color="auto"/>
                    <w:left w:val="none" w:sz="0" w:space="0" w:color="auto"/>
                    <w:bottom w:val="none" w:sz="0" w:space="0" w:color="auto"/>
                    <w:right w:val="none" w:sz="0" w:space="0" w:color="auto"/>
                  </w:divBdr>
                  <w:divsChild>
                    <w:div w:id="80951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188819">
              <w:marLeft w:val="0"/>
              <w:marRight w:val="1187"/>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921</Words>
  <Characters>5252</Characters>
  <Application>Microsoft Office Word</Application>
  <DocSecurity>0</DocSecurity>
  <Lines>43</Lines>
  <Paragraphs>12</Paragraphs>
  <ScaleCrop>false</ScaleCrop>
  <Company/>
  <LinksUpToDate>false</LinksUpToDate>
  <CharactersWithSpaces>6161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ccampbell</dc:creator>
  <cp:lastModifiedBy>ccampbell</cp:lastModifiedBy>
  <cp:revision>2</cp:revision>
  <cp:lastPrinted>2014-05-23T21:46:00Z</cp:lastPrinted>
  <dcterms:created xsi:type="dcterms:W3CDTF">2014-05-23T20:44:00Z</dcterms:created>
  <dcterms:modified xsi:type="dcterms:W3CDTF">2014-05-23T21:53:00Z</dcterms:modified>
</cp:coreProperties>
</file>