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6D" w:rsidRDefault="00F634CE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editId="36B11C9B">
                <wp:simplePos x="0" y="0"/>
                <wp:positionH relativeFrom="column">
                  <wp:posOffset>-647700</wp:posOffset>
                </wp:positionH>
                <wp:positionV relativeFrom="paragraph">
                  <wp:posOffset>-171450</wp:posOffset>
                </wp:positionV>
                <wp:extent cx="2374265" cy="533400"/>
                <wp:effectExtent l="0" t="0" r="22860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34CE" w:rsidRDefault="00F634CE">
                            <w:r w:rsidRPr="00F634CE">
                              <w:rPr>
                                <w:b/>
                              </w:rPr>
                              <w:t>Feudalism</w:t>
                            </w:r>
                            <w:r>
                              <w:t xml:space="preserve"> -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1pt;margin-top:-13.5pt;width:186.95pt;height:42pt;z-index:25167257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">
                <v:textbox>
                  <w:txbxContent>
                    <w:p w:rsidR="00F634CE" w:rsidRDefault="00F634CE">
                      <w:r w:rsidRPr="00F634CE">
                        <w:rPr>
                          <w:b/>
                        </w:rPr>
                        <w:t>Feudalism</w:t>
                      </w:r>
                      <w:r>
                        <w:t xml:space="preserve"> - </w:t>
                      </w:r>
                    </w:p>
                  </w:txbxContent>
                </v:textbox>
              </v:shape>
            </w:pict>
          </mc:Fallback>
        </mc:AlternateContent>
      </w:r>
      <w:r w:rsidR="00383B32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editId="36B11C9B">
                <wp:simplePos x="0" y="0"/>
                <wp:positionH relativeFrom="column">
                  <wp:posOffset>-266700</wp:posOffset>
                </wp:positionH>
                <wp:positionV relativeFrom="paragraph">
                  <wp:posOffset>5000625</wp:posOffset>
                </wp:positionV>
                <wp:extent cx="9020175" cy="13906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20175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3B32" w:rsidRPr="0058409E" w:rsidRDefault="00383B32" w:rsidP="00383B32">
                            <w:pPr>
                              <w:shd w:val="clear" w:color="auto" w:fill="FFFFFF"/>
                              <w:spacing w:before="360" w:after="360" w:line="270" w:lineRule="atLeast"/>
                              <w:outlineLvl w:val="2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</w:pPr>
                            <w:r w:rsidRPr="0058409E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People below the 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>s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 xml:space="preserve">ocial tiers: 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333333"/>
                                <w:sz w:val="20"/>
                                <w:szCs w:val="20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Some </w:t>
                            </w:r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 people</w:t>
                            </w:r>
                            <w:proofErr w:type="gramEnd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 also fell below the lowest rung of the four tier ladder.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These people included the ethnic minority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 </w:t>
                            </w:r>
                            <w:hyperlink r:id="rId7" w:history="1">
                              <w:r w:rsidRPr="00383B32">
                                <w:rPr>
                                  <w:rFonts w:ascii="Times New Roman" w:eastAsia="Times New Roman" w:hAnsi="Times New Roman" w:cs="Times New Roman"/>
                                  <w:color w:val="3366CC"/>
                                  <w:sz w:val="20"/>
                                  <w:szCs w:val="20"/>
                                  <w:u w:val="single"/>
                                </w:rPr>
                                <w:t>Ainu</w:t>
                              </w:r>
                            </w:hyperlink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, the descendants of slaves, and those employed in taboo industries.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Buddhist and Shinto tradition condemned people who worked as butchers, executioners, and tanners as unclean. They were called the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 </w:t>
                            </w:r>
                            <w:r w:rsidRPr="0058409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333333"/>
                                <w:sz w:val="20"/>
                                <w:szCs w:val="20"/>
                              </w:rPr>
                              <w:t>eta</w:t>
                            </w:r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.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Another class of social outcasts </w:t>
                            </w:r>
                            <w:proofErr w:type="gramStart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were</w:t>
                            </w:r>
                            <w:proofErr w:type="gramEnd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 the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 </w:t>
                            </w:r>
                            <w:proofErr w:type="spellStart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333333"/>
                                <w:sz w:val="20"/>
                                <w:szCs w:val="20"/>
                              </w:rPr>
                              <w:t>hinin</w:t>
                            </w:r>
                            <w:proofErr w:type="spellEnd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, which included actors, wandering bards, and convicted criminals.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 C</w:t>
                            </w:r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ourtesans, including </w:t>
                            </w:r>
                            <w:proofErr w:type="spellStart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oiran</w:t>
                            </w:r>
                            <w:proofErr w:type="spellEnd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tayu</w:t>
                            </w:r>
                            <w:proofErr w:type="spellEnd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, and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 </w:t>
                            </w:r>
                            <w:hyperlink r:id="rId8" w:history="1">
                              <w:r w:rsidRPr="00383B32">
                                <w:rPr>
                                  <w:rFonts w:ascii="Times New Roman" w:eastAsia="Times New Roman" w:hAnsi="Times New Roman" w:cs="Times New Roman"/>
                                  <w:color w:val="3366CC"/>
                                  <w:sz w:val="20"/>
                                  <w:szCs w:val="20"/>
                                </w:rPr>
                                <w:t>geisha</w:t>
                              </w:r>
                            </w:hyperlink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, also lived outside of the four tier system. They were ranked against one another by beauty and accomplishment.</w:t>
                            </w:r>
                            <w:r w:rsidRPr="00383B32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Today, all of these people who lived below the four-tiers are collectively called "</w:t>
                            </w:r>
                            <w:proofErr w:type="spellStart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burakumin</w:t>
                            </w:r>
                            <w:proofErr w:type="spellEnd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." Officially, families descended from the </w:t>
                            </w:r>
                            <w:proofErr w:type="spellStart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>burakumin</w:t>
                            </w:r>
                            <w:proofErr w:type="spellEnd"/>
                            <w:r w:rsidRPr="0058409E">
                              <w:rPr>
                                <w:rFonts w:ascii="Times New Roman" w:eastAsia="Times New Roman" w:hAnsi="Times New Roman" w:cs="Times New Roman"/>
                                <w:color w:val="333333"/>
                                <w:sz w:val="20"/>
                                <w:szCs w:val="20"/>
                              </w:rPr>
                              <w:t xml:space="preserve"> are just ordinary people, but they can still face discrimination from other Japanese in hiring and marriage.</w:t>
                            </w:r>
                          </w:p>
                          <w:p w:rsidR="00383B32" w:rsidRDefault="00383B3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21pt;margin-top:393.75pt;width:710.25pt;height:10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">
                <v:textbox>
                  <w:txbxContent>
                    <w:p w:rsidR="00383B32" w:rsidRPr="0058409E" w:rsidRDefault="00383B32" w:rsidP="00383B32">
                      <w:pPr>
                        <w:shd w:val="clear" w:color="auto" w:fill="FFFFFF"/>
                        <w:spacing w:before="360" w:after="360" w:line="270" w:lineRule="atLeast"/>
                        <w:outlineLvl w:val="2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</w:pPr>
                      <w:r w:rsidRPr="0058409E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People below the 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>s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 xml:space="preserve">ocial tiers: 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333333"/>
                          <w:sz w:val="20"/>
                          <w:szCs w:val="20"/>
                        </w:rPr>
                        <w:tab/>
                      </w:r>
                      <w:proofErr w:type="gramStart"/>
                      <w:r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Some </w:t>
                      </w:r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 people</w:t>
                      </w:r>
                      <w:proofErr w:type="gramEnd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 also fell below the lowest rung of the four tier ladder.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These people included the ethnic minority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 </w:t>
                      </w:r>
                      <w:hyperlink r:id="rId9" w:history="1">
                        <w:r w:rsidRPr="00383B32">
                          <w:rPr>
                            <w:rFonts w:ascii="Times New Roman" w:eastAsia="Times New Roman" w:hAnsi="Times New Roman" w:cs="Times New Roman"/>
                            <w:color w:val="3366CC"/>
                            <w:sz w:val="20"/>
                            <w:szCs w:val="20"/>
                            <w:u w:val="single"/>
                          </w:rPr>
                          <w:t>Ainu</w:t>
                        </w:r>
                      </w:hyperlink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, the descendants of slaves, and those employed in taboo industries.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Buddhist and Shinto tradition condemned people who worked as butchers, executioners, and tanners as unclean. They were called the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 </w:t>
                      </w:r>
                      <w:r w:rsidRPr="0058409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333333"/>
                          <w:sz w:val="20"/>
                          <w:szCs w:val="20"/>
                        </w:rPr>
                        <w:t>eta</w:t>
                      </w:r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.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Another class of social outcasts </w:t>
                      </w:r>
                      <w:proofErr w:type="gramStart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were</w:t>
                      </w:r>
                      <w:proofErr w:type="gramEnd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 the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 </w:t>
                      </w:r>
                      <w:proofErr w:type="spellStart"/>
                      <w:r w:rsidRPr="0058409E"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333333"/>
                          <w:sz w:val="20"/>
                          <w:szCs w:val="20"/>
                        </w:rPr>
                        <w:t>hinin</w:t>
                      </w:r>
                      <w:proofErr w:type="spellEnd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, which included actors, wandering bards, and convicted criminals.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 C</w:t>
                      </w:r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ourtesans, including </w:t>
                      </w:r>
                      <w:proofErr w:type="spellStart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oiran</w:t>
                      </w:r>
                      <w:proofErr w:type="spellEnd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tayu</w:t>
                      </w:r>
                      <w:proofErr w:type="spellEnd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, and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 </w:t>
                      </w:r>
                      <w:hyperlink r:id="rId10" w:history="1">
                        <w:r w:rsidRPr="00383B32">
                          <w:rPr>
                            <w:rFonts w:ascii="Times New Roman" w:eastAsia="Times New Roman" w:hAnsi="Times New Roman" w:cs="Times New Roman"/>
                            <w:color w:val="3366CC"/>
                            <w:sz w:val="20"/>
                            <w:szCs w:val="20"/>
                          </w:rPr>
                          <w:t>geisha</w:t>
                        </w:r>
                      </w:hyperlink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, also lived outside of the four tier system. They were ranked against one another by beauty and accomplishment.</w:t>
                      </w:r>
                      <w:r w:rsidRPr="00383B32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 </w:t>
                      </w:r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Today, all of these people who lived below the four-tiers are collectively called "</w:t>
                      </w:r>
                      <w:proofErr w:type="spellStart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burakumin</w:t>
                      </w:r>
                      <w:proofErr w:type="spellEnd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." Officially, families descended from the </w:t>
                      </w:r>
                      <w:proofErr w:type="spellStart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>burakumin</w:t>
                      </w:r>
                      <w:proofErr w:type="spellEnd"/>
                      <w:r w:rsidRPr="0058409E">
                        <w:rPr>
                          <w:rFonts w:ascii="Times New Roman" w:eastAsia="Times New Roman" w:hAnsi="Times New Roman" w:cs="Times New Roman"/>
                          <w:color w:val="333333"/>
                          <w:sz w:val="20"/>
                          <w:szCs w:val="20"/>
                        </w:rPr>
                        <w:t xml:space="preserve"> are just ordinary people, but they can still face discrimination from other Japanese in hiring and marriage.</w:t>
                      </w:r>
                    </w:p>
                    <w:p w:rsidR="00383B32" w:rsidRDefault="00383B32"/>
                  </w:txbxContent>
                </v:textbox>
              </v:shape>
            </w:pict>
          </mc:Fallback>
        </mc:AlternateContent>
      </w:r>
      <w:r w:rsidR="00383B3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5E8D1D" wp14:editId="7D584708">
                <wp:simplePos x="0" y="0"/>
                <wp:positionH relativeFrom="column">
                  <wp:posOffset>2914650</wp:posOffset>
                </wp:positionH>
                <wp:positionV relativeFrom="paragraph">
                  <wp:posOffset>1333500</wp:posOffset>
                </wp:positionV>
                <wp:extent cx="2362200" cy="19050"/>
                <wp:effectExtent l="38100" t="38100" r="57150" b="952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2200" cy="1905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9.5pt,105pt" to="415.5pt,10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="00383B3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AF4B36" wp14:editId="00E51064">
                <wp:simplePos x="0" y="0"/>
                <wp:positionH relativeFrom="column">
                  <wp:posOffset>2333625</wp:posOffset>
                </wp:positionH>
                <wp:positionV relativeFrom="paragraph">
                  <wp:posOffset>2019300</wp:posOffset>
                </wp:positionV>
                <wp:extent cx="3524250" cy="19050"/>
                <wp:effectExtent l="38100" t="38100" r="57150" b="952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24250" cy="19050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3.75pt,159pt" to="461.25pt,16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" strokecolor="black [3200]" strokeweight="2pt">
                <v:stroke dashstyle="1 1"/>
                <v:shadow on="t" color="black" opacity="24903f" origin=",.5" offset="0,.55556mm"/>
              </v:line>
            </w:pict>
          </mc:Fallback>
        </mc:AlternateContent>
      </w:r>
      <w:r w:rsidR="00383B32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B28186" wp14:editId="511FF089">
                <wp:simplePos x="0" y="0"/>
                <wp:positionH relativeFrom="column">
                  <wp:posOffset>1733550</wp:posOffset>
                </wp:positionH>
                <wp:positionV relativeFrom="paragraph">
                  <wp:posOffset>2819400</wp:posOffset>
                </wp:positionV>
                <wp:extent cx="4772025" cy="19050"/>
                <wp:effectExtent l="38100" t="38100" r="66675" b="952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72025" cy="1905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36.5pt,222pt" to="512.25pt,2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="00383B3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5B8AB7" wp14:editId="3FE56B3E">
                <wp:simplePos x="0" y="0"/>
                <wp:positionH relativeFrom="column">
                  <wp:posOffset>847725</wp:posOffset>
                </wp:positionH>
                <wp:positionV relativeFrom="paragraph">
                  <wp:posOffset>3829050</wp:posOffset>
                </wp:positionV>
                <wp:extent cx="6467475" cy="0"/>
                <wp:effectExtent l="38100" t="38100" r="66675" b="952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67475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.75pt,301.5pt" to="8in,30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="00383B32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4FFE6A" wp14:editId="1AE020FF">
                <wp:simplePos x="0" y="0"/>
                <wp:positionH relativeFrom="column">
                  <wp:posOffset>3429000</wp:posOffset>
                </wp:positionH>
                <wp:positionV relativeFrom="paragraph">
                  <wp:posOffset>695325</wp:posOffset>
                </wp:positionV>
                <wp:extent cx="1362075" cy="19050"/>
                <wp:effectExtent l="38100" t="38100" r="66675" b="952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1905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7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0pt,54.75pt" to="377.25pt,5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="00383B3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-114300</wp:posOffset>
                </wp:positionV>
                <wp:extent cx="8067675" cy="4886325"/>
                <wp:effectExtent l="0" t="0" r="28575" b="28575"/>
                <wp:wrapNone/>
                <wp:docPr id="1" name="Isosceles Tri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67675" cy="4886325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" o:spid="_x0000_s1026" type="#_x0000_t5" style="position:absolute;margin-left:5.2pt;margin-top:-9pt;width:635.25pt;height:3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" fillcolor="white [3212]" strokecolor="black [3213]" strokeweight="2pt"/>
            </w:pict>
          </mc:Fallback>
        </mc:AlternateContent>
      </w:r>
    </w:p>
    <w:sectPr w:rsidR="004C436D" w:rsidSect="00383B32">
      <w:headerReference w:type="default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441" w:rsidRDefault="00513441" w:rsidP="00A86654">
      <w:pPr>
        <w:spacing w:after="0" w:line="240" w:lineRule="auto"/>
      </w:pPr>
      <w:r>
        <w:separator/>
      </w:r>
    </w:p>
  </w:endnote>
  <w:endnote w:type="continuationSeparator" w:id="0">
    <w:p w:rsidR="00513441" w:rsidRDefault="00513441" w:rsidP="00A86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441" w:rsidRDefault="00513441" w:rsidP="00A86654">
      <w:pPr>
        <w:spacing w:after="0" w:line="240" w:lineRule="auto"/>
      </w:pPr>
      <w:r>
        <w:separator/>
      </w:r>
    </w:p>
  </w:footnote>
  <w:footnote w:type="continuationSeparator" w:id="0">
    <w:p w:rsidR="00513441" w:rsidRDefault="00513441" w:rsidP="00A86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6654" w:rsidRPr="00A86654" w:rsidRDefault="00A86654" w:rsidP="00A86654">
    <w:pPr>
      <w:pStyle w:val="Header"/>
      <w:jc w:val="center"/>
      <w:rPr>
        <w:sz w:val="32"/>
      </w:rPr>
    </w:pPr>
    <w:r w:rsidRPr="00A86654">
      <w:rPr>
        <w:sz w:val="32"/>
      </w:rPr>
      <w:t>Feudal Japanese Society Graphic Organizer</w:t>
    </w:r>
  </w:p>
  <w:p w:rsidR="00A86654" w:rsidRDefault="00A866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B32"/>
    <w:rsid w:val="00383B32"/>
    <w:rsid w:val="004C436D"/>
    <w:rsid w:val="00513441"/>
    <w:rsid w:val="00A86654"/>
    <w:rsid w:val="00A93CC7"/>
    <w:rsid w:val="00B2687C"/>
    <w:rsid w:val="00F63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B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B3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6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6654"/>
  </w:style>
  <w:style w:type="paragraph" w:styleId="Footer">
    <w:name w:val="footer"/>
    <w:basedOn w:val="Normal"/>
    <w:link w:val="FooterChar"/>
    <w:uiPriority w:val="99"/>
    <w:unhideWhenUsed/>
    <w:rsid w:val="00A86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66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B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B3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6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6654"/>
  </w:style>
  <w:style w:type="paragraph" w:styleId="Footer">
    <w:name w:val="footer"/>
    <w:basedOn w:val="Normal"/>
    <w:link w:val="FooterChar"/>
    <w:uiPriority w:val="99"/>
    <w:unhideWhenUsed/>
    <w:rsid w:val="00A866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66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sianhistory.about.com/od/japan/a/History-of-the-Geisha.ht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asianhistory.about.com/od/glossaryae/g/GlosAinu.htm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asianhistory.about.com/od/japan/a/History-of-the-Geisha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sianhistory.about.com/od/glossaryae/g/GlosAinu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2</cp:revision>
  <dcterms:created xsi:type="dcterms:W3CDTF">2012-12-06T23:26:00Z</dcterms:created>
  <dcterms:modified xsi:type="dcterms:W3CDTF">2012-12-06T23:46:00Z</dcterms:modified>
</cp:coreProperties>
</file>